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932C7" w14:textId="0DB4C05F" w:rsidR="0007169B" w:rsidRPr="00C86F89" w:rsidRDefault="00690323" w:rsidP="00C86F89">
      <w:pPr>
        <w:keepNext/>
        <w:keepLines/>
        <w:outlineLvl w:val="0"/>
        <w:rPr>
          <w:rFonts w:ascii="Rockwell" w:hAnsi="Rockwell" w:cstheme="minorHAnsi"/>
          <w:b/>
          <w:bCs/>
          <w:color w:val="auto"/>
          <w:sz w:val="24"/>
          <w:szCs w:val="24"/>
        </w:rPr>
      </w:pPr>
      <w:bookmarkStart w:id="0" w:name="_Toc39410022"/>
      <w:bookmarkStart w:id="1" w:name="_Toc39411375"/>
      <w:bookmarkStart w:id="2" w:name="_Toc39411529"/>
      <w:bookmarkStart w:id="3" w:name="_Toc39412136"/>
      <w:bookmarkStart w:id="4" w:name="_Toc51853078"/>
      <w:bookmarkStart w:id="5" w:name="_Toc53584912"/>
      <w:bookmarkStart w:id="6" w:name="_Toc54607644"/>
      <w:bookmarkStart w:id="7" w:name="_Toc54779353"/>
      <w:bookmarkStart w:id="8" w:name="_Toc54789113"/>
      <w:bookmarkStart w:id="9" w:name="_Toc37087132"/>
      <w:r w:rsidRPr="00862253">
        <w:rPr>
          <w:rFonts w:ascii="Rockwell" w:hAnsi="Rockwell" w:cstheme="minorHAnsi"/>
          <w:b/>
          <w:bCs/>
          <w:noProof/>
          <w:color w:val="auto"/>
          <w:sz w:val="24"/>
          <w:szCs w:val="24"/>
        </w:rPr>
        <w:drawing>
          <wp:anchor distT="0" distB="0" distL="114300" distR="114300" simplePos="0" relativeHeight="251665408" behindDoc="0" locked="0" layoutInCell="1" allowOverlap="1" wp14:anchorId="5A5FA47E" wp14:editId="44A1C85F">
            <wp:simplePos x="0" y="0"/>
            <wp:positionH relativeFrom="page">
              <wp:align>right</wp:align>
            </wp:positionH>
            <wp:positionV relativeFrom="paragraph">
              <wp:posOffset>620</wp:posOffset>
            </wp:positionV>
            <wp:extent cx="7554151" cy="5724000"/>
            <wp:effectExtent l="0" t="0" r="8890" b="0"/>
            <wp:wrapTopAndBottom/>
            <wp:docPr id="1" name="Imagen 1" descr="\\192.1.1.4\Julia Travel\Madrid\RCF\FOLLETO\2021\Image Data Base\shutterstock_48655188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1.4\Julia Travel\Madrid\RCF\FOLLETO\2021\Image Data Base\shutterstock_486551881 (3).jpg"/>
                    <pic:cNvPicPr>
                      <a:picLocks noChangeAspect="1" noChangeArrowheads="1"/>
                    </pic:cNvPicPr>
                  </pic:nvPicPr>
                  <pic:blipFill rotWithShape="1">
                    <a:blip r:embed="rId8" cstate="print">
                      <a:lum bright="70000" contrast="-70000"/>
                      <a:extLst>
                        <a:ext uri="{28A0092B-C50C-407E-A947-70E740481C1C}">
                          <a14:useLocalDpi xmlns:a14="http://schemas.microsoft.com/office/drawing/2010/main" val="0"/>
                        </a:ext>
                      </a:extLst>
                    </a:blip>
                    <a:srcRect l="11467"/>
                    <a:stretch/>
                  </pic:blipFill>
                  <pic:spPr bwMode="auto">
                    <a:xfrm>
                      <a:off x="0" y="0"/>
                      <a:ext cx="7554151" cy="57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p>
    <w:p w14:paraId="7B0185D0" w14:textId="32C6BFB1" w:rsidR="00600947" w:rsidRPr="00600947" w:rsidRDefault="00600947" w:rsidP="00600947">
      <w:pPr>
        <w:keepNext/>
        <w:keepLines/>
        <w:jc w:val="center"/>
        <w:outlineLvl w:val="0"/>
        <w:rPr>
          <w:rFonts w:ascii="Rockwell" w:hAnsi="Rockwell" w:cstheme="minorHAnsi"/>
          <w:b/>
          <w:bCs/>
          <w:color w:val="70AD47" w:themeColor="accent6"/>
          <w:sz w:val="24"/>
          <w:szCs w:val="24"/>
          <w:lang w:val="en-GB"/>
        </w:rPr>
      </w:pPr>
    </w:p>
    <w:p w14:paraId="565D9F9C" w14:textId="22A23542" w:rsidR="00600947" w:rsidRDefault="00690323" w:rsidP="00690323">
      <w:pPr>
        <w:keepNext/>
        <w:keepLines/>
        <w:tabs>
          <w:tab w:val="center" w:pos="4252"/>
          <w:tab w:val="left" w:pos="4840"/>
        </w:tabs>
        <w:outlineLvl w:val="0"/>
        <w:rPr>
          <w:rFonts w:ascii="Rockwell" w:hAnsi="Rockwell" w:cstheme="minorHAnsi"/>
          <w:b/>
          <w:bCs/>
          <w:color w:val="70AD47" w:themeColor="accent6"/>
          <w:sz w:val="36"/>
          <w:szCs w:val="36"/>
          <w:lang w:val="en-GB"/>
        </w:rPr>
      </w:pPr>
      <w:bookmarkStart w:id="10" w:name="_Toc39410023"/>
      <w:bookmarkStart w:id="11" w:name="_Toc39411376"/>
      <w:bookmarkStart w:id="12" w:name="_Toc39411530"/>
      <w:bookmarkStart w:id="13" w:name="_Toc39412137"/>
      <w:bookmarkStart w:id="14" w:name="_Toc51853079"/>
      <w:bookmarkStart w:id="15" w:name="_Toc53584913"/>
      <w:bookmarkStart w:id="16" w:name="_Toc54607645"/>
      <w:bookmarkStart w:id="17" w:name="_Toc54779354"/>
      <w:bookmarkStart w:id="18" w:name="_Toc54789114"/>
      <w:bookmarkStart w:id="19" w:name="_Toc39177847"/>
      <w:bookmarkStart w:id="20" w:name="_Toc39178287"/>
      <w:r>
        <w:rPr>
          <w:noProof/>
        </w:rPr>
        <w:drawing>
          <wp:anchor distT="0" distB="0" distL="114300" distR="114300" simplePos="0" relativeHeight="251662336" behindDoc="0" locked="0" layoutInCell="1" allowOverlap="1" wp14:anchorId="3EFE2DC6" wp14:editId="055F29D3">
            <wp:simplePos x="0" y="0"/>
            <wp:positionH relativeFrom="margin">
              <wp:align>center</wp:align>
            </wp:positionH>
            <wp:positionV relativeFrom="paragraph">
              <wp:posOffset>12875</wp:posOffset>
            </wp:positionV>
            <wp:extent cx="2395855" cy="584200"/>
            <wp:effectExtent l="0" t="0" r="4445" b="6350"/>
            <wp:wrapThrough wrapText="bothSides">
              <wp:wrapPolygon edited="0">
                <wp:start x="0" y="0"/>
                <wp:lineTo x="0" y="21130"/>
                <wp:lineTo x="21468" y="21130"/>
                <wp:lineTo x="2146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584200"/>
                    </a:xfrm>
                    <a:prstGeom prst="rect">
                      <a:avLst/>
                    </a:prstGeom>
                    <a:noFill/>
                  </pic:spPr>
                </pic:pic>
              </a:graphicData>
            </a:graphic>
            <wp14:sizeRelV relativeFrom="margin">
              <wp14:pctHeight>0</wp14:pctHeight>
            </wp14:sizeRelV>
          </wp:anchor>
        </w:drawing>
      </w:r>
      <w:bookmarkEnd w:id="10"/>
      <w:bookmarkEnd w:id="11"/>
      <w:bookmarkEnd w:id="12"/>
      <w:bookmarkEnd w:id="13"/>
      <w:bookmarkEnd w:id="14"/>
      <w:bookmarkEnd w:id="15"/>
      <w:bookmarkEnd w:id="16"/>
      <w:bookmarkEnd w:id="17"/>
      <w:bookmarkEnd w:id="18"/>
      <w:r>
        <w:rPr>
          <w:rFonts w:ascii="Rockwell" w:hAnsi="Rockwell" w:cstheme="minorHAnsi"/>
          <w:b/>
          <w:bCs/>
          <w:color w:val="70AD47" w:themeColor="accent6"/>
          <w:sz w:val="36"/>
          <w:szCs w:val="36"/>
          <w:lang w:val="en-GB"/>
        </w:rPr>
        <w:tab/>
      </w:r>
      <w:bookmarkEnd w:id="19"/>
      <w:bookmarkEnd w:id="20"/>
      <w:r>
        <w:rPr>
          <w:rFonts w:ascii="Rockwell" w:hAnsi="Rockwell" w:cstheme="minorHAnsi"/>
          <w:b/>
          <w:bCs/>
          <w:color w:val="70AD47" w:themeColor="accent6"/>
          <w:sz w:val="36"/>
          <w:szCs w:val="36"/>
          <w:lang w:val="en-GB"/>
        </w:rPr>
        <w:tab/>
      </w:r>
    </w:p>
    <w:p w14:paraId="00D354B1" w14:textId="03F6CF36" w:rsidR="00862253" w:rsidRDefault="00862253" w:rsidP="00C86870">
      <w:pPr>
        <w:keepNext/>
        <w:keepLines/>
        <w:jc w:val="center"/>
        <w:outlineLvl w:val="0"/>
        <w:rPr>
          <w:rFonts w:ascii="Rockwell" w:hAnsi="Rockwell" w:cstheme="minorHAnsi"/>
          <w:b/>
          <w:bCs/>
          <w:color w:val="auto"/>
          <w:sz w:val="28"/>
          <w:szCs w:val="28"/>
        </w:rPr>
      </w:pPr>
      <w:bookmarkStart w:id="21" w:name="_Toc39177848"/>
      <w:bookmarkStart w:id="22" w:name="_Toc39178288"/>
      <w:bookmarkStart w:id="23" w:name="_Toc37594236"/>
      <w:bookmarkStart w:id="24" w:name="_Toc38125275"/>
      <w:bookmarkStart w:id="25" w:name="_Toc38126426"/>
      <w:bookmarkStart w:id="26" w:name="_Toc38289744"/>
    </w:p>
    <w:p w14:paraId="2ED42718" w14:textId="77777777" w:rsidR="00690323" w:rsidRDefault="00690323" w:rsidP="00C86870">
      <w:pPr>
        <w:keepNext/>
        <w:keepLines/>
        <w:jc w:val="center"/>
        <w:outlineLvl w:val="0"/>
        <w:rPr>
          <w:rFonts w:ascii="Rockwell" w:hAnsi="Rockwell" w:cstheme="minorHAnsi"/>
          <w:b/>
          <w:bCs/>
          <w:color w:val="auto"/>
          <w:sz w:val="28"/>
          <w:szCs w:val="28"/>
        </w:rPr>
      </w:pPr>
    </w:p>
    <w:p w14:paraId="4B9BCBF4" w14:textId="00DBE063" w:rsidR="00C86F89" w:rsidRPr="00C86F89" w:rsidRDefault="00C86F89" w:rsidP="00C86870">
      <w:pPr>
        <w:keepNext/>
        <w:keepLines/>
        <w:jc w:val="center"/>
        <w:outlineLvl w:val="0"/>
        <w:rPr>
          <w:rFonts w:ascii="Rockwell" w:hAnsi="Rockwell" w:cstheme="minorHAnsi"/>
          <w:b/>
          <w:bCs/>
          <w:color w:val="auto"/>
          <w:sz w:val="28"/>
          <w:szCs w:val="28"/>
        </w:rPr>
      </w:pPr>
      <w:bookmarkStart w:id="27" w:name="_Toc39410024"/>
      <w:bookmarkStart w:id="28" w:name="_Toc39411377"/>
      <w:bookmarkStart w:id="29" w:name="_Toc39411531"/>
      <w:bookmarkStart w:id="30" w:name="_Toc39412138"/>
      <w:bookmarkStart w:id="31" w:name="_Toc51853080"/>
      <w:bookmarkStart w:id="32" w:name="_Toc53584914"/>
      <w:bookmarkStart w:id="33" w:name="_Toc54607646"/>
      <w:bookmarkStart w:id="34" w:name="_Toc54779355"/>
      <w:bookmarkStart w:id="35" w:name="_Toc54789115"/>
      <w:r w:rsidRPr="00C86F89">
        <w:rPr>
          <w:rFonts w:ascii="Rockwell" w:hAnsi="Rockwell" w:cstheme="minorHAnsi"/>
          <w:b/>
          <w:bCs/>
          <w:color w:val="auto"/>
          <w:sz w:val="28"/>
          <w:szCs w:val="28"/>
        </w:rPr>
        <w:t>Desde 1933</w:t>
      </w:r>
      <w:bookmarkEnd w:id="21"/>
      <w:bookmarkEnd w:id="22"/>
      <w:bookmarkEnd w:id="27"/>
      <w:bookmarkEnd w:id="28"/>
      <w:bookmarkEnd w:id="29"/>
      <w:bookmarkEnd w:id="30"/>
      <w:bookmarkEnd w:id="31"/>
      <w:bookmarkEnd w:id="32"/>
      <w:bookmarkEnd w:id="33"/>
      <w:bookmarkEnd w:id="34"/>
      <w:bookmarkEnd w:id="35"/>
    </w:p>
    <w:p w14:paraId="2E695B9F" w14:textId="3930DD2F" w:rsidR="00D205EE" w:rsidRDefault="00D205EE" w:rsidP="00C86870">
      <w:pPr>
        <w:keepNext/>
        <w:keepLines/>
        <w:spacing w:after="240"/>
        <w:outlineLvl w:val="0"/>
        <w:rPr>
          <w:rFonts w:ascii="Rockwell" w:hAnsi="Rockwell" w:cstheme="minorHAnsi"/>
          <w:b/>
          <w:bCs/>
          <w:color w:val="auto"/>
          <w:sz w:val="36"/>
          <w:szCs w:val="36"/>
        </w:rPr>
      </w:pPr>
    </w:p>
    <w:p w14:paraId="4E9F69E2" w14:textId="77777777" w:rsidR="00C86F89" w:rsidRPr="00A21F86" w:rsidRDefault="00C86F89" w:rsidP="003A49AB">
      <w:pPr>
        <w:keepNext/>
        <w:keepLines/>
        <w:jc w:val="center"/>
        <w:outlineLvl w:val="0"/>
        <w:rPr>
          <w:rFonts w:ascii="Rockwell" w:hAnsi="Rockwell" w:cstheme="minorHAnsi"/>
          <w:b/>
          <w:bCs/>
          <w:color w:val="auto"/>
          <w:sz w:val="36"/>
          <w:szCs w:val="36"/>
        </w:rPr>
      </w:pPr>
      <w:bookmarkStart w:id="36" w:name="_Toc39177849"/>
      <w:bookmarkStart w:id="37" w:name="_Toc39178289"/>
      <w:bookmarkStart w:id="38" w:name="_Toc39410025"/>
      <w:bookmarkStart w:id="39" w:name="_Toc39411378"/>
      <w:bookmarkStart w:id="40" w:name="_Toc39411532"/>
      <w:bookmarkStart w:id="41" w:name="_Toc39412139"/>
      <w:bookmarkStart w:id="42" w:name="_Toc51853081"/>
      <w:bookmarkStart w:id="43" w:name="_Toc53584915"/>
      <w:bookmarkStart w:id="44" w:name="_Toc54607647"/>
      <w:bookmarkStart w:id="45" w:name="_Toc54779356"/>
      <w:bookmarkStart w:id="46" w:name="_Toc54789116"/>
      <w:r w:rsidRPr="00A21F86">
        <w:rPr>
          <w:rFonts w:ascii="Rockwell" w:hAnsi="Rockwell" w:cstheme="minorHAnsi"/>
          <w:b/>
          <w:bCs/>
          <w:color w:val="auto"/>
          <w:sz w:val="36"/>
          <w:szCs w:val="36"/>
        </w:rPr>
        <w:t>ESPAÑA, PORTUGAL Y MARRUECOS</w:t>
      </w:r>
      <w:bookmarkEnd w:id="36"/>
      <w:bookmarkEnd w:id="37"/>
      <w:bookmarkEnd w:id="38"/>
      <w:bookmarkEnd w:id="39"/>
      <w:bookmarkEnd w:id="40"/>
      <w:bookmarkEnd w:id="41"/>
      <w:bookmarkEnd w:id="42"/>
      <w:bookmarkEnd w:id="43"/>
      <w:bookmarkEnd w:id="44"/>
      <w:bookmarkEnd w:id="45"/>
      <w:bookmarkEnd w:id="46"/>
    </w:p>
    <w:p w14:paraId="2FCD9B06" w14:textId="64589CBC" w:rsidR="00C86F89" w:rsidRDefault="00C86F89" w:rsidP="003A49AB">
      <w:pPr>
        <w:keepNext/>
        <w:keepLines/>
        <w:jc w:val="center"/>
        <w:outlineLvl w:val="0"/>
        <w:rPr>
          <w:rFonts w:ascii="Rockwell" w:hAnsi="Rockwell" w:cstheme="minorHAnsi"/>
          <w:b/>
          <w:bCs/>
          <w:color w:val="auto"/>
          <w:sz w:val="24"/>
          <w:szCs w:val="24"/>
        </w:rPr>
      </w:pPr>
      <w:bookmarkStart w:id="47" w:name="_Toc39177850"/>
      <w:bookmarkStart w:id="48" w:name="_Toc39178290"/>
      <w:bookmarkStart w:id="49" w:name="_Toc39410026"/>
      <w:bookmarkStart w:id="50" w:name="_Toc39411379"/>
      <w:bookmarkStart w:id="51" w:name="_Toc39411533"/>
      <w:bookmarkStart w:id="52" w:name="_Toc39412140"/>
      <w:bookmarkStart w:id="53" w:name="_Toc51853082"/>
      <w:bookmarkStart w:id="54" w:name="_Toc53584916"/>
      <w:bookmarkStart w:id="55" w:name="_Toc54607648"/>
      <w:bookmarkStart w:id="56" w:name="_Toc54779357"/>
      <w:bookmarkStart w:id="57" w:name="_Toc54789117"/>
      <w:bookmarkEnd w:id="23"/>
      <w:bookmarkEnd w:id="24"/>
      <w:bookmarkEnd w:id="25"/>
      <w:bookmarkEnd w:id="26"/>
      <w:r w:rsidRPr="00A21F86">
        <w:rPr>
          <w:rFonts w:ascii="Rockwell" w:hAnsi="Rockwell" w:cstheme="minorHAnsi"/>
          <w:b/>
          <w:bCs/>
          <w:color w:val="auto"/>
          <w:sz w:val="24"/>
          <w:szCs w:val="24"/>
        </w:rPr>
        <w:t xml:space="preserve">CIRCUITOS </w:t>
      </w:r>
      <w:bookmarkEnd w:id="47"/>
      <w:bookmarkEnd w:id="48"/>
      <w:bookmarkEnd w:id="49"/>
      <w:bookmarkEnd w:id="50"/>
      <w:bookmarkEnd w:id="51"/>
      <w:bookmarkEnd w:id="52"/>
      <w:r w:rsidR="003B2730">
        <w:rPr>
          <w:rFonts w:ascii="Rockwell" w:hAnsi="Rockwell" w:cstheme="minorHAnsi"/>
          <w:b/>
          <w:bCs/>
          <w:color w:val="auto"/>
          <w:sz w:val="24"/>
          <w:szCs w:val="24"/>
        </w:rPr>
        <w:t>PRIVADOS EXCLUSIVOS</w:t>
      </w:r>
      <w:bookmarkEnd w:id="53"/>
      <w:bookmarkEnd w:id="54"/>
      <w:bookmarkEnd w:id="55"/>
      <w:bookmarkEnd w:id="56"/>
      <w:bookmarkEnd w:id="57"/>
    </w:p>
    <w:p w14:paraId="4B12EE6E" w14:textId="77777777" w:rsidR="003A49AB" w:rsidRPr="003A49AB" w:rsidRDefault="003A49AB" w:rsidP="003A49AB">
      <w:pPr>
        <w:keepNext/>
        <w:keepLines/>
        <w:jc w:val="center"/>
        <w:outlineLvl w:val="0"/>
        <w:rPr>
          <w:rFonts w:ascii="Rockwell" w:hAnsi="Rockwell" w:cstheme="minorHAnsi"/>
          <w:b/>
          <w:bCs/>
          <w:color w:val="auto"/>
          <w:sz w:val="24"/>
          <w:szCs w:val="24"/>
        </w:rPr>
      </w:pPr>
    </w:p>
    <w:p w14:paraId="1BEC9A57" w14:textId="77777777" w:rsidR="00690323" w:rsidRDefault="00690323" w:rsidP="003A49AB">
      <w:pPr>
        <w:keepNext/>
        <w:keepLines/>
        <w:jc w:val="center"/>
        <w:outlineLvl w:val="0"/>
        <w:rPr>
          <w:rFonts w:ascii="Rockwell" w:hAnsi="Rockwell" w:cstheme="minorHAnsi"/>
          <w:b/>
          <w:bCs/>
          <w:color w:val="auto"/>
          <w:sz w:val="32"/>
          <w:szCs w:val="32"/>
        </w:rPr>
      </w:pPr>
      <w:bookmarkStart w:id="58" w:name="_Toc39177851"/>
      <w:bookmarkStart w:id="59" w:name="_Toc39178291"/>
    </w:p>
    <w:p w14:paraId="70FCD99A" w14:textId="335CCD31" w:rsidR="00AF5403" w:rsidRPr="00497F76" w:rsidRDefault="009F7F5C" w:rsidP="003A49AB">
      <w:pPr>
        <w:keepNext/>
        <w:keepLines/>
        <w:jc w:val="center"/>
        <w:outlineLvl w:val="0"/>
        <w:rPr>
          <w:rFonts w:ascii="Rockwell" w:hAnsi="Rockwell" w:cstheme="minorHAnsi"/>
          <w:b/>
          <w:bCs/>
          <w:color w:val="auto"/>
          <w:sz w:val="32"/>
          <w:szCs w:val="32"/>
        </w:rPr>
      </w:pPr>
      <w:bookmarkStart w:id="60" w:name="_Toc39410027"/>
      <w:bookmarkStart w:id="61" w:name="_Toc39411380"/>
      <w:bookmarkStart w:id="62" w:name="_Toc39411534"/>
      <w:bookmarkStart w:id="63" w:name="_Toc39412141"/>
      <w:bookmarkStart w:id="64" w:name="_Toc51853083"/>
      <w:bookmarkStart w:id="65" w:name="_Toc53584917"/>
      <w:bookmarkStart w:id="66" w:name="_Toc54607649"/>
      <w:bookmarkStart w:id="67" w:name="_Toc54779358"/>
      <w:bookmarkStart w:id="68" w:name="_Toc54789118"/>
      <w:r>
        <w:rPr>
          <w:rFonts w:ascii="Rockwell" w:hAnsi="Rockwell" w:cstheme="minorHAnsi"/>
          <w:b/>
          <w:bCs/>
          <w:color w:val="auto"/>
          <w:sz w:val="32"/>
          <w:szCs w:val="32"/>
        </w:rPr>
        <w:t>COLECCION</w:t>
      </w:r>
      <w:r w:rsidR="00C86F89" w:rsidRPr="00497F76">
        <w:rPr>
          <w:rFonts w:ascii="Rockwell" w:hAnsi="Rockwell" w:cstheme="minorHAnsi"/>
          <w:b/>
          <w:bCs/>
          <w:color w:val="auto"/>
          <w:sz w:val="32"/>
          <w:szCs w:val="32"/>
        </w:rPr>
        <w:t xml:space="preserve"> 2021</w:t>
      </w:r>
      <w:bookmarkEnd w:id="58"/>
      <w:bookmarkEnd w:id="59"/>
      <w:bookmarkEnd w:id="60"/>
      <w:bookmarkEnd w:id="61"/>
      <w:bookmarkEnd w:id="62"/>
      <w:bookmarkEnd w:id="63"/>
      <w:bookmarkEnd w:id="64"/>
      <w:r w:rsidR="00513F2B">
        <w:rPr>
          <w:rFonts w:ascii="Rockwell" w:hAnsi="Rockwell" w:cstheme="minorHAnsi"/>
          <w:b/>
          <w:bCs/>
          <w:color w:val="auto"/>
          <w:sz w:val="32"/>
          <w:szCs w:val="32"/>
        </w:rPr>
        <w:t>-2022</w:t>
      </w:r>
      <w:bookmarkEnd w:id="65"/>
      <w:bookmarkEnd w:id="66"/>
      <w:bookmarkEnd w:id="67"/>
      <w:bookmarkEnd w:id="68"/>
    </w:p>
    <w:p w14:paraId="51763112" w14:textId="79ABD3C5" w:rsidR="007A753E" w:rsidRPr="00497F76" w:rsidRDefault="007A753E" w:rsidP="007A753E">
      <w:pPr>
        <w:keepNext/>
        <w:keepLines/>
        <w:spacing w:after="240"/>
        <w:outlineLvl w:val="0"/>
        <w:rPr>
          <w:rFonts w:ascii="Rockwell" w:hAnsi="Rockwell" w:cstheme="minorHAnsi"/>
          <w:b/>
          <w:bCs/>
          <w:color w:val="auto"/>
          <w:sz w:val="32"/>
          <w:szCs w:val="32"/>
        </w:rPr>
      </w:pPr>
    </w:p>
    <w:p w14:paraId="05CE949C" w14:textId="667DB775" w:rsidR="003A49AB" w:rsidRPr="00497F76" w:rsidRDefault="007A753E" w:rsidP="007A753E">
      <w:pPr>
        <w:keepNext/>
        <w:keepLines/>
        <w:spacing w:after="240"/>
        <w:jc w:val="center"/>
        <w:outlineLvl w:val="0"/>
        <w:rPr>
          <w:rFonts w:ascii="Rockwell" w:hAnsi="Rockwell" w:cstheme="minorHAnsi"/>
          <w:b/>
          <w:bCs/>
          <w:color w:val="auto"/>
          <w:sz w:val="32"/>
          <w:szCs w:val="32"/>
        </w:rPr>
      </w:pPr>
      <w:bookmarkStart w:id="69" w:name="_Toc39177852"/>
      <w:bookmarkStart w:id="70" w:name="_Toc39178292"/>
      <w:bookmarkStart w:id="71" w:name="_Toc39410028"/>
      <w:bookmarkStart w:id="72" w:name="_Toc39411381"/>
      <w:bookmarkStart w:id="73" w:name="_Toc39411535"/>
      <w:bookmarkStart w:id="74" w:name="_Toc39412142"/>
      <w:bookmarkStart w:id="75" w:name="_Toc51853084"/>
      <w:bookmarkStart w:id="76" w:name="_Toc53584918"/>
      <w:bookmarkStart w:id="77" w:name="_Toc54607650"/>
      <w:bookmarkStart w:id="78" w:name="_Toc54779359"/>
      <w:bookmarkStart w:id="79" w:name="_Toc54789119"/>
      <w:r w:rsidRPr="007A753E">
        <w:rPr>
          <w:rFonts w:ascii="Rockwell" w:hAnsi="Rockwell" w:cstheme="minorHAnsi"/>
          <w:b/>
          <w:bCs/>
          <w:noProof/>
          <w:color w:val="auto"/>
          <w:sz w:val="16"/>
          <w:szCs w:val="16"/>
        </w:rPr>
        <w:drawing>
          <wp:anchor distT="0" distB="0" distL="114300" distR="114300" simplePos="0" relativeHeight="251664384" behindDoc="1" locked="0" layoutInCell="1" allowOverlap="1" wp14:anchorId="26F780D3" wp14:editId="03B2A960">
            <wp:simplePos x="0" y="0"/>
            <wp:positionH relativeFrom="margin">
              <wp:align>center</wp:align>
            </wp:positionH>
            <wp:positionV relativeFrom="paragraph">
              <wp:posOffset>205531</wp:posOffset>
            </wp:positionV>
            <wp:extent cx="1156970" cy="247650"/>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6970" cy="247650"/>
                    </a:xfrm>
                    <a:prstGeom prst="rect">
                      <a:avLst/>
                    </a:prstGeom>
                    <a:noFill/>
                  </pic:spPr>
                </pic:pic>
              </a:graphicData>
            </a:graphic>
            <wp14:sizeRelV relativeFrom="margin">
              <wp14:pctHeight>0</wp14:pctHeight>
            </wp14:sizeRelV>
          </wp:anchor>
        </w:drawing>
      </w:r>
      <w:r w:rsidRPr="00497F76">
        <w:rPr>
          <w:rFonts w:ascii="Rockwell" w:hAnsi="Rockwell" w:cstheme="minorHAnsi"/>
          <w:b/>
          <w:bCs/>
          <w:color w:val="auto"/>
          <w:sz w:val="16"/>
          <w:szCs w:val="16"/>
        </w:rPr>
        <w:t>Mienbro de:</w:t>
      </w:r>
      <w:bookmarkEnd w:id="69"/>
      <w:bookmarkEnd w:id="70"/>
      <w:bookmarkEnd w:id="71"/>
      <w:bookmarkEnd w:id="72"/>
      <w:bookmarkEnd w:id="73"/>
      <w:bookmarkEnd w:id="74"/>
      <w:bookmarkEnd w:id="75"/>
      <w:bookmarkEnd w:id="76"/>
      <w:bookmarkEnd w:id="77"/>
      <w:bookmarkEnd w:id="78"/>
      <w:bookmarkEnd w:id="79"/>
    </w:p>
    <w:p w14:paraId="663164B5" w14:textId="3F82CE65" w:rsidR="00C86870" w:rsidRPr="00497F76" w:rsidRDefault="00C86870" w:rsidP="00C86870">
      <w:pPr>
        <w:keepNext/>
        <w:keepLines/>
        <w:spacing w:after="240"/>
        <w:jc w:val="center"/>
        <w:outlineLvl w:val="0"/>
        <w:rPr>
          <w:rFonts w:ascii="Rockwell" w:hAnsi="Rockwell" w:cstheme="minorHAnsi"/>
          <w:b/>
          <w:bCs/>
          <w:color w:val="auto"/>
          <w:sz w:val="32"/>
          <w:szCs w:val="32"/>
        </w:rPr>
      </w:pPr>
    </w:p>
    <w:p w14:paraId="0FF153BE" w14:textId="77777777" w:rsidR="00C86870" w:rsidRPr="00497F76" w:rsidRDefault="00C86870" w:rsidP="00C86870">
      <w:pPr>
        <w:keepNext/>
        <w:keepLines/>
        <w:spacing w:after="240"/>
        <w:jc w:val="center"/>
        <w:outlineLvl w:val="0"/>
        <w:rPr>
          <w:rFonts w:ascii="Rockwell" w:hAnsi="Rockwell" w:cstheme="minorHAnsi"/>
          <w:b/>
          <w:bCs/>
          <w:color w:val="auto"/>
          <w:sz w:val="32"/>
          <w:szCs w:val="32"/>
        </w:rPr>
      </w:pPr>
    </w:p>
    <w:p w14:paraId="38264749" w14:textId="7E5D7CC1" w:rsidR="00C86870" w:rsidRPr="00497F76" w:rsidRDefault="00C86870" w:rsidP="00C86870">
      <w:pPr>
        <w:keepNext/>
        <w:keepLines/>
        <w:spacing w:after="240"/>
        <w:jc w:val="center"/>
        <w:outlineLvl w:val="0"/>
        <w:rPr>
          <w:rFonts w:ascii="Rockwell" w:hAnsi="Rockwell" w:cstheme="minorHAnsi"/>
          <w:b/>
          <w:bCs/>
          <w:color w:val="auto"/>
          <w:sz w:val="32"/>
          <w:szCs w:val="32"/>
        </w:rPr>
      </w:pPr>
    </w:p>
    <w:p w14:paraId="2F899C41" w14:textId="36B8B101" w:rsidR="00C86870" w:rsidRPr="00497F76" w:rsidRDefault="00C86870" w:rsidP="00C86870">
      <w:pPr>
        <w:keepNext/>
        <w:keepLines/>
        <w:spacing w:after="240"/>
        <w:jc w:val="center"/>
        <w:outlineLvl w:val="0"/>
        <w:rPr>
          <w:rFonts w:ascii="Rockwell" w:hAnsi="Rockwell" w:cstheme="minorHAnsi"/>
          <w:b/>
          <w:bCs/>
          <w:color w:val="auto"/>
          <w:sz w:val="32"/>
          <w:szCs w:val="32"/>
        </w:rPr>
      </w:pPr>
    </w:p>
    <w:p w14:paraId="4D3C3032" w14:textId="77777777" w:rsidR="00C86870" w:rsidRPr="00497F76" w:rsidRDefault="00C86870" w:rsidP="00C86870">
      <w:pPr>
        <w:keepNext/>
        <w:keepLines/>
        <w:spacing w:after="240"/>
        <w:jc w:val="center"/>
        <w:outlineLvl w:val="0"/>
        <w:rPr>
          <w:rFonts w:ascii="Rockwell" w:hAnsi="Rockwell" w:cstheme="minorHAnsi"/>
          <w:b/>
          <w:bCs/>
          <w:color w:val="auto"/>
          <w:sz w:val="32"/>
          <w:szCs w:val="32"/>
        </w:rPr>
      </w:pPr>
    </w:p>
    <w:p w14:paraId="1911CC0D" w14:textId="77777777" w:rsidR="00C86870" w:rsidRPr="00497F76" w:rsidRDefault="00C86870" w:rsidP="00C86870">
      <w:pPr>
        <w:keepNext/>
        <w:keepLines/>
        <w:spacing w:after="240"/>
        <w:jc w:val="center"/>
        <w:outlineLvl w:val="0"/>
        <w:rPr>
          <w:rFonts w:ascii="Rockwell" w:hAnsi="Rockwell" w:cstheme="minorHAnsi"/>
          <w:b/>
          <w:bCs/>
          <w:color w:val="auto"/>
          <w:sz w:val="32"/>
          <w:szCs w:val="32"/>
        </w:rPr>
      </w:pPr>
    </w:p>
    <w:p w14:paraId="07D89504" w14:textId="77777777" w:rsidR="007A753E" w:rsidRPr="00497F76" w:rsidRDefault="007A753E" w:rsidP="00D205EE">
      <w:pPr>
        <w:keepNext/>
        <w:keepLines/>
        <w:spacing w:after="240"/>
        <w:outlineLvl w:val="0"/>
        <w:rPr>
          <w:rFonts w:ascii="Rockwell" w:hAnsi="Rockwell" w:cstheme="minorHAnsi"/>
          <w:b/>
          <w:bCs/>
          <w:color w:val="auto"/>
          <w:sz w:val="32"/>
          <w:szCs w:val="32"/>
        </w:rPr>
      </w:pPr>
    </w:p>
    <w:p w14:paraId="35374AA4" w14:textId="77777777" w:rsidR="007A753E" w:rsidRDefault="007A753E" w:rsidP="00D205EE">
      <w:pPr>
        <w:keepNext/>
        <w:keepLines/>
        <w:spacing w:after="240"/>
        <w:outlineLvl w:val="0"/>
        <w:rPr>
          <w:rFonts w:ascii="Rockwell" w:hAnsi="Rockwell" w:cstheme="minorHAnsi"/>
          <w:b/>
          <w:bCs/>
          <w:color w:val="auto"/>
          <w:sz w:val="32"/>
          <w:szCs w:val="32"/>
        </w:rPr>
      </w:pPr>
    </w:p>
    <w:p w14:paraId="73D950C0" w14:textId="77777777" w:rsidR="00425150" w:rsidRDefault="00425150" w:rsidP="00D205EE">
      <w:pPr>
        <w:keepNext/>
        <w:keepLines/>
        <w:spacing w:after="240"/>
        <w:outlineLvl w:val="0"/>
        <w:rPr>
          <w:rFonts w:ascii="Rockwell" w:hAnsi="Rockwell" w:cstheme="minorHAnsi"/>
          <w:b/>
          <w:bCs/>
          <w:color w:val="auto"/>
          <w:sz w:val="32"/>
          <w:szCs w:val="32"/>
        </w:rPr>
      </w:pPr>
    </w:p>
    <w:p w14:paraId="72FBC384" w14:textId="77777777" w:rsidR="00425150" w:rsidRDefault="00425150" w:rsidP="00D205EE">
      <w:pPr>
        <w:keepNext/>
        <w:keepLines/>
        <w:spacing w:after="240"/>
        <w:outlineLvl w:val="0"/>
        <w:rPr>
          <w:rFonts w:ascii="Rockwell" w:hAnsi="Rockwell" w:cstheme="minorHAnsi"/>
          <w:b/>
          <w:bCs/>
          <w:color w:val="auto"/>
          <w:sz w:val="32"/>
          <w:szCs w:val="32"/>
        </w:rPr>
      </w:pPr>
    </w:p>
    <w:p w14:paraId="581F7D82" w14:textId="77777777" w:rsidR="00425150" w:rsidRDefault="00425150" w:rsidP="00D205EE">
      <w:pPr>
        <w:keepNext/>
        <w:keepLines/>
        <w:spacing w:after="240"/>
        <w:outlineLvl w:val="0"/>
        <w:rPr>
          <w:rFonts w:ascii="Rockwell" w:hAnsi="Rockwell" w:cstheme="minorHAnsi"/>
          <w:b/>
          <w:bCs/>
          <w:color w:val="auto"/>
          <w:sz w:val="32"/>
          <w:szCs w:val="32"/>
        </w:rPr>
      </w:pPr>
    </w:p>
    <w:p w14:paraId="32439080" w14:textId="77777777" w:rsidR="00425150" w:rsidRDefault="00425150" w:rsidP="00D205EE">
      <w:pPr>
        <w:keepNext/>
        <w:keepLines/>
        <w:spacing w:after="240"/>
        <w:outlineLvl w:val="0"/>
        <w:rPr>
          <w:rFonts w:ascii="Rockwell" w:hAnsi="Rockwell" w:cstheme="minorHAnsi"/>
          <w:b/>
          <w:bCs/>
          <w:color w:val="auto"/>
          <w:sz w:val="32"/>
          <w:szCs w:val="32"/>
        </w:rPr>
      </w:pPr>
    </w:p>
    <w:p w14:paraId="650B430F" w14:textId="77777777" w:rsidR="00425150" w:rsidRPr="00497F76" w:rsidRDefault="00425150" w:rsidP="00D205EE">
      <w:pPr>
        <w:keepNext/>
        <w:keepLines/>
        <w:spacing w:after="240"/>
        <w:outlineLvl w:val="0"/>
        <w:rPr>
          <w:rFonts w:ascii="Rockwell" w:hAnsi="Rockwell" w:cstheme="minorHAnsi"/>
          <w:b/>
          <w:bCs/>
          <w:color w:val="auto"/>
          <w:sz w:val="32"/>
          <w:szCs w:val="32"/>
        </w:rPr>
      </w:pPr>
    </w:p>
    <w:p w14:paraId="24D7C744" w14:textId="77777777" w:rsidR="00B24122" w:rsidRPr="00497F76" w:rsidRDefault="00B24122" w:rsidP="00690323">
      <w:pPr>
        <w:keepNext/>
        <w:keepLines/>
        <w:spacing w:after="240"/>
        <w:jc w:val="right"/>
        <w:outlineLvl w:val="0"/>
        <w:rPr>
          <w:rFonts w:ascii="Rockwell" w:hAnsi="Rockwell" w:cstheme="minorHAnsi"/>
          <w:b/>
          <w:bCs/>
          <w:color w:val="000000" w:themeColor="text1"/>
          <w:sz w:val="32"/>
          <w:szCs w:val="32"/>
        </w:rPr>
      </w:pPr>
    </w:p>
    <w:bookmarkEnd w:id="9" w:displacedByCustomXml="next"/>
    <w:sdt>
      <w:sdtPr>
        <w:rPr>
          <w:rFonts w:ascii="Rockwell" w:eastAsia="Times New Roman" w:hAnsi="Rockwell" w:cs="Arial"/>
          <w:color w:val="auto"/>
          <w:sz w:val="20"/>
          <w:szCs w:val="20"/>
        </w:rPr>
        <w:id w:val="-1404289759"/>
        <w:docPartObj>
          <w:docPartGallery w:val="Table of Contents"/>
          <w:docPartUnique/>
        </w:docPartObj>
      </w:sdtPr>
      <w:sdtEndPr>
        <w:rPr>
          <w:rFonts w:ascii="Arial" w:hAnsi="Arial"/>
          <w:b/>
          <w:bCs/>
          <w:color w:val="000000"/>
        </w:rPr>
      </w:sdtEndPr>
      <w:sdtContent>
        <w:p w14:paraId="570D15DC" w14:textId="019BA1F3" w:rsidR="00064C32" w:rsidRPr="00321E60" w:rsidRDefault="00064C32">
          <w:pPr>
            <w:pStyle w:val="TtulodeTDC"/>
            <w:rPr>
              <w:rFonts w:ascii="Rockwell" w:hAnsi="Rockwell"/>
              <w:b/>
              <w:color w:val="auto"/>
            </w:rPr>
          </w:pPr>
          <w:r w:rsidRPr="00321E60">
            <w:rPr>
              <w:rFonts w:ascii="Rockwell" w:hAnsi="Rockwell"/>
              <w:b/>
              <w:color w:val="auto"/>
            </w:rPr>
            <w:t>Contenido</w:t>
          </w:r>
          <w:r w:rsidR="00110B7A" w:rsidRPr="00321E60">
            <w:rPr>
              <w:rFonts w:ascii="Rockwell" w:hAnsi="Rockwell"/>
              <w:b/>
              <w:color w:val="auto"/>
            </w:rPr>
            <w:t>s</w:t>
          </w:r>
        </w:p>
        <w:p w14:paraId="7E7DBC4C" w14:textId="576BFDC7" w:rsidR="00321E60" w:rsidRPr="00321E60" w:rsidRDefault="00064C32" w:rsidP="00321E60">
          <w:pPr>
            <w:pStyle w:val="TDC1"/>
            <w:rPr>
              <w:rFonts w:asciiTheme="minorHAnsi" w:eastAsiaTheme="minorEastAsia" w:hAnsiTheme="minorHAnsi" w:cstheme="minorBidi"/>
              <w:b w:val="0"/>
              <w:bCs w:val="0"/>
              <w:sz w:val="22"/>
              <w:szCs w:val="22"/>
              <w:lang w:val="es-ES"/>
            </w:rPr>
          </w:pPr>
          <w:r>
            <w:fldChar w:fldCharType="begin"/>
          </w:r>
          <w:r>
            <w:instrText xml:space="preserve"> TOC \o "1-3" \h \z \u </w:instrText>
          </w:r>
          <w:r>
            <w:fldChar w:fldCharType="separate"/>
          </w:r>
        </w:p>
        <w:p w14:paraId="38ADBCA0" w14:textId="77777777" w:rsidR="00321E60" w:rsidRPr="00321E60" w:rsidRDefault="00F907CB">
          <w:pPr>
            <w:pStyle w:val="TDC1"/>
            <w:rPr>
              <w:rFonts w:asciiTheme="minorHAnsi" w:eastAsiaTheme="minorEastAsia" w:hAnsiTheme="minorHAnsi" w:cstheme="minorBidi"/>
              <w:b w:val="0"/>
              <w:bCs w:val="0"/>
              <w:sz w:val="22"/>
              <w:szCs w:val="22"/>
              <w:lang w:val="es-ES"/>
            </w:rPr>
          </w:pPr>
          <w:hyperlink w:anchor="_Toc54789120" w:history="1">
            <w:r w:rsidR="00321E60" w:rsidRPr="00321E60">
              <w:rPr>
                <w:rStyle w:val="Hipervnculo"/>
              </w:rPr>
              <w:t>MA6DMP</w:t>
            </w:r>
            <w:r w:rsidR="00321E60" w:rsidRPr="00321E60">
              <w:rPr>
                <w:rStyle w:val="Hipervnculo"/>
                <w:b w:val="0"/>
              </w:rPr>
              <w:t>: MADRID, ANDALUCIA CON CORDOBA, COSTA DEL SOL Y TOLEDO 9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_Toc54789120 \h </w:instrText>
            </w:r>
            <w:r w:rsidR="00321E60" w:rsidRPr="00321E60">
              <w:rPr>
                <w:b w:val="0"/>
                <w:webHidden/>
              </w:rPr>
            </w:r>
            <w:r w:rsidR="00321E60" w:rsidRPr="00321E60">
              <w:rPr>
                <w:b w:val="0"/>
                <w:webHidden/>
              </w:rPr>
              <w:fldChar w:fldCharType="separate"/>
            </w:r>
            <w:r w:rsidR="00321E60" w:rsidRPr="00321E60">
              <w:rPr>
                <w:b w:val="0"/>
                <w:webHidden/>
              </w:rPr>
              <w:t>2</w:t>
            </w:r>
            <w:r w:rsidR="00321E60" w:rsidRPr="00321E60">
              <w:rPr>
                <w:b w:val="0"/>
                <w:webHidden/>
              </w:rPr>
              <w:fldChar w:fldCharType="end"/>
            </w:r>
          </w:hyperlink>
        </w:p>
        <w:p w14:paraId="78C48BF5" w14:textId="77777777" w:rsidR="00321E60" w:rsidRPr="00321E60" w:rsidRDefault="00F907CB">
          <w:pPr>
            <w:pStyle w:val="TDC1"/>
            <w:rPr>
              <w:rFonts w:asciiTheme="minorHAnsi" w:eastAsiaTheme="minorEastAsia" w:hAnsiTheme="minorHAnsi" w:cstheme="minorBidi"/>
              <w:b w:val="0"/>
              <w:bCs w:val="0"/>
              <w:sz w:val="22"/>
              <w:szCs w:val="22"/>
              <w:lang w:val="es-ES"/>
            </w:rPr>
          </w:pPr>
          <w:hyperlink w:anchor="_Toc54789125" w:history="1">
            <w:r w:rsidR="00321E60" w:rsidRPr="00321E60">
              <w:rPr>
                <w:rStyle w:val="Hipervnculo"/>
              </w:rPr>
              <w:t>MACLBP</w:t>
            </w:r>
            <w:r w:rsidR="00321E60" w:rsidRPr="00321E60">
              <w:rPr>
                <w:rStyle w:val="Hipervnculo"/>
                <w:b w:val="0"/>
              </w:rPr>
              <w:t>: MADRID, ANDALUCIA Y COSTA MEDITERRANEA CON BCN 9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_Toc54789125 \h </w:instrText>
            </w:r>
            <w:r w:rsidR="00321E60" w:rsidRPr="00321E60">
              <w:rPr>
                <w:b w:val="0"/>
                <w:webHidden/>
              </w:rPr>
            </w:r>
            <w:r w:rsidR="00321E60" w:rsidRPr="00321E60">
              <w:rPr>
                <w:b w:val="0"/>
                <w:webHidden/>
              </w:rPr>
              <w:fldChar w:fldCharType="separate"/>
            </w:r>
            <w:r w:rsidR="00321E60" w:rsidRPr="00321E60">
              <w:rPr>
                <w:b w:val="0"/>
                <w:webHidden/>
              </w:rPr>
              <w:t>6</w:t>
            </w:r>
            <w:r w:rsidR="00321E60" w:rsidRPr="00321E60">
              <w:rPr>
                <w:b w:val="0"/>
                <w:webHidden/>
              </w:rPr>
              <w:fldChar w:fldCharType="end"/>
            </w:r>
          </w:hyperlink>
        </w:p>
        <w:p w14:paraId="06A23B3D" w14:textId="77777777" w:rsidR="00321E60" w:rsidRPr="00321E60" w:rsidRDefault="00F907CB">
          <w:pPr>
            <w:pStyle w:val="TDC1"/>
            <w:rPr>
              <w:rFonts w:asciiTheme="minorHAnsi" w:eastAsiaTheme="minorEastAsia" w:hAnsiTheme="minorHAnsi" w:cstheme="minorBidi"/>
              <w:b w:val="0"/>
              <w:bCs w:val="0"/>
              <w:sz w:val="22"/>
              <w:szCs w:val="22"/>
              <w:lang w:val="es-ES"/>
            </w:rPr>
          </w:pPr>
          <w:hyperlink w:anchor="_Toc54789129" w:history="1">
            <w:r w:rsidR="00321E60" w:rsidRPr="00321E60">
              <w:rPr>
                <w:rStyle w:val="Hipervnculo"/>
              </w:rPr>
              <w:t>MPTCMP</w:t>
            </w:r>
            <w:r w:rsidR="00321E60" w:rsidRPr="00321E60">
              <w:rPr>
                <w:rStyle w:val="Hipervnculo"/>
                <w:b w:val="0"/>
              </w:rPr>
              <w:t>: MADRID, LISBOA, OPORTO Y FATIMA 9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_Toc54789129 \h </w:instrText>
            </w:r>
            <w:r w:rsidR="00321E60" w:rsidRPr="00321E60">
              <w:rPr>
                <w:b w:val="0"/>
                <w:webHidden/>
              </w:rPr>
            </w:r>
            <w:r w:rsidR="00321E60" w:rsidRPr="00321E60">
              <w:rPr>
                <w:b w:val="0"/>
                <w:webHidden/>
              </w:rPr>
              <w:fldChar w:fldCharType="separate"/>
            </w:r>
            <w:r w:rsidR="00321E60" w:rsidRPr="00321E60">
              <w:rPr>
                <w:b w:val="0"/>
                <w:webHidden/>
              </w:rPr>
              <w:t>11</w:t>
            </w:r>
            <w:r w:rsidR="00321E60" w:rsidRPr="00321E60">
              <w:rPr>
                <w:b w:val="0"/>
                <w:webHidden/>
              </w:rPr>
              <w:fldChar w:fldCharType="end"/>
            </w:r>
          </w:hyperlink>
        </w:p>
        <w:p w14:paraId="2A62F498" w14:textId="77777777" w:rsidR="00321E60" w:rsidRPr="00321E60" w:rsidRDefault="00F907CB">
          <w:pPr>
            <w:pStyle w:val="TDC1"/>
            <w:rPr>
              <w:rFonts w:asciiTheme="minorHAnsi" w:eastAsiaTheme="minorEastAsia" w:hAnsiTheme="minorHAnsi" w:cstheme="minorBidi"/>
              <w:b w:val="0"/>
              <w:bCs w:val="0"/>
              <w:sz w:val="22"/>
              <w:szCs w:val="22"/>
              <w:lang w:val="es-ES"/>
            </w:rPr>
          </w:pPr>
          <w:hyperlink w:anchor="_Toc54789132" w:history="1">
            <w:r w:rsidR="00321E60" w:rsidRPr="00321E60">
              <w:rPr>
                <w:rStyle w:val="Hipervnculo"/>
              </w:rPr>
              <w:t>MPA6DMP</w:t>
            </w:r>
            <w:r w:rsidR="00321E60" w:rsidRPr="00321E60">
              <w:rPr>
                <w:rStyle w:val="Hipervnculo"/>
                <w:b w:val="0"/>
              </w:rPr>
              <w:t>: MADRID, PORTUGAL Y ANDALUCIA 14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_Toc54789132 \h </w:instrText>
            </w:r>
            <w:r w:rsidR="00321E60" w:rsidRPr="00321E60">
              <w:rPr>
                <w:b w:val="0"/>
                <w:webHidden/>
              </w:rPr>
            </w:r>
            <w:r w:rsidR="00321E60" w:rsidRPr="00321E60">
              <w:rPr>
                <w:b w:val="0"/>
                <w:webHidden/>
              </w:rPr>
              <w:fldChar w:fldCharType="separate"/>
            </w:r>
            <w:r w:rsidR="00321E60" w:rsidRPr="00321E60">
              <w:rPr>
                <w:b w:val="0"/>
                <w:webHidden/>
              </w:rPr>
              <w:t>15</w:t>
            </w:r>
            <w:r w:rsidR="00321E60" w:rsidRPr="00321E60">
              <w:rPr>
                <w:b w:val="0"/>
                <w:webHidden/>
              </w:rPr>
              <w:fldChar w:fldCharType="end"/>
            </w:r>
          </w:hyperlink>
        </w:p>
        <w:p w14:paraId="00E3D8DC" w14:textId="77777777" w:rsidR="00321E60" w:rsidRPr="00321E60" w:rsidRDefault="00F907CB">
          <w:pPr>
            <w:pStyle w:val="TDC1"/>
            <w:rPr>
              <w:rFonts w:asciiTheme="minorHAnsi" w:eastAsiaTheme="minorEastAsia" w:hAnsiTheme="minorHAnsi" w:cstheme="minorBidi"/>
              <w:b w:val="0"/>
              <w:bCs w:val="0"/>
              <w:sz w:val="22"/>
              <w:szCs w:val="22"/>
              <w:lang w:val="es-ES"/>
            </w:rPr>
          </w:pPr>
          <w:hyperlink w:anchor="_Toc54789137" w:history="1">
            <w:r w:rsidR="00321E60" w:rsidRPr="00321E60">
              <w:rPr>
                <w:rStyle w:val="Hipervnculo"/>
              </w:rPr>
              <w:t>MPACLBP</w:t>
            </w:r>
            <w:r w:rsidR="00321E60" w:rsidRPr="00321E60">
              <w:rPr>
                <w:rStyle w:val="Hipervnculo"/>
                <w:b w:val="0"/>
              </w:rPr>
              <w:t>: PORTUGAL, ANDALUCIA &amp; CAPITALES MEDITERRANEAS 15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_Toc54789137 \h </w:instrText>
            </w:r>
            <w:r w:rsidR="00321E60" w:rsidRPr="00321E60">
              <w:rPr>
                <w:b w:val="0"/>
                <w:webHidden/>
              </w:rPr>
            </w:r>
            <w:r w:rsidR="00321E60" w:rsidRPr="00321E60">
              <w:rPr>
                <w:b w:val="0"/>
                <w:webHidden/>
              </w:rPr>
              <w:fldChar w:fldCharType="separate"/>
            </w:r>
            <w:r w:rsidR="00321E60" w:rsidRPr="00321E60">
              <w:rPr>
                <w:b w:val="0"/>
                <w:webHidden/>
              </w:rPr>
              <w:t>21</w:t>
            </w:r>
            <w:r w:rsidR="00321E60" w:rsidRPr="00321E60">
              <w:rPr>
                <w:b w:val="0"/>
                <w:webHidden/>
              </w:rPr>
              <w:fldChar w:fldCharType="end"/>
            </w:r>
          </w:hyperlink>
        </w:p>
        <w:p w14:paraId="584F35CD" w14:textId="77777777" w:rsidR="00321E60" w:rsidRPr="00321E60" w:rsidRDefault="00F907CB">
          <w:pPr>
            <w:pStyle w:val="TDC1"/>
            <w:rPr>
              <w:rFonts w:asciiTheme="minorHAnsi" w:eastAsiaTheme="minorEastAsia" w:hAnsiTheme="minorHAnsi" w:cstheme="minorBidi"/>
              <w:b w:val="0"/>
              <w:bCs w:val="0"/>
              <w:sz w:val="22"/>
              <w:szCs w:val="22"/>
              <w:lang w:val="es-ES"/>
            </w:rPr>
          </w:pPr>
          <w:hyperlink w:anchor="_Toc54789141" w:history="1">
            <w:r w:rsidR="00321E60" w:rsidRPr="00321E60">
              <w:rPr>
                <w:rStyle w:val="Hipervnculo"/>
              </w:rPr>
              <w:t>MCRB8XMP</w:t>
            </w:r>
            <w:r w:rsidR="00321E60" w:rsidRPr="00321E60">
              <w:rPr>
                <w:rStyle w:val="Hipervnculo"/>
                <w:b w:val="0"/>
              </w:rPr>
              <w:t>: MADRID, CANTABRICO Y GALICIA 11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_Toc54789141 \h </w:instrText>
            </w:r>
            <w:r w:rsidR="00321E60" w:rsidRPr="00321E60">
              <w:rPr>
                <w:b w:val="0"/>
                <w:webHidden/>
              </w:rPr>
            </w:r>
            <w:r w:rsidR="00321E60" w:rsidRPr="00321E60">
              <w:rPr>
                <w:b w:val="0"/>
                <w:webHidden/>
              </w:rPr>
              <w:fldChar w:fldCharType="separate"/>
            </w:r>
            <w:r w:rsidR="00321E60" w:rsidRPr="00321E60">
              <w:rPr>
                <w:b w:val="0"/>
                <w:webHidden/>
              </w:rPr>
              <w:t>27</w:t>
            </w:r>
            <w:r w:rsidR="00321E60" w:rsidRPr="00321E60">
              <w:rPr>
                <w:b w:val="0"/>
                <w:webHidden/>
              </w:rPr>
              <w:fldChar w:fldCharType="end"/>
            </w:r>
          </w:hyperlink>
        </w:p>
        <w:p w14:paraId="15CE8798" w14:textId="77777777" w:rsidR="00321E60" w:rsidRPr="00321E60" w:rsidRDefault="00F907CB">
          <w:pPr>
            <w:pStyle w:val="TDC1"/>
            <w:rPr>
              <w:rFonts w:asciiTheme="minorHAnsi" w:eastAsiaTheme="minorEastAsia" w:hAnsiTheme="minorHAnsi" w:cstheme="minorBidi"/>
              <w:b w:val="0"/>
              <w:bCs w:val="0"/>
              <w:sz w:val="22"/>
              <w:szCs w:val="22"/>
              <w:lang w:val="es-ES"/>
            </w:rPr>
          </w:pPr>
          <w:hyperlink w:anchor="_Toc54789151" w:history="1">
            <w:r w:rsidR="00321E60" w:rsidRPr="00321E60">
              <w:rPr>
                <w:rStyle w:val="Hipervnculo"/>
              </w:rPr>
              <w:t>MCGPTCMP</w:t>
            </w:r>
            <w:r w:rsidR="00321E60" w:rsidRPr="00321E60">
              <w:rPr>
                <w:rStyle w:val="Hipervnculo"/>
                <w:b w:val="0"/>
              </w:rPr>
              <w:t>: MADRID, CANTABRICO, GALICIA Y PORTUGAL 15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_Toc54789151 \h </w:instrText>
            </w:r>
            <w:r w:rsidR="00321E60" w:rsidRPr="00321E60">
              <w:rPr>
                <w:b w:val="0"/>
                <w:webHidden/>
              </w:rPr>
            </w:r>
            <w:r w:rsidR="00321E60" w:rsidRPr="00321E60">
              <w:rPr>
                <w:b w:val="0"/>
                <w:webHidden/>
              </w:rPr>
              <w:fldChar w:fldCharType="separate"/>
            </w:r>
            <w:r w:rsidR="00321E60" w:rsidRPr="00321E60">
              <w:rPr>
                <w:b w:val="0"/>
                <w:webHidden/>
              </w:rPr>
              <w:t>31</w:t>
            </w:r>
            <w:r w:rsidR="00321E60" w:rsidRPr="00321E60">
              <w:rPr>
                <w:b w:val="0"/>
                <w:webHidden/>
              </w:rPr>
              <w:fldChar w:fldCharType="end"/>
            </w:r>
          </w:hyperlink>
        </w:p>
        <w:p w14:paraId="5B16359E" w14:textId="77777777" w:rsidR="00321E60" w:rsidRPr="00321E60" w:rsidRDefault="00F907CB">
          <w:pPr>
            <w:pStyle w:val="TDC1"/>
            <w:rPr>
              <w:rFonts w:asciiTheme="minorHAnsi" w:eastAsiaTheme="minorEastAsia" w:hAnsiTheme="minorHAnsi" w:cstheme="minorBidi"/>
              <w:b w:val="0"/>
              <w:bCs w:val="0"/>
              <w:sz w:val="22"/>
              <w:szCs w:val="22"/>
              <w:lang w:val="es-ES"/>
            </w:rPr>
          </w:pPr>
          <w:hyperlink w:anchor="_Toc54789161" w:history="1">
            <w:r w:rsidR="00321E60" w:rsidRPr="00321E60">
              <w:rPr>
                <w:rStyle w:val="Hipervnculo"/>
              </w:rPr>
              <w:t>MA13DMP</w:t>
            </w:r>
            <w:r w:rsidR="00321E60" w:rsidRPr="00321E60">
              <w:rPr>
                <w:rStyle w:val="Hipervnculo"/>
                <w:b w:val="0"/>
              </w:rPr>
              <w:t>: MADRID, ANDALUCIA Y MARRUECOS 16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_Toc54789161 \h </w:instrText>
            </w:r>
            <w:r w:rsidR="00321E60" w:rsidRPr="00321E60">
              <w:rPr>
                <w:b w:val="0"/>
                <w:webHidden/>
              </w:rPr>
            </w:r>
            <w:r w:rsidR="00321E60" w:rsidRPr="00321E60">
              <w:rPr>
                <w:b w:val="0"/>
                <w:webHidden/>
              </w:rPr>
              <w:fldChar w:fldCharType="separate"/>
            </w:r>
            <w:r w:rsidR="00321E60" w:rsidRPr="00321E60">
              <w:rPr>
                <w:b w:val="0"/>
                <w:webHidden/>
              </w:rPr>
              <w:t>37</w:t>
            </w:r>
            <w:r w:rsidR="00321E60" w:rsidRPr="00321E60">
              <w:rPr>
                <w:b w:val="0"/>
                <w:webHidden/>
              </w:rPr>
              <w:fldChar w:fldCharType="end"/>
            </w:r>
          </w:hyperlink>
        </w:p>
        <w:p w14:paraId="68E516E0" w14:textId="77777777" w:rsidR="00321E60" w:rsidRPr="00321E60" w:rsidRDefault="00F907CB">
          <w:pPr>
            <w:pStyle w:val="TDC1"/>
            <w:rPr>
              <w:rFonts w:asciiTheme="minorHAnsi" w:eastAsiaTheme="minorEastAsia" w:hAnsiTheme="minorHAnsi" w:cstheme="minorBidi"/>
              <w:b w:val="0"/>
              <w:bCs w:val="0"/>
              <w:sz w:val="22"/>
              <w:szCs w:val="22"/>
              <w:lang w:val="es-ES"/>
            </w:rPr>
          </w:pPr>
          <w:hyperlink w:anchor="_Toc54789166" w:history="1">
            <w:r w:rsidR="00321E60" w:rsidRPr="00321E60">
              <w:rPr>
                <w:rStyle w:val="Hipervnculo"/>
              </w:rPr>
              <w:t>MPAMMP</w:t>
            </w:r>
            <w:r w:rsidR="00321E60" w:rsidRPr="00321E60">
              <w:rPr>
                <w:rStyle w:val="Hipervnculo"/>
                <w:b w:val="0"/>
              </w:rPr>
              <w:t>: MADRID + PORTUGAL, ANDALUCIA Y MARRUECOS 21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_Toc54789166 \h </w:instrText>
            </w:r>
            <w:r w:rsidR="00321E60" w:rsidRPr="00321E60">
              <w:rPr>
                <w:b w:val="0"/>
                <w:webHidden/>
              </w:rPr>
            </w:r>
            <w:r w:rsidR="00321E60" w:rsidRPr="00321E60">
              <w:rPr>
                <w:b w:val="0"/>
                <w:webHidden/>
              </w:rPr>
              <w:fldChar w:fldCharType="separate"/>
            </w:r>
            <w:r w:rsidR="00321E60" w:rsidRPr="00321E60">
              <w:rPr>
                <w:b w:val="0"/>
                <w:webHidden/>
              </w:rPr>
              <w:t>43</w:t>
            </w:r>
            <w:r w:rsidR="00321E60" w:rsidRPr="00321E60">
              <w:rPr>
                <w:b w:val="0"/>
                <w:webHidden/>
              </w:rPr>
              <w:fldChar w:fldCharType="end"/>
            </w:r>
          </w:hyperlink>
        </w:p>
        <w:p w14:paraId="647A35B0" w14:textId="77777777" w:rsidR="00321E60" w:rsidRPr="00321E60" w:rsidRDefault="00F907CB">
          <w:pPr>
            <w:pStyle w:val="TDC1"/>
            <w:rPr>
              <w:rFonts w:asciiTheme="minorHAnsi" w:eastAsiaTheme="minorEastAsia" w:hAnsiTheme="minorHAnsi" w:cstheme="minorBidi"/>
              <w:b w:val="0"/>
              <w:bCs w:val="0"/>
              <w:sz w:val="22"/>
              <w:szCs w:val="22"/>
              <w:lang w:val="es-ES"/>
            </w:rPr>
          </w:pPr>
          <w:hyperlink w:anchor="_Toc54789171" w:history="1">
            <w:r w:rsidR="00321E60" w:rsidRPr="00321E60">
              <w:rPr>
                <w:rStyle w:val="Hipervnculo"/>
              </w:rPr>
              <w:t>PA6LP</w:t>
            </w:r>
            <w:r w:rsidR="00321E60" w:rsidRPr="00321E60">
              <w:rPr>
                <w:rStyle w:val="Hipervnculo"/>
                <w:b w:val="0"/>
              </w:rPr>
              <w:t>: ANDALUCÍA, CORDOBA, COSTA DEL SOL Y TOLEDO 10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_Toc54789171 \h </w:instrText>
            </w:r>
            <w:r w:rsidR="00321E60" w:rsidRPr="00321E60">
              <w:rPr>
                <w:b w:val="0"/>
                <w:webHidden/>
              </w:rPr>
            </w:r>
            <w:r w:rsidR="00321E60" w:rsidRPr="00321E60">
              <w:rPr>
                <w:b w:val="0"/>
                <w:webHidden/>
              </w:rPr>
              <w:fldChar w:fldCharType="separate"/>
            </w:r>
            <w:r w:rsidR="00321E60" w:rsidRPr="00321E60">
              <w:rPr>
                <w:b w:val="0"/>
                <w:webHidden/>
              </w:rPr>
              <w:t>50</w:t>
            </w:r>
            <w:r w:rsidR="00321E60" w:rsidRPr="00321E60">
              <w:rPr>
                <w:b w:val="0"/>
                <w:webHidden/>
              </w:rPr>
              <w:fldChar w:fldCharType="end"/>
            </w:r>
          </w:hyperlink>
        </w:p>
        <w:p w14:paraId="1B67C4CC" w14:textId="77777777" w:rsidR="00321E60" w:rsidRPr="00321E60" w:rsidRDefault="00F907CB">
          <w:pPr>
            <w:pStyle w:val="TDC1"/>
            <w:rPr>
              <w:rFonts w:asciiTheme="minorHAnsi" w:eastAsiaTheme="minorEastAsia" w:hAnsiTheme="minorHAnsi" w:cstheme="minorBidi"/>
              <w:b w:val="0"/>
              <w:bCs w:val="0"/>
              <w:sz w:val="22"/>
              <w:szCs w:val="22"/>
              <w:lang w:val="es-ES"/>
            </w:rPr>
          </w:pPr>
          <w:hyperlink w:anchor="_Toc54789176" w:history="1">
            <w:r w:rsidR="00321E60" w:rsidRPr="00321E60">
              <w:rPr>
                <w:rStyle w:val="Hipervnculo"/>
              </w:rPr>
              <w:t>CMAR5VCP</w:t>
            </w:r>
            <w:r w:rsidR="00321E60" w:rsidRPr="00321E60">
              <w:rPr>
                <w:rStyle w:val="Hipervnculo"/>
                <w:b w:val="0"/>
              </w:rPr>
              <w:t>: MARRUECOS IMPERIALES EXPRESS 7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_Toc54789176 \h </w:instrText>
            </w:r>
            <w:r w:rsidR="00321E60" w:rsidRPr="00321E60">
              <w:rPr>
                <w:b w:val="0"/>
                <w:webHidden/>
              </w:rPr>
            </w:r>
            <w:r w:rsidR="00321E60" w:rsidRPr="00321E60">
              <w:rPr>
                <w:b w:val="0"/>
                <w:webHidden/>
              </w:rPr>
              <w:fldChar w:fldCharType="separate"/>
            </w:r>
            <w:r w:rsidR="00321E60" w:rsidRPr="00321E60">
              <w:rPr>
                <w:b w:val="0"/>
                <w:webHidden/>
              </w:rPr>
              <w:t>55</w:t>
            </w:r>
            <w:r w:rsidR="00321E60" w:rsidRPr="00321E60">
              <w:rPr>
                <w:b w:val="0"/>
                <w:webHidden/>
              </w:rPr>
              <w:fldChar w:fldCharType="end"/>
            </w:r>
          </w:hyperlink>
        </w:p>
        <w:p w14:paraId="76F58053" w14:textId="77777777" w:rsidR="00321E60" w:rsidRDefault="00F907CB">
          <w:pPr>
            <w:pStyle w:val="TDC1"/>
            <w:rPr>
              <w:rFonts w:asciiTheme="minorHAnsi" w:eastAsiaTheme="minorEastAsia" w:hAnsiTheme="minorHAnsi" w:cstheme="minorBidi"/>
              <w:b w:val="0"/>
              <w:bCs w:val="0"/>
              <w:sz w:val="22"/>
              <w:szCs w:val="22"/>
              <w:lang w:val="es-ES"/>
            </w:rPr>
          </w:pPr>
          <w:hyperlink w:anchor="_Toc54789177" w:history="1">
            <w:r w:rsidR="00321E60" w:rsidRPr="00321E60">
              <w:rPr>
                <w:rStyle w:val="Hipervnculo"/>
              </w:rPr>
              <w:t>CMAR7DCP</w:t>
            </w:r>
            <w:r w:rsidR="00321E60" w:rsidRPr="00321E60">
              <w:rPr>
                <w:rStyle w:val="Hipervnculo"/>
                <w:b w:val="0"/>
              </w:rPr>
              <w:t>: MARRUECOS, CIUDADES IMPERIALES         AL COMPLETO 9 Días</w:t>
            </w:r>
            <w:r w:rsidR="00321E60" w:rsidRPr="00321E60">
              <w:rPr>
                <w:b w:val="0"/>
                <w:webHidden/>
              </w:rPr>
              <w:tab/>
            </w:r>
            <w:r w:rsidR="00321E60" w:rsidRPr="00321E60">
              <w:rPr>
                <w:b w:val="0"/>
                <w:webHidden/>
              </w:rPr>
              <w:fldChar w:fldCharType="begin"/>
            </w:r>
            <w:r w:rsidR="00321E60" w:rsidRPr="00321E60">
              <w:rPr>
                <w:b w:val="0"/>
                <w:webHidden/>
              </w:rPr>
              <w:instrText xml:space="preserve"> PAGEREF _Toc54789177 \h </w:instrText>
            </w:r>
            <w:r w:rsidR="00321E60" w:rsidRPr="00321E60">
              <w:rPr>
                <w:b w:val="0"/>
                <w:webHidden/>
              </w:rPr>
            </w:r>
            <w:r w:rsidR="00321E60" w:rsidRPr="00321E60">
              <w:rPr>
                <w:b w:val="0"/>
                <w:webHidden/>
              </w:rPr>
              <w:fldChar w:fldCharType="separate"/>
            </w:r>
            <w:r w:rsidR="00321E60" w:rsidRPr="00321E60">
              <w:rPr>
                <w:b w:val="0"/>
                <w:webHidden/>
              </w:rPr>
              <w:t>58</w:t>
            </w:r>
            <w:r w:rsidR="00321E60" w:rsidRPr="00321E60">
              <w:rPr>
                <w:b w:val="0"/>
                <w:webHidden/>
              </w:rPr>
              <w:fldChar w:fldCharType="end"/>
            </w:r>
          </w:hyperlink>
        </w:p>
        <w:p w14:paraId="4348F586" w14:textId="77777777" w:rsidR="00321E60" w:rsidRDefault="00F907CB" w:rsidP="00321E60">
          <w:pPr>
            <w:pStyle w:val="TDC2"/>
            <w:tabs>
              <w:tab w:val="right" w:leader="dot" w:pos="8494"/>
            </w:tabs>
            <w:ind w:left="0"/>
            <w:rPr>
              <w:rFonts w:asciiTheme="minorHAnsi" w:eastAsiaTheme="minorEastAsia" w:hAnsiTheme="minorHAnsi" w:cstheme="minorBidi"/>
              <w:noProof/>
              <w:color w:val="auto"/>
              <w:sz w:val="22"/>
              <w:szCs w:val="22"/>
            </w:rPr>
          </w:pPr>
          <w:hyperlink w:anchor="_Toc54789178" w:history="1">
            <w:r w:rsidR="00321E60" w:rsidRPr="00321E60">
              <w:rPr>
                <w:rStyle w:val="Hipervnculo"/>
                <w:rFonts w:ascii="Rockwell" w:hAnsi="Rockwell"/>
                <w:b/>
                <w:bCs/>
                <w:noProof/>
                <w:lang w:val="es-ES_tradnl"/>
              </w:rPr>
              <w:t>MARPD8P</w:t>
            </w:r>
            <w:r w:rsidR="00321E60" w:rsidRPr="00FE5E0C">
              <w:rPr>
                <w:rStyle w:val="Hipervnculo"/>
                <w:rFonts w:ascii="Rockwell" w:hAnsi="Rockwell"/>
                <w:bCs/>
                <w:noProof/>
                <w:lang w:val="es-ES_tradnl"/>
              </w:rPr>
              <w:t>: A TRAVÉS DE MARRUECOS 8 DÍAS</w:t>
            </w:r>
            <w:r w:rsidR="00321E60">
              <w:rPr>
                <w:noProof/>
                <w:webHidden/>
              </w:rPr>
              <w:tab/>
            </w:r>
            <w:r w:rsidR="00321E60">
              <w:rPr>
                <w:noProof/>
                <w:webHidden/>
              </w:rPr>
              <w:fldChar w:fldCharType="begin"/>
            </w:r>
            <w:r w:rsidR="00321E60">
              <w:rPr>
                <w:noProof/>
                <w:webHidden/>
              </w:rPr>
              <w:instrText xml:space="preserve"> PAGEREF _Toc54789178 \h </w:instrText>
            </w:r>
            <w:r w:rsidR="00321E60">
              <w:rPr>
                <w:noProof/>
                <w:webHidden/>
              </w:rPr>
            </w:r>
            <w:r w:rsidR="00321E60">
              <w:rPr>
                <w:noProof/>
                <w:webHidden/>
              </w:rPr>
              <w:fldChar w:fldCharType="separate"/>
            </w:r>
            <w:r w:rsidR="00321E60">
              <w:rPr>
                <w:noProof/>
                <w:webHidden/>
              </w:rPr>
              <w:t>60</w:t>
            </w:r>
            <w:r w:rsidR="00321E60">
              <w:rPr>
                <w:noProof/>
                <w:webHidden/>
              </w:rPr>
              <w:fldChar w:fldCharType="end"/>
            </w:r>
          </w:hyperlink>
        </w:p>
        <w:p w14:paraId="60FFFBCE" w14:textId="77777777" w:rsidR="00321E60" w:rsidRDefault="00F907CB" w:rsidP="00321E60">
          <w:pPr>
            <w:pStyle w:val="TDC2"/>
            <w:tabs>
              <w:tab w:val="right" w:leader="dot" w:pos="8494"/>
            </w:tabs>
            <w:ind w:left="0"/>
            <w:rPr>
              <w:rFonts w:asciiTheme="minorHAnsi" w:eastAsiaTheme="minorEastAsia" w:hAnsiTheme="minorHAnsi" w:cstheme="minorBidi"/>
              <w:noProof/>
              <w:color w:val="auto"/>
              <w:sz w:val="22"/>
              <w:szCs w:val="22"/>
            </w:rPr>
          </w:pPr>
          <w:hyperlink w:anchor="_Toc54789179" w:history="1">
            <w:r w:rsidR="00321E60" w:rsidRPr="00321E60">
              <w:rPr>
                <w:rStyle w:val="Hipervnculo"/>
                <w:rFonts w:ascii="Rockwell" w:hAnsi="Rockwell"/>
                <w:b/>
                <w:bCs/>
                <w:noProof/>
                <w:lang w:val="es-ES_tradnl"/>
              </w:rPr>
              <w:t>DES4X4P</w:t>
            </w:r>
            <w:r w:rsidR="00321E60" w:rsidRPr="00FE5E0C">
              <w:rPr>
                <w:rStyle w:val="Hipervnculo"/>
                <w:rFonts w:ascii="Rockwell" w:hAnsi="Rockwell"/>
                <w:bCs/>
                <w:noProof/>
                <w:lang w:val="es-ES_tradnl"/>
              </w:rPr>
              <w:t>: MAR DE DUNAS EN 4X4 8 Dias</w:t>
            </w:r>
            <w:r w:rsidR="00321E60">
              <w:rPr>
                <w:noProof/>
                <w:webHidden/>
              </w:rPr>
              <w:tab/>
            </w:r>
            <w:r w:rsidR="00321E60">
              <w:rPr>
                <w:noProof/>
                <w:webHidden/>
              </w:rPr>
              <w:fldChar w:fldCharType="begin"/>
            </w:r>
            <w:r w:rsidR="00321E60">
              <w:rPr>
                <w:noProof/>
                <w:webHidden/>
              </w:rPr>
              <w:instrText xml:space="preserve"> PAGEREF _Toc54789179 \h </w:instrText>
            </w:r>
            <w:r w:rsidR="00321E60">
              <w:rPr>
                <w:noProof/>
                <w:webHidden/>
              </w:rPr>
            </w:r>
            <w:r w:rsidR="00321E60">
              <w:rPr>
                <w:noProof/>
                <w:webHidden/>
              </w:rPr>
              <w:fldChar w:fldCharType="separate"/>
            </w:r>
            <w:r w:rsidR="00321E60">
              <w:rPr>
                <w:noProof/>
                <w:webHidden/>
              </w:rPr>
              <w:t>62</w:t>
            </w:r>
            <w:r w:rsidR="00321E60">
              <w:rPr>
                <w:noProof/>
                <w:webHidden/>
              </w:rPr>
              <w:fldChar w:fldCharType="end"/>
            </w:r>
          </w:hyperlink>
        </w:p>
        <w:p w14:paraId="2C0C6C65" w14:textId="303C80F3" w:rsidR="00064C32" w:rsidRDefault="00064C32">
          <w:r>
            <w:rPr>
              <w:b/>
              <w:bCs/>
            </w:rPr>
            <w:fldChar w:fldCharType="end"/>
          </w:r>
        </w:p>
      </w:sdtContent>
    </w:sdt>
    <w:p w14:paraId="32422BBC" w14:textId="77777777" w:rsidR="000F4E9F" w:rsidRDefault="000F4E9F" w:rsidP="00425150">
      <w:pPr>
        <w:pStyle w:val="Ttulo1"/>
        <w:jc w:val="center"/>
        <w:rPr>
          <w:rStyle w:val="Textoennegrita"/>
          <w:rFonts w:ascii="Rockwell" w:hAnsi="Rockwell"/>
          <w:b/>
          <w:bCs w:val="0"/>
          <w:color w:val="000000" w:themeColor="text1"/>
          <w:sz w:val="36"/>
          <w:szCs w:val="36"/>
          <w:u w:val="none"/>
          <w:lang w:val="es-ES"/>
        </w:rPr>
      </w:pPr>
    </w:p>
    <w:p w14:paraId="64F3A35E" w14:textId="77777777" w:rsidR="00321E60" w:rsidRPr="00321E60" w:rsidRDefault="00321E60" w:rsidP="00321E60">
      <w:pPr>
        <w:pStyle w:val="Ttulo2"/>
      </w:pPr>
    </w:p>
    <w:p w14:paraId="2A8018EC" w14:textId="77777777" w:rsidR="00693291" w:rsidRDefault="00693291" w:rsidP="00693291">
      <w:pPr>
        <w:pStyle w:val="Ttulo2"/>
      </w:pPr>
    </w:p>
    <w:p w14:paraId="0F48D8CC" w14:textId="77777777" w:rsidR="00693291" w:rsidRDefault="00693291" w:rsidP="00693291"/>
    <w:p w14:paraId="78B1D363" w14:textId="77777777" w:rsidR="00693291" w:rsidRDefault="00693291" w:rsidP="00693291"/>
    <w:p w14:paraId="59076F87" w14:textId="77777777" w:rsidR="00693291" w:rsidRDefault="00693291" w:rsidP="00693291"/>
    <w:p w14:paraId="0D4E83E9" w14:textId="77777777" w:rsidR="00693291" w:rsidRDefault="00693291" w:rsidP="00693291"/>
    <w:p w14:paraId="18272A69" w14:textId="77777777" w:rsidR="00693291" w:rsidRDefault="00693291" w:rsidP="00693291"/>
    <w:p w14:paraId="3192AA6E" w14:textId="77777777" w:rsidR="00693291" w:rsidRDefault="00693291" w:rsidP="00693291"/>
    <w:p w14:paraId="62A0FED9" w14:textId="77777777" w:rsidR="00693291" w:rsidRDefault="00693291" w:rsidP="00693291"/>
    <w:p w14:paraId="124720C4" w14:textId="77777777" w:rsidR="00693291" w:rsidRDefault="00693291" w:rsidP="00693291"/>
    <w:p w14:paraId="63FACB22" w14:textId="77777777" w:rsidR="00110B7A" w:rsidRPr="00693291" w:rsidRDefault="00110B7A" w:rsidP="00693291"/>
    <w:p w14:paraId="2FF9666B" w14:textId="101A9AD5" w:rsidR="0027124F" w:rsidRPr="00110B7A" w:rsidRDefault="0027124F" w:rsidP="00110B7A">
      <w:pPr>
        <w:pBdr>
          <w:bottom w:val="single" w:sz="18" w:space="1" w:color="92D050"/>
        </w:pBdr>
        <w:jc w:val="center"/>
        <w:rPr>
          <w:rStyle w:val="Textoennegrita"/>
          <w:rFonts w:ascii="Rockwell" w:hAnsi="Rockwell"/>
          <w:color w:val="auto"/>
          <w:sz w:val="36"/>
          <w:szCs w:val="36"/>
          <w:lang w:val="es-ES_tradnl"/>
        </w:rPr>
      </w:pPr>
      <w:r w:rsidRPr="00110B7A">
        <w:rPr>
          <w:rStyle w:val="Textoennegrita"/>
          <w:rFonts w:ascii="Rockwell" w:hAnsi="Rockwell"/>
          <w:color w:val="auto"/>
          <w:sz w:val="36"/>
          <w:szCs w:val="36"/>
          <w:lang w:val="es-ES_tradnl"/>
        </w:rPr>
        <w:t>NUESTROS CIRCUITOS</w:t>
      </w:r>
      <w:r w:rsidR="003A5876" w:rsidRPr="00110B7A">
        <w:rPr>
          <w:rStyle w:val="Textoennegrita"/>
          <w:rFonts w:ascii="Rockwell" w:hAnsi="Rockwell"/>
          <w:color w:val="auto"/>
          <w:sz w:val="36"/>
          <w:szCs w:val="36"/>
          <w:lang w:val="es-ES_tradnl"/>
        </w:rPr>
        <w:t xml:space="preserve"> PRIVA</w:t>
      </w:r>
      <w:r w:rsidR="00271668" w:rsidRPr="00110B7A">
        <w:rPr>
          <w:rStyle w:val="Textoennegrita"/>
          <w:rFonts w:ascii="Rockwell" w:hAnsi="Rockwell"/>
          <w:color w:val="auto"/>
          <w:sz w:val="36"/>
          <w:szCs w:val="36"/>
          <w:lang w:val="es-ES_tradnl"/>
        </w:rPr>
        <w:t>DOS</w:t>
      </w:r>
    </w:p>
    <w:p w14:paraId="0DDAF3C9" w14:textId="22071C68" w:rsidR="0027124F" w:rsidRPr="00D919BC" w:rsidRDefault="003A67CA" w:rsidP="00B448B2">
      <w:pPr>
        <w:spacing w:before="240"/>
        <w:jc w:val="center"/>
        <w:rPr>
          <w:rFonts w:ascii="Rockwell" w:hAnsi="Rockwell"/>
          <w:b/>
          <w:color w:val="auto"/>
          <w:lang w:val="es-ES_tradnl"/>
        </w:rPr>
      </w:pPr>
      <w:r w:rsidRPr="00D919BC">
        <w:rPr>
          <w:rFonts w:ascii="Rockwell" w:hAnsi="Rockwell"/>
          <w:b/>
          <w:color w:val="auto"/>
          <w:lang w:val="es-ES_tradnl"/>
        </w:rPr>
        <w:t>¿Por qué un C</w:t>
      </w:r>
      <w:r w:rsidR="0027124F" w:rsidRPr="00D919BC">
        <w:rPr>
          <w:rFonts w:ascii="Rockwell" w:hAnsi="Rockwell"/>
          <w:b/>
          <w:color w:val="auto"/>
          <w:lang w:val="es-ES_tradnl"/>
        </w:rPr>
        <w:t>ircuito</w:t>
      </w:r>
      <w:r w:rsidRPr="00D919BC">
        <w:rPr>
          <w:rFonts w:ascii="Rockwell" w:hAnsi="Rockwell"/>
          <w:b/>
          <w:color w:val="auto"/>
          <w:lang w:val="es-ES_tradnl"/>
        </w:rPr>
        <w:t xml:space="preserve"> Privado</w:t>
      </w:r>
      <w:r w:rsidR="0027124F" w:rsidRPr="00D919BC">
        <w:rPr>
          <w:rFonts w:ascii="Rockwell" w:hAnsi="Rockwell"/>
          <w:b/>
          <w:color w:val="auto"/>
          <w:lang w:val="es-ES_tradnl"/>
        </w:rPr>
        <w:t xml:space="preserve"> en </w:t>
      </w:r>
      <w:r w:rsidRPr="00D919BC">
        <w:rPr>
          <w:rFonts w:ascii="Rockwell" w:hAnsi="Rockwell"/>
          <w:b/>
          <w:color w:val="auto"/>
          <w:lang w:val="es-ES_tradnl"/>
        </w:rPr>
        <w:t xml:space="preserve">Minivan </w:t>
      </w:r>
      <w:r w:rsidR="00D919BC">
        <w:rPr>
          <w:rFonts w:ascii="Rockwell" w:hAnsi="Rockwell"/>
          <w:b/>
          <w:color w:val="auto"/>
          <w:lang w:val="es-ES_tradnl"/>
        </w:rPr>
        <w:t>de lujo</w:t>
      </w:r>
      <w:r w:rsidR="00B448B2">
        <w:rPr>
          <w:rFonts w:ascii="Rockwell" w:hAnsi="Rockwell"/>
          <w:b/>
          <w:color w:val="auto"/>
          <w:lang w:val="es-ES_tradnl"/>
        </w:rPr>
        <w:t xml:space="preserve"> con Julia Travel</w:t>
      </w:r>
      <w:r w:rsidR="0027124F" w:rsidRPr="00D919BC">
        <w:rPr>
          <w:rFonts w:ascii="Rockwell" w:hAnsi="Rockwell"/>
          <w:b/>
          <w:color w:val="auto"/>
          <w:lang w:val="es-ES_tradnl"/>
        </w:rPr>
        <w:t>?</w:t>
      </w:r>
    </w:p>
    <w:p w14:paraId="40590E25" w14:textId="77777777" w:rsidR="003A67CA" w:rsidRPr="00D919BC" w:rsidRDefault="003A67CA" w:rsidP="0027124F">
      <w:pPr>
        <w:jc w:val="both"/>
        <w:rPr>
          <w:rFonts w:ascii="Rockwell" w:hAnsi="Rockwell"/>
          <w:color w:val="auto"/>
          <w:lang w:val="es-ES_tradnl"/>
        </w:rPr>
      </w:pPr>
    </w:p>
    <w:p w14:paraId="1CBCF779" w14:textId="59881149" w:rsidR="0027124F" w:rsidRPr="00D919BC" w:rsidRDefault="00B448B2" w:rsidP="0027124F">
      <w:pPr>
        <w:jc w:val="both"/>
        <w:rPr>
          <w:rFonts w:ascii="Rockwell" w:hAnsi="Rockwell"/>
          <w:color w:val="auto"/>
          <w:lang w:val="es-ES_tradnl"/>
        </w:rPr>
      </w:pPr>
      <w:r>
        <w:rPr>
          <w:rFonts w:ascii="Rockwell" w:hAnsi="Rockwell"/>
          <w:color w:val="auto"/>
          <w:lang w:val="es-ES_tradnl"/>
        </w:rPr>
        <w:t xml:space="preserve">En </w:t>
      </w:r>
      <w:r w:rsidR="0027124F" w:rsidRPr="00D919BC">
        <w:rPr>
          <w:rFonts w:ascii="Rockwell" w:hAnsi="Rockwell"/>
          <w:color w:val="auto"/>
          <w:lang w:val="es-ES_tradnl"/>
        </w:rPr>
        <w:t xml:space="preserve">Julia Travel, Tour Operador </w:t>
      </w:r>
      <w:r>
        <w:rPr>
          <w:rFonts w:ascii="Rockwell" w:hAnsi="Rockwell"/>
          <w:color w:val="auto"/>
          <w:lang w:val="es-ES_tradnl"/>
        </w:rPr>
        <w:t xml:space="preserve">líder </w:t>
      </w:r>
      <w:r w:rsidR="0027124F" w:rsidRPr="00D919BC">
        <w:rPr>
          <w:rFonts w:ascii="Rockwell" w:hAnsi="Rockwell"/>
          <w:color w:val="auto"/>
          <w:lang w:val="es-ES_tradnl"/>
        </w:rPr>
        <w:t xml:space="preserve">especializado en circuitos desde 1933, </w:t>
      </w:r>
      <w:r>
        <w:rPr>
          <w:rFonts w:ascii="Rockwell" w:hAnsi="Rockwell"/>
          <w:color w:val="auto"/>
          <w:lang w:val="es-ES_tradnl"/>
        </w:rPr>
        <w:t xml:space="preserve">y </w:t>
      </w:r>
      <w:r w:rsidR="0027124F" w:rsidRPr="00D919BC">
        <w:rPr>
          <w:rFonts w:ascii="Rockwell" w:hAnsi="Rockwell"/>
          <w:color w:val="auto"/>
          <w:lang w:val="es-ES_tradnl"/>
        </w:rPr>
        <w:t>respaldado por más de 75 años de experiencia en el sector</w:t>
      </w:r>
      <w:r w:rsidR="003A67CA" w:rsidRPr="00D919BC">
        <w:rPr>
          <w:rFonts w:ascii="Rockwell" w:hAnsi="Rockwell"/>
          <w:color w:val="auto"/>
          <w:lang w:val="es-ES_tradnl"/>
        </w:rPr>
        <w:t>,</w:t>
      </w:r>
      <w:r w:rsidR="0027124F" w:rsidRPr="00D919BC">
        <w:rPr>
          <w:rFonts w:ascii="Rockwell" w:hAnsi="Rockwell"/>
          <w:color w:val="auto"/>
          <w:lang w:val="es-ES_tradnl"/>
        </w:rPr>
        <w:t xml:space="preserve"> tenemos los conocimientos necesarios para garantizar </w:t>
      </w:r>
      <w:r>
        <w:rPr>
          <w:rFonts w:ascii="Rockwell" w:hAnsi="Rockwell"/>
          <w:color w:val="auto"/>
          <w:lang w:val="es-ES_tradnl"/>
        </w:rPr>
        <w:t>experiencias</w:t>
      </w:r>
      <w:r w:rsidR="0027124F" w:rsidRPr="00D919BC">
        <w:rPr>
          <w:rFonts w:ascii="Rockwell" w:hAnsi="Rockwell"/>
          <w:color w:val="auto"/>
          <w:lang w:val="es-ES_tradnl"/>
        </w:rPr>
        <w:t xml:space="preserve"> de la </w:t>
      </w:r>
      <w:r>
        <w:rPr>
          <w:rFonts w:ascii="Rockwell" w:hAnsi="Rockwell"/>
          <w:color w:val="auto"/>
          <w:lang w:val="es-ES_tradnl"/>
        </w:rPr>
        <w:t>mayor</w:t>
      </w:r>
      <w:r w:rsidR="0027124F" w:rsidRPr="00D919BC">
        <w:rPr>
          <w:rFonts w:ascii="Rockwell" w:hAnsi="Rockwell"/>
          <w:color w:val="auto"/>
          <w:lang w:val="es-ES_tradnl"/>
        </w:rPr>
        <w:t xml:space="preserve"> calidad</w:t>
      </w:r>
      <w:r>
        <w:rPr>
          <w:rFonts w:ascii="Rockwell" w:hAnsi="Rockwell"/>
          <w:color w:val="auto"/>
          <w:lang w:val="es-ES_tradnl"/>
        </w:rPr>
        <w:t>,</w:t>
      </w:r>
      <w:r w:rsidR="0027124F" w:rsidRPr="00D919BC">
        <w:rPr>
          <w:rFonts w:ascii="Rockwell" w:hAnsi="Rockwell"/>
          <w:color w:val="auto"/>
          <w:lang w:val="es-ES_tradnl"/>
        </w:rPr>
        <w:t xml:space="preserve"> para que nuestros </w:t>
      </w:r>
      <w:r>
        <w:rPr>
          <w:rFonts w:ascii="Rockwell" w:hAnsi="Rockwell"/>
          <w:color w:val="auto"/>
          <w:lang w:val="es-ES_tradnl"/>
        </w:rPr>
        <w:t>clientes</w:t>
      </w:r>
      <w:r w:rsidR="0027124F" w:rsidRPr="00D919BC">
        <w:rPr>
          <w:rFonts w:ascii="Rockwell" w:hAnsi="Rockwell"/>
          <w:color w:val="auto"/>
          <w:lang w:val="es-ES_tradnl"/>
        </w:rPr>
        <w:t xml:space="preserve"> puedan disfrutar de inolvidables </w:t>
      </w:r>
      <w:r>
        <w:rPr>
          <w:rFonts w:ascii="Rockwell" w:hAnsi="Rockwell"/>
          <w:color w:val="auto"/>
          <w:lang w:val="es-ES_tradnl"/>
        </w:rPr>
        <w:t>momentos basado</w:t>
      </w:r>
      <w:r w:rsidR="0027124F" w:rsidRPr="00D919BC">
        <w:rPr>
          <w:rFonts w:ascii="Rockwell" w:hAnsi="Rockwell"/>
          <w:color w:val="auto"/>
          <w:lang w:val="es-ES_tradnl"/>
        </w:rPr>
        <w:t xml:space="preserve">s en un viaje </w:t>
      </w:r>
      <w:r>
        <w:rPr>
          <w:rFonts w:ascii="Rockwell" w:hAnsi="Rockwell"/>
          <w:color w:val="auto"/>
          <w:lang w:val="es-ES_tradnl"/>
        </w:rPr>
        <w:t xml:space="preserve">perfectamente </w:t>
      </w:r>
      <w:r w:rsidR="0027124F" w:rsidRPr="00D919BC">
        <w:rPr>
          <w:rFonts w:ascii="Rockwell" w:hAnsi="Rockwell"/>
          <w:color w:val="auto"/>
          <w:lang w:val="es-ES_tradnl"/>
        </w:rPr>
        <w:t xml:space="preserve">bien </w:t>
      </w:r>
      <w:r>
        <w:rPr>
          <w:rFonts w:ascii="Rockwell" w:hAnsi="Rockwell"/>
          <w:color w:val="auto"/>
          <w:lang w:val="es-ES_tradnl"/>
        </w:rPr>
        <w:t>planificado,</w:t>
      </w:r>
      <w:r w:rsidR="0027124F" w:rsidRPr="00D919BC">
        <w:rPr>
          <w:rFonts w:ascii="Rockwell" w:hAnsi="Rockwell"/>
          <w:color w:val="auto"/>
          <w:lang w:val="es-ES_tradnl"/>
        </w:rPr>
        <w:t xml:space="preserve"> y desarrollado </w:t>
      </w:r>
      <w:r>
        <w:rPr>
          <w:rFonts w:ascii="Rockwell" w:hAnsi="Rockwell"/>
          <w:color w:val="auto"/>
          <w:lang w:val="es-ES_tradnl"/>
        </w:rPr>
        <w:t xml:space="preserve">en excelencia </w:t>
      </w:r>
      <w:r w:rsidR="0027124F" w:rsidRPr="00D919BC">
        <w:rPr>
          <w:rFonts w:ascii="Rockwell" w:hAnsi="Rockwell"/>
          <w:color w:val="auto"/>
          <w:lang w:val="es-ES_tradnl"/>
        </w:rPr>
        <w:t>por un equipo de profesionales</w:t>
      </w:r>
      <w:r>
        <w:rPr>
          <w:rFonts w:ascii="Rockwell" w:hAnsi="Rockwell"/>
          <w:color w:val="auto"/>
          <w:lang w:val="es-ES_tradnl"/>
        </w:rPr>
        <w:t xml:space="preserve"> del más alto nivel</w:t>
      </w:r>
      <w:r w:rsidR="0027124F" w:rsidRPr="00D919BC">
        <w:rPr>
          <w:rFonts w:ascii="Rockwell" w:hAnsi="Rockwell"/>
          <w:color w:val="auto"/>
          <w:lang w:val="es-ES_tradnl"/>
        </w:rPr>
        <w:t>.</w:t>
      </w:r>
    </w:p>
    <w:p w14:paraId="45601DD2" w14:textId="77777777" w:rsidR="003A67CA" w:rsidRPr="00D919BC" w:rsidRDefault="003A67CA" w:rsidP="0027124F">
      <w:pPr>
        <w:jc w:val="both"/>
        <w:rPr>
          <w:rFonts w:ascii="Rockwell" w:hAnsi="Rockwell"/>
          <w:color w:val="auto"/>
          <w:lang w:val="es-ES_tradnl"/>
        </w:rPr>
      </w:pPr>
    </w:p>
    <w:p w14:paraId="63E72CA9" w14:textId="3F0EDDD0" w:rsidR="0027124F" w:rsidRPr="00D919BC" w:rsidRDefault="0027124F" w:rsidP="0027124F">
      <w:pPr>
        <w:jc w:val="both"/>
        <w:rPr>
          <w:rFonts w:ascii="Rockwell" w:hAnsi="Rockwell"/>
          <w:color w:val="auto"/>
          <w:lang w:val="es-ES_tradnl"/>
        </w:rPr>
      </w:pPr>
      <w:r w:rsidRPr="00D919BC">
        <w:rPr>
          <w:rFonts w:ascii="Rockwell" w:hAnsi="Rockwell"/>
          <w:color w:val="auto"/>
          <w:lang w:val="es-ES_tradnl"/>
        </w:rPr>
        <w:t xml:space="preserve">Viajar en </w:t>
      </w:r>
      <w:r w:rsidR="003A67CA" w:rsidRPr="00D919BC">
        <w:rPr>
          <w:rFonts w:ascii="Rockwell" w:hAnsi="Rockwell"/>
          <w:color w:val="auto"/>
          <w:lang w:val="es-ES_tradnl"/>
        </w:rPr>
        <w:t xml:space="preserve">Minivan </w:t>
      </w:r>
      <w:r w:rsidR="00B448B2">
        <w:rPr>
          <w:rFonts w:ascii="Rockwell" w:hAnsi="Rockwell"/>
          <w:color w:val="auto"/>
          <w:lang w:val="es-ES_tradnl"/>
        </w:rPr>
        <w:t>o Minibús privado de lujo</w:t>
      </w:r>
      <w:r w:rsidRPr="00D919BC">
        <w:rPr>
          <w:rFonts w:ascii="Rockwell" w:hAnsi="Rockwell"/>
          <w:color w:val="auto"/>
          <w:lang w:val="es-ES_tradnl"/>
        </w:rPr>
        <w:t>, de acuerdo a su tiempo disponible, hará que sus sueños se hagan realidad</w:t>
      </w:r>
      <w:r w:rsidR="00B448B2">
        <w:rPr>
          <w:rFonts w:ascii="Rockwell" w:hAnsi="Rockwell"/>
          <w:color w:val="auto"/>
          <w:lang w:val="es-ES_tradnl"/>
        </w:rPr>
        <w:t>,</w:t>
      </w:r>
      <w:r w:rsidRPr="00D919BC">
        <w:rPr>
          <w:rFonts w:ascii="Rockwell" w:hAnsi="Rockwell"/>
          <w:color w:val="auto"/>
          <w:lang w:val="es-ES_tradnl"/>
        </w:rPr>
        <w:t xml:space="preserve"> experimentando y disfrutando </w:t>
      </w:r>
      <w:r w:rsidR="00B448B2">
        <w:rPr>
          <w:rFonts w:ascii="Rockwell" w:hAnsi="Rockwell"/>
          <w:color w:val="auto"/>
          <w:lang w:val="es-ES_tradnl"/>
        </w:rPr>
        <w:t xml:space="preserve">de </w:t>
      </w:r>
      <w:r w:rsidRPr="00D919BC">
        <w:rPr>
          <w:rFonts w:ascii="Rockwell" w:hAnsi="Rockwell"/>
          <w:color w:val="auto"/>
          <w:lang w:val="es-ES_tradnl"/>
        </w:rPr>
        <w:t xml:space="preserve">diversos países </w:t>
      </w:r>
      <w:r w:rsidR="00B448B2">
        <w:rPr>
          <w:rFonts w:ascii="Rockwell" w:hAnsi="Rockwell"/>
          <w:color w:val="auto"/>
          <w:lang w:val="es-ES_tradnl"/>
        </w:rPr>
        <w:t xml:space="preserve">y </w:t>
      </w:r>
      <w:r w:rsidRPr="00D919BC">
        <w:rPr>
          <w:rFonts w:ascii="Rockwell" w:hAnsi="Rockwell"/>
          <w:color w:val="auto"/>
          <w:lang w:val="es-ES_tradnl"/>
        </w:rPr>
        <w:t xml:space="preserve">adquiriendo, al mismo tiempo, un mejor conocimiento del </w:t>
      </w:r>
      <w:r w:rsidR="00B448B2">
        <w:rPr>
          <w:rFonts w:ascii="Rockwell" w:hAnsi="Rockwell"/>
          <w:color w:val="auto"/>
          <w:lang w:val="es-ES_tradnl"/>
        </w:rPr>
        <w:t>destino</w:t>
      </w:r>
      <w:r w:rsidRPr="00D919BC">
        <w:rPr>
          <w:rFonts w:ascii="Rockwell" w:hAnsi="Rockwell"/>
          <w:color w:val="auto"/>
          <w:lang w:val="es-ES_tradnl"/>
        </w:rPr>
        <w:t xml:space="preserve"> visitado.</w:t>
      </w:r>
    </w:p>
    <w:p w14:paraId="2CA490F0" w14:textId="77777777" w:rsidR="003A67CA" w:rsidRPr="00D919BC" w:rsidRDefault="003A67CA" w:rsidP="0027124F">
      <w:pPr>
        <w:jc w:val="both"/>
        <w:rPr>
          <w:rFonts w:ascii="Rockwell" w:hAnsi="Rockwell"/>
          <w:color w:val="auto"/>
          <w:lang w:val="es-ES_tradnl"/>
        </w:rPr>
      </w:pPr>
    </w:p>
    <w:p w14:paraId="5DDCD36A" w14:textId="030E3584" w:rsidR="00D919BC" w:rsidRPr="00D919BC" w:rsidRDefault="0027124F" w:rsidP="00D919BC">
      <w:pPr>
        <w:autoSpaceDE w:val="0"/>
        <w:autoSpaceDN w:val="0"/>
        <w:adjustRightInd w:val="0"/>
        <w:rPr>
          <w:rFonts w:ascii="Rockwell" w:hAnsi="Rockwell" w:cs="GillSans-Medium"/>
          <w:color w:val="auto"/>
        </w:rPr>
      </w:pPr>
      <w:r w:rsidRPr="00D919BC">
        <w:rPr>
          <w:rFonts w:ascii="Rockwell" w:hAnsi="Rockwell"/>
          <w:color w:val="auto"/>
          <w:lang w:val="es-ES_tradnl"/>
        </w:rPr>
        <w:t>Ponemos a su disposición</w:t>
      </w:r>
      <w:r w:rsidRPr="003B2730">
        <w:rPr>
          <w:rFonts w:ascii="Rockwell" w:hAnsi="Rockwell"/>
          <w:color w:val="FF0000"/>
          <w:lang w:val="es-ES_tradnl"/>
        </w:rPr>
        <w:t xml:space="preserve"> </w:t>
      </w:r>
      <w:r w:rsidR="00D919BC" w:rsidRPr="00AB2012">
        <w:rPr>
          <w:rFonts w:ascii="Rockwell" w:hAnsi="Rockwell" w:cs="GillSans-Medium"/>
        </w:rPr>
        <w:t xml:space="preserve">nuestra nueva línea de viajes </w:t>
      </w:r>
      <w:r w:rsidR="00837570">
        <w:rPr>
          <w:rFonts w:ascii="Rockwell" w:hAnsi="Rockwell" w:cs="GillSans-Medium"/>
        </w:rPr>
        <w:t xml:space="preserve">y experiencias </w:t>
      </w:r>
      <w:r w:rsidR="00D919BC" w:rsidRPr="00AB2012">
        <w:rPr>
          <w:rFonts w:ascii="Rockwell" w:hAnsi="Rockwell" w:cs="GillSans-Medium"/>
        </w:rPr>
        <w:t xml:space="preserve">que permite realizar </w:t>
      </w:r>
      <w:r w:rsidR="00837570">
        <w:rPr>
          <w:rFonts w:ascii="Rockwell" w:hAnsi="Rockwell" w:cs="GillSans-Medium"/>
        </w:rPr>
        <w:t xml:space="preserve">los </w:t>
      </w:r>
      <w:r w:rsidR="00D919BC">
        <w:rPr>
          <w:rFonts w:ascii="Rockwell" w:hAnsi="Rockwell" w:cs="GillSans-Medium"/>
        </w:rPr>
        <w:t xml:space="preserve">circuitos de </w:t>
      </w:r>
      <w:r w:rsidR="00837570">
        <w:rPr>
          <w:rFonts w:ascii="Rockwell" w:hAnsi="Rockwell" w:cs="GillSans-Medium"/>
        </w:rPr>
        <w:t>nuestro</w:t>
      </w:r>
      <w:r w:rsidR="00D919BC">
        <w:rPr>
          <w:rFonts w:ascii="Rockwell" w:hAnsi="Rockwell" w:cs="GillSans-Medium"/>
        </w:rPr>
        <w:t xml:space="preserve"> Catálogo G</w:t>
      </w:r>
      <w:r w:rsidR="00D919BC" w:rsidRPr="00AB2012">
        <w:rPr>
          <w:rFonts w:ascii="Rockwell" w:hAnsi="Rockwell" w:cs="GillSans-Medium"/>
        </w:rPr>
        <w:t xml:space="preserve">eneral </w:t>
      </w:r>
      <w:r w:rsidR="00837570">
        <w:rPr>
          <w:rFonts w:ascii="Rockwell" w:hAnsi="Rockwell" w:cs="GillSans-Medium"/>
        </w:rPr>
        <w:t xml:space="preserve">Julia Travel </w:t>
      </w:r>
      <w:r w:rsidR="00D919BC" w:rsidRPr="00AB2012">
        <w:rPr>
          <w:rFonts w:ascii="Rockwell" w:hAnsi="Rockwell" w:cs="GillSans-Medium"/>
        </w:rPr>
        <w:t>de form</w:t>
      </w:r>
      <w:r w:rsidR="00D919BC">
        <w:rPr>
          <w:rFonts w:ascii="Rockwell" w:hAnsi="Rockwell" w:cs="GillSans-Medium"/>
        </w:rPr>
        <w:t xml:space="preserve">a exclusiva, privada, flexible </w:t>
      </w:r>
      <w:r w:rsidR="00D919BC" w:rsidRPr="00AB2012">
        <w:rPr>
          <w:rFonts w:ascii="Rockwell" w:hAnsi="Rockwell" w:cs="GillSans-Medium"/>
        </w:rPr>
        <w:t xml:space="preserve">y segura con </w:t>
      </w:r>
      <w:r w:rsidR="00D919BC">
        <w:rPr>
          <w:rFonts w:ascii="Rockwell" w:hAnsi="Rockwell" w:cs="GillSans-Medium"/>
        </w:rPr>
        <w:t>sus familiares, seres queridos y</w:t>
      </w:r>
      <w:r w:rsidR="00D919BC" w:rsidRPr="00AB2012">
        <w:rPr>
          <w:rFonts w:ascii="Rockwell" w:hAnsi="Rockwell" w:cs="GillSans-Medium"/>
        </w:rPr>
        <w:t xml:space="preserve"> amigos a bordo de un Minivan</w:t>
      </w:r>
      <w:r w:rsidR="00D919BC">
        <w:rPr>
          <w:rFonts w:ascii="Rockwell" w:hAnsi="Rockwell" w:cs="GillSans-Medium"/>
        </w:rPr>
        <w:t xml:space="preserve"> </w:t>
      </w:r>
      <w:r w:rsidR="00D919BC" w:rsidRPr="00D919BC">
        <w:rPr>
          <w:rFonts w:ascii="Rockwell" w:hAnsi="Rockwell" w:cs="GillSans-Medium"/>
          <w:color w:val="auto"/>
        </w:rPr>
        <w:t xml:space="preserve">o Minibús </w:t>
      </w:r>
      <w:r w:rsidR="00837570">
        <w:rPr>
          <w:rFonts w:ascii="Rockwell" w:hAnsi="Rockwell" w:cs="GillSans-Medium"/>
          <w:color w:val="auto"/>
        </w:rPr>
        <w:t>privado de lujo.</w:t>
      </w:r>
    </w:p>
    <w:p w14:paraId="7CA2E82A" w14:textId="77777777" w:rsidR="003A67CA" w:rsidRPr="003B2730" w:rsidRDefault="003A67CA" w:rsidP="0027124F">
      <w:pPr>
        <w:jc w:val="both"/>
        <w:rPr>
          <w:rFonts w:ascii="Rockwell" w:hAnsi="Rockwell"/>
          <w:color w:val="FF0000"/>
          <w:lang w:val="es-ES_tradnl"/>
        </w:rPr>
      </w:pPr>
    </w:p>
    <w:p w14:paraId="27F88738" w14:textId="5F1B9922" w:rsidR="00D919BC" w:rsidRPr="00AB2012" w:rsidRDefault="00D919BC" w:rsidP="00D919BC">
      <w:pPr>
        <w:autoSpaceDE w:val="0"/>
        <w:autoSpaceDN w:val="0"/>
        <w:adjustRightInd w:val="0"/>
        <w:rPr>
          <w:rFonts w:ascii="Rockwell" w:hAnsi="Rockwell" w:cs="GillSans-Medium"/>
        </w:rPr>
      </w:pPr>
      <w:r>
        <w:rPr>
          <w:rFonts w:ascii="Rockwell" w:hAnsi="Rockwell" w:cs="GillSans-Medium"/>
          <w:lang w:val="es-ES_tradnl"/>
        </w:rPr>
        <w:t xml:space="preserve">Itinerarios diseñados </w:t>
      </w:r>
      <w:r w:rsidRPr="00AB2012">
        <w:rPr>
          <w:rFonts w:ascii="Rockwell" w:hAnsi="Rockwell" w:cs="GillSans-Medium"/>
        </w:rPr>
        <w:t xml:space="preserve">para vivir una experiencia completa que permitirá a los viajeros descubrir </w:t>
      </w:r>
      <w:r>
        <w:rPr>
          <w:rFonts w:ascii="Rockwell" w:hAnsi="Rockwell" w:cs="GillSans-Medium"/>
        </w:rPr>
        <w:t>España, Portugal y Marruecos</w:t>
      </w:r>
      <w:r w:rsidRPr="00AB2012">
        <w:rPr>
          <w:rFonts w:ascii="Rockwell" w:hAnsi="Rockwell" w:cs="GillSans-Medium"/>
        </w:rPr>
        <w:t xml:space="preserve"> de una forma más personalizada,</w:t>
      </w:r>
      <w:r>
        <w:rPr>
          <w:rFonts w:ascii="Rockwell" w:hAnsi="Rockwell" w:cs="GillSans-Medium"/>
        </w:rPr>
        <w:t xml:space="preserve"> privada confortable y segura,</w:t>
      </w:r>
      <w:r w:rsidRPr="00AB2012">
        <w:rPr>
          <w:rFonts w:ascii="Rockwell" w:hAnsi="Rockwell" w:cs="GillSans-Medium"/>
        </w:rPr>
        <w:t xml:space="preserve"> </w:t>
      </w:r>
      <w:r>
        <w:rPr>
          <w:rFonts w:ascii="Rockwell" w:hAnsi="Rockwell" w:cs="GillSans-Medium"/>
        </w:rPr>
        <w:t>para</w:t>
      </w:r>
      <w:r w:rsidRPr="00AB2012">
        <w:rPr>
          <w:rFonts w:ascii="Rockwell" w:hAnsi="Rockwell" w:cs="GillSans-Medium"/>
        </w:rPr>
        <w:t xml:space="preserve"> aprovechar el tiempo al máximo.</w:t>
      </w:r>
    </w:p>
    <w:p w14:paraId="4664E6D6" w14:textId="77777777" w:rsidR="00D919BC" w:rsidRPr="00D919BC" w:rsidRDefault="00D919BC" w:rsidP="0027124F">
      <w:pPr>
        <w:jc w:val="both"/>
        <w:rPr>
          <w:rFonts w:ascii="Rockwell" w:hAnsi="Rockwell"/>
          <w:color w:val="FF0000"/>
        </w:rPr>
      </w:pPr>
    </w:p>
    <w:p w14:paraId="13B0C830" w14:textId="7A61C37C" w:rsidR="0027124F" w:rsidRPr="00D919BC" w:rsidRDefault="0027124F" w:rsidP="0027124F">
      <w:pPr>
        <w:jc w:val="both"/>
        <w:rPr>
          <w:rFonts w:ascii="Rockwell" w:hAnsi="Rockwell"/>
          <w:color w:val="auto"/>
          <w:lang w:val="es-ES_tradnl"/>
        </w:rPr>
      </w:pPr>
      <w:r w:rsidRPr="00D919BC">
        <w:rPr>
          <w:rFonts w:ascii="Rockwell" w:hAnsi="Rockwell"/>
          <w:color w:val="auto"/>
          <w:lang w:val="es-ES_tradnl"/>
        </w:rPr>
        <w:t xml:space="preserve">Nuestra moderna flota de </w:t>
      </w:r>
      <w:r w:rsidR="00D919BC" w:rsidRPr="00D919BC">
        <w:rPr>
          <w:rFonts w:ascii="Rockwell" w:hAnsi="Rockwell"/>
          <w:color w:val="auto"/>
          <w:lang w:val="es-ES_tradnl"/>
        </w:rPr>
        <w:t>Minivans y Mini</w:t>
      </w:r>
      <w:r w:rsidR="003A67CA" w:rsidRPr="00D919BC">
        <w:rPr>
          <w:rFonts w:ascii="Rockwell" w:hAnsi="Rockwell"/>
          <w:color w:val="auto"/>
          <w:lang w:val="es-ES_tradnl"/>
        </w:rPr>
        <w:t>buses</w:t>
      </w:r>
      <w:r w:rsidRPr="00D919BC">
        <w:rPr>
          <w:rFonts w:ascii="Rockwell" w:hAnsi="Rockwell"/>
          <w:color w:val="auto"/>
          <w:lang w:val="es-ES_tradnl"/>
        </w:rPr>
        <w:t xml:space="preserve"> de lujo, con aire acondicionado, ventanas panorámicas y asientos reclinables</w:t>
      </w:r>
      <w:r w:rsidR="003A67CA" w:rsidRPr="00D919BC">
        <w:rPr>
          <w:rFonts w:ascii="Rockwell" w:hAnsi="Rockwell"/>
          <w:color w:val="auto"/>
          <w:lang w:val="es-ES_tradnl"/>
        </w:rPr>
        <w:t>,</w:t>
      </w:r>
      <w:r w:rsidRPr="00D919BC">
        <w:rPr>
          <w:rFonts w:ascii="Rockwell" w:hAnsi="Rockwell"/>
          <w:color w:val="auto"/>
          <w:lang w:val="es-ES_tradnl"/>
        </w:rPr>
        <w:t xml:space="preserve"> </w:t>
      </w:r>
      <w:r w:rsidR="00D919BC">
        <w:rPr>
          <w:rFonts w:ascii="Rockwell" w:hAnsi="Rockwell"/>
          <w:color w:val="auto"/>
          <w:lang w:val="es-ES_tradnl"/>
        </w:rPr>
        <w:t>guiado por</w:t>
      </w:r>
      <w:r w:rsidRPr="00D919BC">
        <w:rPr>
          <w:rFonts w:ascii="Rockwell" w:hAnsi="Rockwell"/>
          <w:color w:val="auto"/>
          <w:lang w:val="es-ES_tradnl"/>
        </w:rPr>
        <w:t xml:space="preserve"> nuestros experimentados </w:t>
      </w:r>
      <w:r w:rsidR="003A67CA" w:rsidRPr="00D919BC">
        <w:rPr>
          <w:rFonts w:ascii="Rockwell" w:hAnsi="Rockwell"/>
          <w:color w:val="auto"/>
          <w:lang w:val="es-ES_tradnl"/>
        </w:rPr>
        <w:t>Chofer-</w:t>
      </w:r>
      <w:r w:rsidR="00271668" w:rsidRPr="00D919BC">
        <w:rPr>
          <w:rFonts w:ascii="Rockwell" w:hAnsi="Rockwell"/>
          <w:color w:val="auto"/>
          <w:lang w:val="es-ES_tradnl"/>
        </w:rPr>
        <w:t>Guías,</w:t>
      </w:r>
      <w:r w:rsidRPr="00D919BC">
        <w:rPr>
          <w:rFonts w:ascii="Rockwell" w:hAnsi="Rockwell"/>
          <w:color w:val="auto"/>
          <w:lang w:val="es-ES_tradnl"/>
        </w:rPr>
        <w:t xml:space="preserve"> les ofrecen seguridad, confort y tranquilidad.</w:t>
      </w:r>
    </w:p>
    <w:p w14:paraId="4206CECA" w14:textId="77777777" w:rsidR="00D919BC" w:rsidRPr="003B2730" w:rsidRDefault="00D919BC" w:rsidP="0027124F">
      <w:pPr>
        <w:jc w:val="both"/>
        <w:rPr>
          <w:rFonts w:ascii="Rockwell" w:hAnsi="Rockwell"/>
          <w:color w:val="FF0000"/>
          <w:lang w:val="es-ES_tradnl"/>
        </w:rPr>
      </w:pPr>
    </w:p>
    <w:p w14:paraId="7F7168A3" w14:textId="7881A8F1" w:rsidR="00D919BC" w:rsidRDefault="00D919BC" w:rsidP="0027124F">
      <w:pPr>
        <w:jc w:val="both"/>
        <w:rPr>
          <w:rFonts w:ascii="Rockwell" w:hAnsi="Rockwell"/>
          <w:color w:val="auto"/>
          <w:lang w:val="es-ES_tradnl"/>
        </w:rPr>
      </w:pPr>
      <w:r w:rsidRPr="00D919BC">
        <w:rPr>
          <w:rFonts w:ascii="Rockwell" w:hAnsi="Rockwell"/>
          <w:color w:val="auto"/>
          <w:lang w:val="es-ES_tradnl"/>
        </w:rPr>
        <w:t>Todos nuestros C</w:t>
      </w:r>
      <w:r w:rsidR="0027124F" w:rsidRPr="00D919BC">
        <w:rPr>
          <w:rFonts w:ascii="Rockwell" w:hAnsi="Rockwell"/>
          <w:color w:val="auto"/>
          <w:lang w:val="es-ES_tradnl"/>
        </w:rPr>
        <w:t>ircuitos</w:t>
      </w:r>
      <w:r w:rsidRPr="00D919BC">
        <w:rPr>
          <w:rFonts w:ascii="Rockwell" w:hAnsi="Rockwell"/>
          <w:color w:val="auto"/>
          <w:lang w:val="es-ES_tradnl"/>
        </w:rPr>
        <w:t xml:space="preserve"> Privados, con el </w:t>
      </w:r>
      <w:r w:rsidRPr="00AB2012">
        <w:rPr>
          <w:rFonts w:ascii="Rockwell" w:hAnsi="Rockwell" w:cs="GillSans-Medium"/>
        </w:rPr>
        <w:t xml:space="preserve">distintivo otorgado por el </w:t>
      </w:r>
      <w:r w:rsidRPr="007431E9">
        <w:rPr>
          <w:rFonts w:ascii="Rockwell" w:hAnsi="Rockwell" w:cs="GillSans-Medium"/>
          <w:color w:val="auto"/>
        </w:rPr>
        <w:t>“World Travel &amp; Tourism Council”</w:t>
      </w:r>
      <w:r>
        <w:rPr>
          <w:rFonts w:ascii="Rockwell" w:hAnsi="Rockwell" w:cs="GillSans-Medium"/>
        </w:rPr>
        <w:t>,</w:t>
      </w:r>
      <w:r w:rsidR="0027124F" w:rsidRPr="003B2730">
        <w:rPr>
          <w:rFonts w:ascii="Rockwell" w:hAnsi="Rockwell"/>
          <w:color w:val="FF0000"/>
          <w:lang w:val="es-ES_tradnl"/>
        </w:rPr>
        <w:t xml:space="preserve"> </w:t>
      </w:r>
      <w:r w:rsidR="0027124F" w:rsidRPr="00D919BC">
        <w:rPr>
          <w:rFonts w:ascii="Rockwell" w:hAnsi="Rockwell"/>
          <w:color w:val="auto"/>
          <w:lang w:val="es-ES_tradnl"/>
        </w:rPr>
        <w:t xml:space="preserve">tienen garantizada su salida. De esta manera usted puede planificar su viaje evitando sorpresas de última hora </w:t>
      </w:r>
      <w:r w:rsidRPr="00D919BC">
        <w:rPr>
          <w:rFonts w:ascii="Rockwell" w:hAnsi="Rockwell"/>
          <w:color w:val="auto"/>
          <w:lang w:val="es-ES_tradnl"/>
        </w:rPr>
        <w:t xml:space="preserve">con cancelaciones imprevistas. </w:t>
      </w:r>
      <w:r w:rsidR="0027124F" w:rsidRPr="00D919BC">
        <w:rPr>
          <w:rFonts w:ascii="Rockwell" w:hAnsi="Rockwell"/>
          <w:color w:val="auto"/>
          <w:lang w:val="es-ES_tradnl"/>
        </w:rPr>
        <w:t xml:space="preserve">Evite sobresaltos e inconvenientes. Su tranquilidad forma parte de nuestra </w:t>
      </w:r>
      <w:r w:rsidR="00837570">
        <w:rPr>
          <w:rFonts w:ascii="Rockwell" w:hAnsi="Rockwell"/>
          <w:color w:val="auto"/>
          <w:lang w:val="es-ES_tradnl"/>
        </w:rPr>
        <w:t>misión</w:t>
      </w:r>
      <w:r w:rsidR="0027124F" w:rsidRPr="00D919BC">
        <w:rPr>
          <w:rFonts w:ascii="Rockwell" w:hAnsi="Rockwell"/>
          <w:color w:val="auto"/>
          <w:lang w:val="es-ES_tradnl"/>
        </w:rPr>
        <w:t xml:space="preserve">. </w:t>
      </w:r>
    </w:p>
    <w:p w14:paraId="4DC0C230" w14:textId="77777777" w:rsidR="00693291" w:rsidRPr="00837570" w:rsidRDefault="00693291" w:rsidP="0027124F">
      <w:pPr>
        <w:jc w:val="both"/>
        <w:rPr>
          <w:rFonts w:ascii="Rockwell" w:hAnsi="Rockwell"/>
          <w:color w:val="auto"/>
          <w:lang w:val="es-ES_tradnl"/>
        </w:rPr>
      </w:pPr>
    </w:p>
    <w:p w14:paraId="74BE3B0A" w14:textId="77777777" w:rsidR="0027124F" w:rsidRPr="003B2730" w:rsidRDefault="0027124F" w:rsidP="0027124F">
      <w:pPr>
        <w:jc w:val="center"/>
        <w:rPr>
          <w:rFonts w:ascii="Rockwell" w:hAnsi="Rockwell"/>
          <w:color w:val="FF0000"/>
          <w:sz w:val="24"/>
          <w:szCs w:val="24"/>
          <w:lang w:val="es-ES_tradnl"/>
        </w:rPr>
      </w:pPr>
    </w:p>
    <w:p w14:paraId="40EBF02F" w14:textId="77777777" w:rsidR="0027124F" w:rsidRPr="003B2730" w:rsidRDefault="0027124F" w:rsidP="0027124F">
      <w:pPr>
        <w:rPr>
          <w:rFonts w:ascii="Rockwell" w:hAnsi="Rockwell"/>
          <w:color w:val="FF0000"/>
          <w:sz w:val="24"/>
          <w:szCs w:val="24"/>
          <w:lang w:val="es-ES_tradnl"/>
        </w:rPr>
        <w:sectPr w:rsidR="0027124F" w:rsidRPr="003B2730" w:rsidSect="00690323">
          <w:headerReference w:type="default" r:id="rId11"/>
          <w:footerReference w:type="default" r:id="rId12"/>
          <w:type w:val="continuous"/>
          <w:pgSz w:w="11906" w:h="16838"/>
          <w:pgMar w:top="142" w:right="1701" w:bottom="0" w:left="1701" w:header="567" w:footer="227" w:gutter="0"/>
          <w:pgNumType w:start="0"/>
          <w:cols w:space="708"/>
          <w:titlePg/>
          <w:docGrid w:linePitch="360"/>
        </w:sectPr>
      </w:pPr>
    </w:p>
    <w:p w14:paraId="2C7A3914" w14:textId="1B80BEA6" w:rsidR="009E3956" w:rsidRPr="009E3956" w:rsidRDefault="00D919BC" w:rsidP="009E3956">
      <w:pPr>
        <w:pBdr>
          <w:bottom w:val="single" w:sz="18" w:space="1" w:color="92D050"/>
        </w:pBdr>
        <w:jc w:val="both"/>
        <w:rPr>
          <w:rStyle w:val="Textoennegrita"/>
          <w:rFonts w:ascii="Rockwell" w:hAnsi="Rockwell"/>
          <w:color w:val="auto"/>
          <w:sz w:val="22"/>
          <w:szCs w:val="22"/>
          <w:lang w:val="es-ES_tradnl"/>
        </w:rPr>
      </w:pPr>
      <w:r w:rsidRPr="009E3956">
        <w:rPr>
          <w:rStyle w:val="Textoennegrita"/>
          <w:rFonts w:ascii="Rockwell" w:hAnsi="Rockwell"/>
          <w:color w:val="auto"/>
          <w:sz w:val="22"/>
          <w:szCs w:val="22"/>
          <w:lang w:val="es-ES_tradnl"/>
        </w:rPr>
        <w:t xml:space="preserve">Nuestro </w:t>
      </w:r>
      <w:r w:rsidR="0027124F" w:rsidRPr="009E3956">
        <w:rPr>
          <w:rStyle w:val="Textoennegrita"/>
          <w:rFonts w:ascii="Rockwell" w:hAnsi="Rockwell"/>
          <w:color w:val="auto"/>
          <w:sz w:val="22"/>
          <w:szCs w:val="22"/>
          <w:lang w:val="es-ES_tradnl"/>
        </w:rPr>
        <w:t>Transporte</w:t>
      </w:r>
      <w:r w:rsidR="007F1456">
        <w:rPr>
          <w:rStyle w:val="Textoennegrita"/>
          <w:rFonts w:ascii="Rockwell" w:hAnsi="Rockwell"/>
          <w:color w:val="auto"/>
          <w:sz w:val="22"/>
          <w:szCs w:val="22"/>
          <w:lang w:val="es-ES_tradnl"/>
        </w:rPr>
        <w:t xml:space="preserve"> Privado</w:t>
      </w:r>
    </w:p>
    <w:p w14:paraId="3875C703" w14:textId="5E71E174" w:rsidR="009E3956" w:rsidRPr="009E3956" w:rsidRDefault="009E3956" w:rsidP="009E3956">
      <w:pPr>
        <w:jc w:val="both"/>
        <w:rPr>
          <w:rFonts w:ascii="Rockwell" w:hAnsi="Rockwell"/>
          <w:color w:val="auto"/>
          <w:lang w:val="es-ES_tradnl"/>
        </w:rPr>
      </w:pPr>
      <w:r w:rsidRPr="009E3956">
        <w:rPr>
          <w:rFonts w:ascii="Rockwell" w:hAnsi="Rockwell"/>
          <w:color w:val="auto"/>
          <w:lang w:val="es-ES_tradnl"/>
        </w:rPr>
        <w:t>P</w:t>
      </w:r>
      <w:r>
        <w:rPr>
          <w:rFonts w:ascii="Rockwell" w:hAnsi="Rockwell"/>
          <w:color w:val="auto"/>
          <w:lang w:val="es-ES_tradnl"/>
        </w:rPr>
        <w:t xml:space="preserve">ara este nuevo estilo de viaje </w:t>
      </w:r>
      <w:r w:rsidRPr="009E3956">
        <w:rPr>
          <w:rFonts w:ascii="Rockwell" w:hAnsi="Rockwell"/>
          <w:color w:val="auto"/>
          <w:lang w:val="es-ES_tradnl"/>
        </w:rPr>
        <w:t>en privado, hemos seleccionado dos tipos de vehículos para la comodidad y sati</w:t>
      </w:r>
      <w:r>
        <w:rPr>
          <w:rFonts w:ascii="Rockwell" w:hAnsi="Rockwell"/>
          <w:color w:val="auto"/>
          <w:lang w:val="es-ES_tradnl"/>
        </w:rPr>
        <w:t>sfacción de nuestros pasajeros:</w:t>
      </w:r>
    </w:p>
    <w:p w14:paraId="3156ECDF" w14:textId="77777777" w:rsidR="009E3956" w:rsidRPr="009E3956" w:rsidRDefault="009E3956" w:rsidP="009E3956">
      <w:pPr>
        <w:jc w:val="both"/>
        <w:rPr>
          <w:rFonts w:ascii="Rockwell" w:hAnsi="Rockwell"/>
          <w:color w:val="auto"/>
          <w:lang w:val="es-ES_tradnl"/>
        </w:rPr>
      </w:pPr>
    </w:p>
    <w:p w14:paraId="306664E1" w14:textId="3BD92550" w:rsidR="009E3956" w:rsidRPr="009E3956" w:rsidRDefault="009E3956" w:rsidP="009E3956">
      <w:pPr>
        <w:jc w:val="both"/>
        <w:rPr>
          <w:rFonts w:ascii="Rockwell" w:hAnsi="Rockwell"/>
          <w:b/>
          <w:color w:val="auto"/>
          <w:lang w:val="es-ES_tradnl"/>
        </w:rPr>
      </w:pPr>
      <w:r w:rsidRPr="009E3956">
        <w:rPr>
          <w:rFonts w:ascii="Rockwell" w:hAnsi="Rockwell"/>
          <w:b/>
          <w:color w:val="auto"/>
          <w:lang w:val="es-ES_tradnl"/>
        </w:rPr>
        <w:t>Minivan de lujo:</w:t>
      </w:r>
    </w:p>
    <w:p w14:paraId="6338E773" w14:textId="2C9343D0" w:rsidR="009E3956" w:rsidRPr="009E3956" w:rsidRDefault="009E3956" w:rsidP="009E3956">
      <w:pPr>
        <w:pStyle w:val="Prrafodelista"/>
        <w:numPr>
          <w:ilvl w:val="0"/>
          <w:numId w:val="31"/>
        </w:numPr>
        <w:jc w:val="both"/>
        <w:rPr>
          <w:rFonts w:ascii="Rockwell" w:hAnsi="Rockwell"/>
          <w:color w:val="auto"/>
          <w:lang w:val="es-ES_tradnl"/>
        </w:rPr>
      </w:pPr>
      <w:r w:rsidRPr="009E3956">
        <w:rPr>
          <w:rFonts w:ascii="Rockwell" w:hAnsi="Rockwell"/>
          <w:color w:val="auto"/>
          <w:lang w:val="es-ES_tradnl"/>
        </w:rPr>
        <w:t>Alto nivel de equipamiento y máximo confort.</w:t>
      </w:r>
    </w:p>
    <w:p w14:paraId="19140D35" w14:textId="52B17A98" w:rsidR="009E3956" w:rsidRPr="009E3956" w:rsidRDefault="009E3956" w:rsidP="009E3956">
      <w:pPr>
        <w:pStyle w:val="Prrafodelista"/>
        <w:numPr>
          <w:ilvl w:val="0"/>
          <w:numId w:val="31"/>
        </w:numPr>
        <w:jc w:val="both"/>
        <w:rPr>
          <w:rFonts w:ascii="Rockwell" w:hAnsi="Rockwell"/>
          <w:color w:val="auto"/>
          <w:lang w:val="es-ES_tradnl"/>
        </w:rPr>
      </w:pPr>
      <w:r>
        <w:rPr>
          <w:rFonts w:ascii="Rockwell" w:hAnsi="Rockwell"/>
          <w:color w:val="auto"/>
          <w:lang w:val="es-ES_tradnl"/>
        </w:rPr>
        <w:t xml:space="preserve">De 9 plazas con una ocupación máxima de </w:t>
      </w:r>
      <w:r w:rsidR="00E20EDD">
        <w:rPr>
          <w:rFonts w:ascii="Rockwell" w:hAnsi="Rockwell"/>
          <w:color w:val="auto"/>
          <w:lang w:val="es-ES_tradnl"/>
        </w:rPr>
        <w:t>7 pasajeros</w:t>
      </w:r>
      <w:r w:rsidRPr="009E3956">
        <w:rPr>
          <w:rFonts w:ascii="Rockwell" w:hAnsi="Rockwell"/>
          <w:color w:val="auto"/>
          <w:lang w:val="es-ES_tradnl"/>
        </w:rPr>
        <w:t>.</w:t>
      </w:r>
    </w:p>
    <w:p w14:paraId="314B6958" w14:textId="643526DF" w:rsidR="009E3956" w:rsidRPr="009E3956" w:rsidRDefault="009E3956" w:rsidP="009E3956">
      <w:pPr>
        <w:pStyle w:val="Prrafodelista"/>
        <w:numPr>
          <w:ilvl w:val="0"/>
          <w:numId w:val="31"/>
        </w:numPr>
        <w:jc w:val="both"/>
        <w:rPr>
          <w:rFonts w:ascii="Rockwell" w:hAnsi="Rockwell"/>
          <w:color w:val="auto"/>
          <w:lang w:val="es-ES_tradnl"/>
        </w:rPr>
      </w:pPr>
      <w:r>
        <w:rPr>
          <w:rFonts w:ascii="Rockwell" w:hAnsi="Rockwell"/>
          <w:color w:val="auto"/>
          <w:lang w:val="es-ES_tradnl"/>
        </w:rPr>
        <w:t>Butacas regulables y m</w:t>
      </w:r>
      <w:r w:rsidRPr="009E3956">
        <w:rPr>
          <w:rFonts w:ascii="Rockwell" w:hAnsi="Rockwell"/>
          <w:color w:val="auto"/>
          <w:lang w:val="es-ES_tradnl"/>
        </w:rPr>
        <w:t>aletero para 7 maletas grandes y 7 bolsos de mano</w:t>
      </w:r>
      <w:r>
        <w:rPr>
          <w:rFonts w:ascii="Rockwell" w:hAnsi="Rockwell"/>
          <w:color w:val="auto"/>
          <w:lang w:val="es-ES_tradnl"/>
        </w:rPr>
        <w:t>.</w:t>
      </w:r>
    </w:p>
    <w:p w14:paraId="51E30F4F" w14:textId="77777777" w:rsidR="009E3956" w:rsidRDefault="009E3956" w:rsidP="009E3956">
      <w:pPr>
        <w:jc w:val="both"/>
        <w:rPr>
          <w:rFonts w:ascii="Rockwell" w:hAnsi="Rockwell"/>
          <w:color w:val="auto"/>
          <w:lang w:val="es-ES_tradnl"/>
        </w:rPr>
      </w:pPr>
    </w:p>
    <w:p w14:paraId="35152C90" w14:textId="38BD4A3E" w:rsidR="009E3956" w:rsidRPr="009E3956" w:rsidRDefault="009E3956" w:rsidP="009E3956">
      <w:pPr>
        <w:jc w:val="both"/>
        <w:rPr>
          <w:rFonts w:ascii="Rockwell" w:hAnsi="Rockwell"/>
          <w:b/>
          <w:color w:val="auto"/>
          <w:lang w:val="es-ES_tradnl"/>
        </w:rPr>
      </w:pPr>
      <w:r w:rsidRPr="009E3956">
        <w:rPr>
          <w:rFonts w:ascii="Rockwell" w:hAnsi="Rockwell"/>
          <w:b/>
          <w:color w:val="auto"/>
          <w:lang w:val="es-ES_tradnl"/>
        </w:rPr>
        <w:t>Minibús de lujo:</w:t>
      </w:r>
    </w:p>
    <w:p w14:paraId="0D90BE44" w14:textId="6B1BF41A" w:rsidR="009E3956" w:rsidRPr="009E3956" w:rsidRDefault="009E3956" w:rsidP="009E3956">
      <w:pPr>
        <w:pStyle w:val="Prrafodelista"/>
        <w:numPr>
          <w:ilvl w:val="0"/>
          <w:numId w:val="32"/>
        </w:numPr>
        <w:jc w:val="both"/>
        <w:rPr>
          <w:rFonts w:ascii="Rockwell" w:hAnsi="Rockwell"/>
          <w:color w:val="auto"/>
          <w:lang w:val="es-ES_tradnl"/>
        </w:rPr>
      </w:pPr>
      <w:r w:rsidRPr="009E3956">
        <w:rPr>
          <w:rFonts w:ascii="Rockwell" w:hAnsi="Rockwell"/>
          <w:color w:val="auto"/>
          <w:lang w:val="es-ES_tradnl"/>
        </w:rPr>
        <w:t xml:space="preserve">Una flota de vehículos de última generación </w:t>
      </w:r>
      <w:r>
        <w:rPr>
          <w:rFonts w:ascii="Rockwell" w:hAnsi="Rockwell"/>
          <w:color w:val="auto"/>
          <w:lang w:val="es-ES_tradnl"/>
        </w:rPr>
        <w:t xml:space="preserve">de 19 plazas y una ocupación máxima de </w:t>
      </w:r>
      <w:r w:rsidRPr="009E3956">
        <w:rPr>
          <w:rFonts w:ascii="Rockwell" w:hAnsi="Rockwell"/>
          <w:color w:val="auto"/>
          <w:lang w:val="es-ES_tradnl"/>
        </w:rPr>
        <w:t xml:space="preserve">16 </w:t>
      </w:r>
      <w:r>
        <w:rPr>
          <w:rFonts w:ascii="Rockwell" w:hAnsi="Rockwell"/>
          <w:color w:val="auto"/>
          <w:lang w:val="es-ES_tradnl"/>
        </w:rPr>
        <w:t>pasajeros</w:t>
      </w:r>
      <w:r w:rsidRPr="009E3956">
        <w:rPr>
          <w:rFonts w:ascii="Rockwell" w:hAnsi="Rockwell"/>
          <w:color w:val="auto"/>
          <w:lang w:val="es-ES_tradnl"/>
        </w:rPr>
        <w:t>.</w:t>
      </w:r>
    </w:p>
    <w:p w14:paraId="6714312F" w14:textId="77777777" w:rsidR="009E3956" w:rsidRPr="009E3956" w:rsidRDefault="009E3956" w:rsidP="009E3956">
      <w:pPr>
        <w:pStyle w:val="Prrafodelista"/>
        <w:numPr>
          <w:ilvl w:val="0"/>
          <w:numId w:val="32"/>
        </w:numPr>
        <w:jc w:val="both"/>
        <w:rPr>
          <w:rFonts w:ascii="Rockwell" w:hAnsi="Rockwell"/>
          <w:color w:val="auto"/>
          <w:lang w:val="es-ES_tradnl"/>
        </w:rPr>
      </w:pPr>
      <w:r w:rsidRPr="009E3956">
        <w:rPr>
          <w:rFonts w:ascii="Rockwell" w:hAnsi="Rockwell"/>
          <w:color w:val="auto"/>
          <w:lang w:val="es-ES_tradnl"/>
        </w:rPr>
        <w:t xml:space="preserve">Dotada con la más moderna tecnología. </w:t>
      </w:r>
    </w:p>
    <w:p w14:paraId="085B50C1" w14:textId="0CAFD4AF" w:rsidR="009E3956" w:rsidRPr="009E3956" w:rsidRDefault="009E3956" w:rsidP="009E3956">
      <w:pPr>
        <w:pStyle w:val="Prrafodelista"/>
        <w:numPr>
          <w:ilvl w:val="0"/>
          <w:numId w:val="32"/>
        </w:numPr>
        <w:jc w:val="both"/>
        <w:rPr>
          <w:rFonts w:ascii="Rockwell" w:hAnsi="Rockwell"/>
          <w:color w:val="auto"/>
          <w:lang w:val="es-ES_tradnl"/>
        </w:rPr>
      </w:pPr>
      <w:r w:rsidRPr="009E3956">
        <w:rPr>
          <w:rFonts w:ascii="Rockwell" w:hAnsi="Rockwell"/>
          <w:color w:val="auto"/>
          <w:lang w:val="es-ES_tradnl"/>
        </w:rPr>
        <w:t>Butacas reclinables, climatización, servicio de vídeo, música, megafonía y bandejas para bultos de mano.</w:t>
      </w:r>
    </w:p>
    <w:p w14:paraId="507EF3AC" w14:textId="77777777" w:rsidR="009E3956" w:rsidRPr="009E3956" w:rsidRDefault="009E3956" w:rsidP="009E3956">
      <w:pPr>
        <w:pStyle w:val="Prrafodelista"/>
        <w:jc w:val="both"/>
        <w:rPr>
          <w:rFonts w:ascii="Rockwell" w:hAnsi="Rockwell"/>
          <w:color w:val="auto"/>
          <w:lang w:val="es-ES_tradnl"/>
        </w:rPr>
      </w:pPr>
    </w:p>
    <w:p w14:paraId="366A1729" w14:textId="6EC9E340" w:rsidR="0027124F" w:rsidRPr="009E3956" w:rsidRDefault="009E3956" w:rsidP="009E3956">
      <w:pPr>
        <w:jc w:val="both"/>
        <w:rPr>
          <w:rFonts w:ascii="Rockwell" w:hAnsi="Rockwell"/>
          <w:color w:val="auto"/>
          <w:lang w:val="es-ES_tradnl"/>
        </w:rPr>
      </w:pPr>
      <w:r w:rsidRPr="009E3956">
        <w:rPr>
          <w:rFonts w:ascii="Rockwell" w:hAnsi="Rockwell"/>
          <w:color w:val="auto"/>
          <w:lang w:val="es-ES_tradnl"/>
        </w:rPr>
        <w:t>Todos nuestros vehículos incorporan WIFI gratuita y medidas de higiene anti COVID-19,</w:t>
      </w:r>
      <w:r w:rsidR="0027124F" w:rsidRPr="009E3956">
        <w:rPr>
          <w:rFonts w:ascii="Rockwell" w:hAnsi="Rockwell"/>
          <w:color w:val="auto"/>
          <w:lang w:val="es-ES_tradnl"/>
        </w:rPr>
        <w:t xml:space="preserve">  lo que establece una diferencia con otros Tour Operadores, ofreciendo experiencia, confort, calidad y seguridad con nuestros modernos vehículos homologados según la normativa de la Unión Europea, y experimentados conductores. </w:t>
      </w:r>
    </w:p>
    <w:p w14:paraId="1F0762CD" w14:textId="77777777" w:rsidR="0027124F" w:rsidRPr="003B2730" w:rsidRDefault="0027124F" w:rsidP="0027124F">
      <w:pPr>
        <w:jc w:val="both"/>
        <w:rPr>
          <w:rFonts w:ascii="Rockwell" w:hAnsi="Rockwell"/>
          <w:color w:val="FF0000"/>
          <w:lang w:val="es-ES_tradnl"/>
        </w:rPr>
      </w:pPr>
    </w:p>
    <w:p w14:paraId="2A7088C0" w14:textId="0FC40B94" w:rsidR="009E3956" w:rsidRPr="00C4733F" w:rsidRDefault="009E3956" w:rsidP="009E3956">
      <w:pPr>
        <w:pBdr>
          <w:bottom w:val="single" w:sz="18" w:space="1" w:color="92D050"/>
        </w:pBdr>
        <w:jc w:val="both"/>
        <w:rPr>
          <w:rStyle w:val="Textoennegrita"/>
          <w:rFonts w:ascii="Rockwell" w:hAnsi="Rockwell"/>
          <w:color w:val="auto"/>
          <w:sz w:val="22"/>
          <w:szCs w:val="22"/>
          <w:lang w:val="es-ES_tradnl"/>
        </w:rPr>
      </w:pPr>
      <w:r w:rsidRPr="00C4733F">
        <w:rPr>
          <w:rStyle w:val="Textoennegrita"/>
          <w:rFonts w:ascii="Rockwell" w:hAnsi="Rockwell"/>
          <w:color w:val="auto"/>
          <w:sz w:val="22"/>
          <w:szCs w:val="22"/>
          <w:lang w:val="es-ES_tradnl"/>
        </w:rPr>
        <w:t xml:space="preserve">Chofer-Guía </w:t>
      </w:r>
      <w:r w:rsidR="00C4733F">
        <w:rPr>
          <w:rStyle w:val="Textoennegrita"/>
          <w:rFonts w:ascii="Rockwell" w:hAnsi="Rockwell"/>
          <w:color w:val="auto"/>
          <w:sz w:val="22"/>
          <w:szCs w:val="22"/>
          <w:lang w:val="es-ES_tradnl"/>
        </w:rPr>
        <w:t xml:space="preserve">Privado </w:t>
      </w:r>
    </w:p>
    <w:p w14:paraId="79662351" w14:textId="3224E896" w:rsidR="0027124F" w:rsidRDefault="0027124F" w:rsidP="0027124F">
      <w:pPr>
        <w:jc w:val="both"/>
        <w:rPr>
          <w:rFonts w:ascii="Rockwell" w:hAnsi="Rockwell"/>
          <w:color w:val="auto"/>
          <w:lang w:val="es-ES_tradnl"/>
        </w:rPr>
      </w:pPr>
      <w:r w:rsidRPr="00C4733F">
        <w:rPr>
          <w:rFonts w:ascii="Rockwell" w:hAnsi="Rockwell"/>
          <w:color w:val="auto"/>
          <w:lang w:val="es-ES_tradnl"/>
        </w:rPr>
        <w:t xml:space="preserve">Somos conscientes de la importancia del </w:t>
      </w:r>
      <w:r w:rsidR="009E3956" w:rsidRPr="00C4733F">
        <w:rPr>
          <w:rFonts w:ascii="Rockwell" w:hAnsi="Rockwell"/>
          <w:color w:val="auto"/>
          <w:lang w:val="es-ES_tradnl"/>
        </w:rPr>
        <w:t>chofer-</w:t>
      </w:r>
      <w:r w:rsidRPr="00C4733F">
        <w:rPr>
          <w:rFonts w:ascii="Rockwell" w:hAnsi="Rockwell"/>
          <w:color w:val="auto"/>
          <w:lang w:val="es-ES_tradnl"/>
        </w:rPr>
        <w:t>guía acompañante durante el circuito, por ello, efectuamos una selección entre los profesionales de mayor cualificación</w:t>
      </w:r>
      <w:r w:rsidR="00C4733F">
        <w:rPr>
          <w:rFonts w:ascii="Rockwell" w:hAnsi="Rockwell"/>
          <w:color w:val="auto"/>
          <w:lang w:val="es-ES_tradnl"/>
        </w:rPr>
        <w:t>,</w:t>
      </w:r>
      <w:r w:rsidRPr="00C4733F">
        <w:rPr>
          <w:rFonts w:ascii="Rockwell" w:hAnsi="Rockwell"/>
          <w:color w:val="auto"/>
          <w:lang w:val="es-ES_tradnl"/>
        </w:rPr>
        <w:t xml:space="preserve"> quienes conocen a la perfección nuestras rutas y ciudades a visitar. Durante el recorrido</w:t>
      </w:r>
      <w:r w:rsidR="00C4733F">
        <w:rPr>
          <w:rFonts w:ascii="Rockwell" w:hAnsi="Rockwell"/>
          <w:color w:val="auto"/>
          <w:lang w:val="es-ES_tradnl"/>
        </w:rPr>
        <w:t>,</w:t>
      </w:r>
      <w:r w:rsidRPr="00C4733F">
        <w:rPr>
          <w:rFonts w:ascii="Rockwell" w:hAnsi="Rockwell"/>
          <w:color w:val="auto"/>
          <w:lang w:val="es-ES_tradnl"/>
        </w:rPr>
        <w:t xml:space="preserve"> efectuarán las explicaciones sobre el mismo, coordinará los servicios de alojamiento y cuidará del buen de</w:t>
      </w:r>
      <w:r w:rsidR="00C4733F">
        <w:rPr>
          <w:rFonts w:ascii="Rockwell" w:hAnsi="Rockwell"/>
          <w:color w:val="auto"/>
          <w:lang w:val="es-ES_tradnl"/>
        </w:rPr>
        <w:t>sarrollo del circuito haciendo de</w:t>
      </w:r>
      <w:r w:rsidRPr="00C4733F">
        <w:rPr>
          <w:rFonts w:ascii="Rockwell" w:hAnsi="Rockwell"/>
          <w:color w:val="auto"/>
          <w:lang w:val="es-ES_tradnl"/>
        </w:rPr>
        <w:t xml:space="preserve"> su viaje una experiencia</w:t>
      </w:r>
      <w:r w:rsidR="00C4733F">
        <w:rPr>
          <w:rFonts w:ascii="Rockwell" w:hAnsi="Rockwell"/>
          <w:color w:val="auto"/>
          <w:lang w:val="es-ES_tradnl"/>
        </w:rPr>
        <w:t xml:space="preserve"> inolvidable</w:t>
      </w:r>
      <w:r w:rsidRPr="00C4733F">
        <w:rPr>
          <w:rFonts w:ascii="Rockwell" w:hAnsi="Rockwell"/>
          <w:color w:val="auto"/>
          <w:lang w:val="es-ES_tradnl"/>
        </w:rPr>
        <w:t xml:space="preserve">.  </w:t>
      </w:r>
    </w:p>
    <w:p w14:paraId="15EF3D63" w14:textId="77777777" w:rsidR="00110B7A" w:rsidRPr="00C4733F" w:rsidRDefault="00110B7A" w:rsidP="0027124F">
      <w:pPr>
        <w:jc w:val="both"/>
        <w:rPr>
          <w:rFonts w:ascii="Rockwell" w:hAnsi="Rockwell"/>
          <w:color w:val="auto"/>
          <w:lang w:val="es-ES_tradnl"/>
        </w:rPr>
      </w:pPr>
    </w:p>
    <w:p w14:paraId="2A6B9EC7" w14:textId="77777777" w:rsidR="00C4733F" w:rsidRDefault="00C4733F" w:rsidP="0027124F">
      <w:pPr>
        <w:jc w:val="both"/>
        <w:rPr>
          <w:rFonts w:ascii="Rockwell" w:hAnsi="Rockwell"/>
          <w:color w:val="auto"/>
          <w:lang w:val="es-ES_tradnl"/>
        </w:rPr>
      </w:pPr>
    </w:p>
    <w:p w14:paraId="74E9BDB3" w14:textId="5D51E18C" w:rsidR="007F1456" w:rsidRPr="007F1456" w:rsidRDefault="007F1456" w:rsidP="007F1456">
      <w:pPr>
        <w:pBdr>
          <w:bottom w:val="single" w:sz="18" w:space="1" w:color="92D050"/>
        </w:pBdr>
        <w:jc w:val="both"/>
        <w:rPr>
          <w:rFonts w:ascii="Rockwell" w:hAnsi="Rockwell"/>
          <w:b/>
          <w:bCs/>
          <w:color w:val="auto"/>
          <w:sz w:val="22"/>
          <w:szCs w:val="22"/>
          <w:lang w:val="es-ES_tradnl"/>
        </w:rPr>
      </w:pPr>
      <w:r>
        <w:rPr>
          <w:rStyle w:val="Textoennegrita"/>
          <w:rFonts w:ascii="Rockwell" w:hAnsi="Rockwell"/>
          <w:color w:val="auto"/>
          <w:sz w:val="22"/>
          <w:szCs w:val="22"/>
          <w:lang w:val="es-ES_tradnl"/>
        </w:rPr>
        <w:t>Nuestros Hoteles</w:t>
      </w:r>
    </w:p>
    <w:p w14:paraId="4BBA8B83" w14:textId="61E888AD" w:rsidR="0027124F" w:rsidRPr="007F1456" w:rsidRDefault="007F1456" w:rsidP="0027124F">
      <w:pPr>
        <w:jc w:val="both"/>
        <w:rPr>
          <w:rFonts w:ascii="Rockwell" w:hAnsi="Rockwell"/>
          <w:color w:val="auto"/>
        </w:rPr>
      </w:pPr>
      <w:r w:rsidRPr="007F1456">
        <w:rPr>
          <w:rFonts w:ascii="Rockwell" w:hAnsi="Rockwell"/>
          <w:color w:val="auto"/>
        </w:rPr>
        <w:t>Hemos hecho una selección de hoteles en todas las ciudades que corresponde a Hoteles de 4 Estrellas y que ofrecemos en nuestros circuitos como Categoría Superior T y Superior Plus A. Se han tenido muy en cuenta las instalaciones y facilidades de que el hotel dispone para el mayor confort del pasajero así como su conveniente ubicación en la ciudad y su cercanía al centro o buenas conexiones de transporte público.</w:t>
      </w:r>
    </w:p>
    <w:p w14:paraId="499D5F8E" w14:textId="77777777" w:rsidR="007F1456" w:rsidRDefault="007F1456" w:rsidP="0027124F">
      <w:pPr>
        <w:jc w:val="both"/>
        <w:rPr>
          <w:rFonts w:ascii="Rockwell" w:hAnsi="Rockwell"/>
          <w:color w:val="FF0000"/>
        </w:rPr>
      </w:pPr>
    </w:p>
    <w:p w14:paraId="17B332E2" w14:textId="77777777" w:rsidR="007F1456" w:rsidRPr="00C4733F" w:rsidRDefault="007F1456" w:rsidP="007F1456">
      <w:pPr>
        <w:pBdr>
          <w:bottom w:val="single" w:sz="18" w:space="1" w:color="92D050"/>
        </w:pBdr>
        <w:jc w:val="both"/>
        <w:rPr>
          <w:rStyle w:val="Textoennegrita"/>
          <w:rFonts w:ascii="Rockwell" w:hAnsi="Rockwell"/>
          <w:color w:val="auto"/>
          <w:sz w:val="22"/>
          <w:szCs w:val="22"/>
          <w:lang w:val="es-ES_tradnl"/>
        </w:rPr>
      </w:pPr>
      <w:r w:rsidRPr="00C4733F">
        <w:rPr>
          <w:rStyle w:val="Textoennegrita"/>
          <w:rFonts w:ascii="Rockwell" w:hAnsi="Rockwell"/>
          <w:color w:val="auto"/>
          <w:sz w:val="22"/>
          <w:szCs w:val="22"/>
          <w:lang w:val="es-ES_tradnl"/>
        </w:rPr>
        <w:t xml:space="preserve">Visitas </w:t>
      </w:r>
      <w:r>
        <w:rPr>
          <w:rStyle w:val="Textoennegrita"/>
          <w:rFonts w:ascii="Rockwell" w:hAnsi="Rockwell"/>
          <w:color w:val="auto"/>
          <w:sz w:val="22"/>
          <w:szCs w:val="22"/>
          <w:lang w:val="es-ES_tradnl"/>
        </w:rPr>
        <w:t>L</w:t>
      </w:r>
      <w:r w:rsidRPr="00C4733F">
        <w:rPr>
          <w:rStyle w:val="Textoennegrita"/>
          <w:rFonts w:ascii="Rockwell" w:hAnsi="Rockwell"/>
          <w:color w:val="auto"/>
          <w:sz w:val="22"/>
          <w:szCs w:val="22"/>
          <w:lang w:val="es-ES_tradnl"/>
        </w:rPr>
        <w:t>ocales</w:t>
      </w:r>
      <w:r>
        <w:rPr>
          <w:rStyle w:val="Textoennegrita"/>
          <w:rFonts w:ascii="Rockwell" w:hAnsi="Rockwell"/>
          <w:color w:val="auto"/>
          <w:sz w:val="22"/>
          <w:szCs w:val="22"/>
          <w:lang w:val="es-ES_tradnl"/>
        </w:rPr>
        <w:t xml:space="preserve"> Privadas</w:t>
      </w:r>
    </w:p>
    <w:p w14:paraId="50B3D3EE" w14:textId="77777777" w:rsidR="007F1456" w:rsidRPr="00C4733F" w:rsidRDefault="007F1456" w:rsidP="007F1456">
      <w:pPr>
        <w:jc w:val="both"/>
        <w:rPr>
          <w:rFonts w:ascii="Rockwell" w:hAnsi="Rockwell"/>
          <w:color w:val="auto"/>
          <w:lang w:val="es-ES_tradnl"/>
        </w:rPr>
      </w:pPr>
      <w:r w:rsidRPr="00C4733F">
        <w:rPr>
          <w:rFonts w:ascii="Rockwell" w:hAnsi="Rockwell"/>
          <w:color w:val="auto"/>
          <w:lang w:val="es-ES_tradnl"/>
        </w:rPr>
        <w:t xml:space="preserve">En Julia Travel hacemos una selección exhaustiva de los mejores y más expertos guías locales para mayor disfrute de nuestros clientes. Allí donde tenga incluida la visita guiada de la cuidad, disfrute de una panorámica privada y en exclusiva. Las entradas a los monumentos se incluirán según  se indica en cada itinerario. </w:t>
      </w:r>
    </w:p>
    <w:p w14:paraId="02F54DB8" w14:textId="77777777" w:rsidR="007F1456" w:rsidRDefault="007F1456" w:rsidP="0027124F">
      <w:pPr>
        <w:jc w:val="both"/>
        <w:rPr>
          <w:rFonts w:ascii="Rockwell" w:hAnsi="Rockwell"/>
          <w:color w:val="FF0000"/>
          <w:lang w:val="es-ES_tradnl"/>
        </w:rPr>
      </w:pPr>
    </w:p>
    <w:p w14:paraId="4D8A53D3" w14:textId="060EAF99" w:rsidR="007F1456" w:rsidRPr="00C4733F" w:rsidRDefault="007F1456" w:rsidP="007F1456">
      <w:pPr>
        <w:pBdr>
          <w:bottom w:val="single" w:sz="18" w:space="1" w:color="92D050"/>
        </w:pBdr>
        <w:jc w:val="both"/>
        <w:rPr>
          <w:rStyle w:val="Textoennegrita"/>
          <w:rFonts w:ascii="Rockwell" w:hAnsi="Rockwell"/>
          <w:color w:val="auto"/>
          <w:sz w:val="22"/>
          <w:szCs w:val="22"/>
          <w:lang w:val="es-ES_tradnl"/>
        </w:rPr>
      </w:pPr>
      <w:r>
        <w:rPr>
          <w:rStyle w:val="Textoennegrita"/>
          <w:rFonts w:ascii="Rockwell" w:hAnsi="Rockwell"/>
          <w:color w:val="auto"/>
          <w:sz w:val="22"/>
          <w:szCs w:val="22"/>
          <w:lang w:val="es-ES_tradnl"/>
        </w:rPr>
        <w:t>E</w:t>
      </w:r>
      <w:r w:rsidR="00B448B2">
        <w:rPr>
          <w:rStyle w:val="Textoennegrita"/>
          <w:rFonts w:ascii="Rockwell" w:hAnsi="Rockwell"/>
          <w:color w:val="auto"/>
          <w:sz w:val="22"/>
          <w:szCs w:val="22"/>
          <w:lang w:val="es-ES_tradnl"/>
        </w:rPr>
        <w:t>xperiencias</w:t>
      </w:r>
      <w:r>
        <w:rPr>
          <w:rStyle w:val="Textoennegrita"/>
          <w:rFonts w:ascii="Rockwell" w:hAnsi="Rockwell"/>
          <w:color w:val="auto"/>
          <w:sz w:val="22"/>
          <w:szCs w:val="22"/>
          <w:lang w:val="es-ES_tradnl"/>
        </w:rPr>
        <w:t xml:space="preserve"> Opcionales</w:t>
      </w:r>
    </w:p>
    <w:p w14:paraId="1DD63B69" w14:textId="47C35D64" w:rsidR="007F1456" w:rsidRPr="00B448B2" w:rsidRDefault="007F1456" w:rsidP="0027124F">
      <w:pPr>
        <w:jc w:val="both"/>
        <w:rPr>
          <w:rFonts w:ascii="Rockwell" w:hAnsi="Rockwell"/>
          <w:color w:val="auto"/>
        </w:rPr>
      </w:pPr>
      <w:r w:rsidRPr="00B448B2">
        <w:rPr>
          <w:rFonts w:ascii="Rockwell" w:hAnsi="Rockwell"/>
          <w:color w:val="auto"/>
        </w:rPr>
        <w:t xml:space="preserve">Nuestro equipo operativo facilitará a los pasajeros la posibilidad de realizar excursiones opcionales durante el desarrollo del </w:t>
      </w:r>
      <w:r w:rsidR="00B448B2">
        <w:rPr>
          <w:rFonts w:ascii="Rockwell" w:hAnsi="Rockwell"/>
          <w:color w:val="auto"/>
        </w:rPr>
        <w:t>viaje</w:t>
      </w:r>
      <w:r w:rsidRPr="00B448B2">
        <w:rPr>
          <w:rFonts w:ascii="Rockwell" w:hAnsi="Rockwell"/>
          <w:color w:val="auto"/>
        </w:rPr>
        <w:t xml:space="preserve">. Las experiencias opcionales se </w:t>
      </w:r>
      <w:r w:rsidR="00B448B2" w:rsidRPr="00B448B2">
        <w:rPr>
          <w:rFonts w:ascii="Rockwell" w:hAnsi="Rockwell"/>
          <w:color w:val="auto"/>
        </w:rPr>
        <w:t>ofrecerán</w:t>
      </w:r>
      <w:r w:rsidRPr="00B448B2">
        <w:rPr>
          <w:rFonts w:ascii="Rockwell" w:hAnsi="Rockwell"/>
          <w:color w:val="auto"/>
        </w:rPr>
        <w:t xml:space="preserve"> de forma personalizada y privada para </w:t>
      </w:r>
      <w:r w:rsidR="00B448B2">
        <w:rPr>
          <w:rFonts w:ascii="Rockwell" w:hAnsi="Rockwell"/>
          <w:color w:val="auto"/>
        </w:rPr>
        <w:t>así ajustarlo</w:t>
      </w:r>
      <w:r w:rsidRPr="00B448B2">
        <w:rPr>
          <w:rFonts w:ascii="Rockwell" w:hAnsi="Rockwell"/>
          <w:color w:val="auto"/>
        </w:rPr>
        <w:t xml:space="preserve"> al </w:t>
      </w:r>
      <w:r w:rsidR="00B448B2">
        <w:rPr>
          <w:rFonts w:ascii="Rockwell" w:hAnsi="Rockwell"/>
          <w:color w:val="auto"/>
        </w:rPr>
        <w:t xml:space="preserve">nuevo </w:t>
      </w:r>
      <w:r w:rsidR="00B448B2" w:rsidRPr="00B448B2">
        <w:rPr>
          <w:rFonts w:ascii="Rockwell" w:hAnsi="Rockwell"/>
          <w:color w:val="auto"/>
        </w:rPr>
        <w:t>estilo</w:t>
      </w:r>
      <w:r w:rsidR="00B448B2">
        <w:rPr>
          <w:rFonts w:ascii="Rockwell" w:hAnsi="Rockwell"/>
          <w:color w:val="auto"/>
        </w:rPr>
        <w:t xml:space="preserve"> de viaje en</w:t>
      </w:r>
      <w:r w:rsidRPr="00B448B2">
        <w:rPr>
          <w:rFonts w:ascii="Rockwell" w:hAnsi="Rockwell"/>
          <w:color w:val="auto"/>
        </w:rPr>
        <w:t xml:space="preserve"> privado.</w:t>
      </w:r>
      <w:r w:rsidR="00B448B2">
        <w:rPr>
          <w:rFonts w:ascii="Rockwell" w:hAnsi="Rockwell"/>
          <w:color w:val="auto"/>
        </w:rPr>
        <w:t xml:space="preserve"> Cada circuito incluye, en sus descripciones, el abanico de experiencias que ofrecemos, y que aconsejamos pre-reservar para así asegurar su servicio. </w:t>
      </w:r>
    </w:p>
    <w:p w14:paraId="31A7508D" w14:textId="77777777" w:rsidR="007F1456" w:rsidRDefault="007F1456" w:rsidP="0027124F">
      <w:pPr>
        <w:jc w:val="both"/>
        <w:rPr>
          <w:rFonts w:ascii="Rockwell" w:hAnsi="Rockwell"/>
          <w:color w:val="auto"/>
        </w:rPr>
      </w:pPr>
    </w:p>
    <w:p w14:paraId="66C1DD3C" w14:textId="47A827DA" w:rsidR="00B448B2" w:rsidRPr="00C4733F" w:rsidRDefault="00B448B2" w:rsidP="00B448B2">
      <w:pPr>
        <w:pBdr>
          <w:bottom w:val="single" w:sz="18" w:space="1" w:color="92D050"/>
        </w:pBdr>
        <w:jc w:val="both"/>
        <w:rPr>
          <w:rStyle w:val="Textoennegrita"/>
          <w:rFonts w:ascii="Rockwell" w:hAnsi="Rockwell"/>
          <w:color w:val="auto"/>
          <w:sz w:val="22"/>
          <w:szCs w:val="22"/>
          <w:lang w:val="es-ES_tradnl"/>
        </w:rPr>
      </w:pPr>
      <w:r>
        <w:rPr>
          <w:rStyle w:val="Textoennegrita"/>
          <w:rFonts w:ascii="Rockwell" w:hAnsi="Rockwell"/>
          <w:color w:val="auto"/>
          <w:sz w:val="22"/>
          <w:szCs w:val="22"/>
          <w:lang w:val="es-ES_tradnl"/>
        </w:rPr>
        <w:t>Apoyo Profesional en Destino</w:t>
      </w:r>
    </w:p>
    <w:p w14:paraId="4E86FEB3" w14:textId="190DB7D4" w:rsidR="0027124F" w:rsidRPr="00B448B2" w:rsidRDefault="0027124F" w:rsidP="0027124F">
      <w:pPr>
        <w:jc w:val="both"/>
        <w:rPr>
          <w:rFonts w:ascii="Rockwell" w:hAnsi="Rockwell"/>
          <w:color w:val="auto"/>
          <w:lang w:val="es-ES_tradnl"/>
        </w:rPr>
      </w:pPr>
      <w:r w:rsidRPr="00B448B2">
        <w:rPr>
          <w:rFonts w:ascii="Rockwell" w:hAnsi="Rockwell"/>
          <w:color w:val="auto"/>
          <w:lang w:val="es-ES_tradnl"/>
        </w:rPr>
        <w:t>Nuestro equipo de profesionales está a su servicio para resolver cualquier tipo de circunstancia imprevista que pudiera surgir durante el viaje.</w:t>
      </w:r>
    </w:p>
    <w:p w14:paraId="1F1DEB4F" w14:textId="77777777" w:rsidR="0027124F" w:rsidRDefault="0027124F" w:rsidP="0027124F">
      <w:pPr>
        <w:jc w:val="both"/>
        <w:rPr>
          <w:rFonts w:ascii="Rockwell" w:hAnsi="Rockwell"/>
          <w:color w:val="FF0000"/>
          <w:lang w:val="es-ES_tradnl"/>
        </w:rPr>
      </w:pPr>
    </w:p>
    <w:p w14:paraId="19EB22D7" w14:textId="21EA3CF9" w:rsidR="007431E9" w:rsidRPr="00C4733F" w:rsidRDefault="007431E9" w:rsidP="007431E9">
      <w:pPr>
        <w:pBdr>
          <w:bottom w:val="single" w:sz="18" w:space="1" w:color="92D050"/>
        </w:pBdr>
        <w:jc w:val="both"/>
        <w:rPr>
          <w:rStyle w:val="Textoennegrita"/>
          <w:rFonts w:ascii="Rockwell" w:hAnsi="Rockwell"/>
          <w:color w:val="auto"/>
          <w:sz w:val="22"/>
          <w:szCs w:val="22"/>
          <w:lang w:val="es-ES_tradnl"/>
        </w:rPr>
      </w:pPr>
      <w:r>
        <w:rPr>
          <w:rStyle w:val="Textoennegrita"/>
          <w:rFonts w:ascii="Rockwell" w:hAnsi="Rockwell"/>
          <w:color w:val="auto"/>
          <w:sz w:val="22"/>
          <w:szCs w:val="22"/>
          <w:lang w:val="es-ES_tradnl"/>
        </w:rPr>
        <w:t>Seguro de viaje</w:t>
      </w:r>
    </w:p>
    <w:p w14:paraId="59D8F889" w14:textId="5A36D364" w:rsidR="0027124F" w:rsidRPr="007431E9" w:rsidRDefault="0027124F" w:rsidP="0027124F">
      <w:pPr>
        <w:jc w:val="both"/>
        <w:rPr>
          <w:rFonts w:ascii="Rockwell" w:hAnsi="Rockwell"/>
          <w:color w:val="auto"/>
          <w:lang w:val="es-ES_tradnl"/>
        </w:rPr>
      </w:pPr>
      <w:r w:rsidRPr="007431E9">
        <w:rPr>
          <w:rFonts w:ascii="Rockwell" w:hAnsi="Rockwell"/>
          <w:color w:val="auto"/>
          <w:lang w:val="es-ES_tradnl"/>
        </w:rPr>
        <w:t>Todos nuestros pasajeros gozan de una cobertura durante la totalidad del recorrido. Ver detalle en el apartado “Condiciones de Seguro de Asistencia” al final de este documento.</w:t>
      </w:r>
    </w:p>
    <w:p w14:paraId="73C37A81" w14:textId="77777777" w:rsidR="0027124F" w:rsidRDefault="0027124F" w:rsidP="0027124F">
      <w:pPr>
        <w:jc w:val="both"/>
        <w:rPr>
          <w:rFonts w:ascii="Rockwell" w:hAnsi="Rockwell"/>
          <w:b/>
          <w:color w:val="FF0000"/>
          <w:lang w:val="es-ES_tradnl"/>
        </w:rPr>
      </w:pPr>
    </w:p>
    <w:p w14:paraId="166B6641" w14:textId="146E81D6" w:rsidR="007431E9" w:rsidRPr="00C4733F" w:rsidRDefault="007431E9" w:rsidP="007431E9">
      <w:pPr>
        <w:pBdr>
          <w:bottom w:val="single" w:sz="18" w:space="1" w:color="92D050"/>
        </w:pBdr>
        <w:jc w:val="both"/>
        <w:rPr>
          <w:rStyle w:val="Textoennegrita"/>
          <w:rFonts w:ascii="Rockwell" w:hAnsi="Rockwell"/>
          <w:color w:val="auto"/>
          <w:sz w:val="22"/>
          <w:szCs w:val="22"/>
          <w:lang w:val="es-ES_tradnl"/>
        </w:rPr>
      </w:pPr>
      <w:r>
        <w:rPr>
          <w:rStyle w:val="Textoennegrita"/>
          <w:rFonts w:ascii="Rockwell" w:hAnsi="Rockwell"/>
          <w:color w:val="auto"/>
          <w:sz w:val="22"/>
          <w:szCs w:val="22"/>
          <w:lang w:val="es-ES_tradnl"/>
        </w:rPr>
        <w:t>Descuentos</w:t>
      </w:r>
    </w:p>
    <w:p w14:paraId="2D3FA5CB" w14:textId="75B23CD5" w:rsidR="0027124F" w:rsidRPr="007431E9" w:rsidRDefault="0027124F" w:rsidP="0027124F">
      <w:pPr>
        <w:jc w:val="both"/>
        <w:rPr>
          <w:rFonts w:ascii="Rockwell" w:hAnsi="Rockwell"/>
          <w:color w:val="auto"/>
          <w:lang w:val="es-ES_tradnl"/>
        </w:rPr>
      </w:pPr>
      <w:r w:rsidRPr="007431E9">
        <w:rPr>
          <w:rFonts w:ascii="Rockwell" w:hAnsi="Rockwell"/>
          <w:color w:val="auto"/>
          <w:lang w:val="es-ES_tradnl"/>
        </w:rPr>
        <w:t>Niños menores de 4 años gratis, compartiendo habitación con dos adultos. Los gastos originados por los mismos deberán ser abonados directamente por sus acompañantes. Máximo un niño por habitación.</w:t>
      </w:r>
    </w:p>
    <w:p w14:paraId="7DC82B31" w14:textId="77777777" w:rsidR="0027124F" w:rsidRPr="007431E9" w:rsidRDefault="0027124F" w:rsidP="0027124F">
      <w:pPr>
        <w:jc w:val="both"/>
        <w:rPr>
          <w:rFonts w:ascii="Rockwell" w:hAnsi="Rockwell"/>
          <w:color w:val="auto"/>
          <w:lang w:val="es-ES_tradnl"/>
        </w:rPr>
      </w:pPr>
      <w:r w:rsidRPr="007431E9">
        <w:rPr>
          <w:rFonts w:ascii="Rockwell" w:hAnsi="Rockwell"/>
          <w:color w:val="auto"/>
          <w:lang w:val="es-ES_tradnl"/>
        </w:rPr>
        <w:t>Niños de 4 a 7 años, compartiendo habitación con dos adultos, (1 niño por habitación) 25% de descuento.</w:t>
      </w:r>
    </w:p>
    <w:p w14:paraId="032DFDD3" w14:textId="77777777" w:rsidR="0027124F" w:rsidRPr="007431E9" w:rsidRDefault="0027124F" w:rsidP="0027124F">
      <w:pPr>
        <w:jc w:val="both"/>
        <w:rPr>
          <w:rFonts w:ascii="Rockwell" w:hAnsi="Rockwell"/>
          <w:color w:val="auto"/>
          <w:lang w:val="es-ES_tradnl"/>
        </w:rPr>
      </w:pPr>
      <w:r w:rsidRPr="007431E9">
        <w:rPr>
          <w:rFonts w:ascii="Rockwell" w:hAnsi="Rockwell"/>
          <w:color w:val="auto"/>
          <w:lang w:val="es-ES_tradnl"/>
        </w:rPr>
        <w:t>Senior. Mayores de 65 años, 5% de descuento.</w:t>
      </w:r>
    </w:p>
    <w:p w14:paraId="166F476B" w14:textId="77777777" w:rsidR="0027124F" w:rsidRPr="007431E9" w:rsidRDefault="0027124F" w:rsidP="0027124F">
      <w:pPr>
        <w:jc w:val="both"/>
        <w:rPr>
          <w:rFonts w:ascii="Rockwell" w:hAnsi="Rockwell"/>
          <w:color w:val="auto"/>
          <w:lang w:val="es-ES_tradnl"/>
        </w:rPr>
      </w:pPr>
      <w:r w:rsidRPr="007431E9">
        <w:rPr>
          <w:rFonts w:ascii="Rockwell" w:hAnsi="Rockwell"/>
          <w:color w:val="auto"/>
          <w:lang w:val="es-ES_tradnl"/>
        </w:rPr>
        <w:t>Adultos para la tercera persona en habitación doble, 5% de descuento.</w:t>
      </w:r>
    </w:p>
    <w:p w14:paraId="46139D74" w14:textId="77777777" w:rsidR="0027124F" w:rsidRPr="007431E9" w:rsidRDefault="0027124F" w:rsidP="0027124F">
      <w:pPr>
        <w:jc w:val="both"/>
        <w:rPr>
          <w:rFonts w:ascii="Rockwell" w:hAnsi="Rockwell"/>
          <w:color w:val="auto"/>
          <w:lang w:val="es-ES_tradnl"/>
        </w:rPr>
      </w:pPr>
      <w:r w:rsidRPr="007431E9">
        <w:rPr>
          <w:rFonts w:ascii="Rockwell" w:hAnsi="Rockwell"/>
          <w:color w:val="auto"/>
          <w:lang w:val="es-ES_tradnl"/>
        </w:rPr>
        <w:t>Los descuentos no son acumulables.</w:t>
      </w:r>
    </w:p>
    <w:p w14:paraId="01B90BF0" w14:textId="77777777" w:rsidR="007431E9" w:rsidRDefault="007431E9" w:rsidP="0027124F">
      <w:pPr>
        <w:jc w:val="both"/>
        <w:rPr>
          <w:rFonts w:ascii="Rockwell" w:hAnsi="Rockwell"/>
          <w:color w:val="FF0000"/>
          <w:lang w:val="es-ES_tradnl"/>
        </w:rPr>
      </w:pPr>
    </w:p>
    <w:p w14:paraId="330BAA6A" w14:textId="3C6AB2B8" w:rsidR="007431E9" w:rsidRPr="00C4733F" w:rsidRDefault="009E4996" w:rsidP="007431E9">
      <w:pPr>
        <w:pBdr>
          <w:bottom w:val="single" w:sz="18" w:space="1" w:color="92D050"/>
        </w:pBdr>
        <w:jc w:val="both"/>
        <w:rPr>
          <w:rStyle w:val="Textoennegrita"/>
          <w:rFonts w:ascii="Rockwell" w:hAnsi="Rockwell"/>
          <w:color w:val="auto"/>
          <w:sz w:val="22"/>
          <w:szCs w:val="22"/>
          <w:lang w:val="es-ES_tradnl"/>
        </w:rPr>
      </w:pPr>
      <w:r>
        <w:rPr>
          <w:rStyle w:val="Textoennegrita"/>
          <w:rFonts w:ascii="Rockwell" w:hAnsi="Rockwell"/>
          <w:color w:val="auto"/>
          <w:sz w:val="22"/>
          <w:szCs w:val="22"/>
          <w:lang w:val="es-ES_tradnl"/>
        </w:rPr>
        <w:t>Suplementos</w:t>
      </w:r>
    </w:p>
    <w:p w14:paraId="79169E9B" w14:textId="77777777" w:rsidR="007431E9" w:rsidRPr="007431E9" w:rsidRDefault="0027124F" w:rsidP="0027124F">
      <w:pPr>
        <w:jc w:val="both"/>
        <w:rPr>
          <w:rFonts w:ascii="Rockwell" w:hAnsi="Rockwell"/>
          <w:color w:val="auto"/>
          <w:lang w:val="es-ES_tradnl"/>
        </w:rPr>
      </w:pPr>
      <w:r w:rsidRPr="007431E9">
        <w:rPr>
          <w:rFonts w:ascii="Rockwell" w:hAnsi="Rockwell"/>
          <w:color w:val="auto"/>
          <w:lang w:val="es-ES_tradnl"/>
        </w:rPr>
        <w:t>Temporada Alta. Seg</w:t>
      </w:r>
      <w:r w:rsidR="007431E9" w:rsidRPr="007431E9">
        <w:rPr>
          <w:rFonts w:ascii="Rockwell" w:hAnsi="Rockwell"/>
          <w:color w:val="auto"/>
          <w:lang w:val="es-ES_tradnl"/>
        </w:rPr>
        <w:t>ún se indica en cada circuito.</w:t>
      </w:r>
    </w:p>
    <w:p w14:paraId="3C08D0AA" w14:textId="73CFAAB3" w:rsidR="0027124F" w:rsidRPr="007431E9" w:rsidRDefault="0027124F" w:rsidP="0027124F">
      <w:pPr>
        <w:jc w:val="both"/>
        <w:rPr>
          <w:rFonts w:ascii="Rockwell" w:hAnsi="Rockwell"/>
          <w:color w:val="auto"/>
          <w:lang w:val="es-ES_tradnl"/>
        </w:rPr>
      </w:pPr>
      <w:r w:rsidRPr="007431E9">
        <w:rPr>
          <w:rFonts w:ascii="Rockwell" w:hAnsi="Rockwell"/>
          <w:color w:val="auto"/>
          <w:lang w:val="es-ES_tradnl"/>
        </w:rPr>
        <w:t>Semana Santa y Feria de Abril en Sevilla. Según se indica en cada circuito.</w:t>
      </w:r>
    </w:p>
    <w:p w14:paraId="3939D955" w14:textId="6C792149" w:rsidR="0027124F" w:rsidRPr="007431E9" w:rsidRDefault="0027124F" w:rsidP="0027124F">
      <w:pPr>
        <w:jc w:val="both"/>
        <w:rPr>
          <w:rFonts w:ascii="Rockwell" w:hAnsi="Rockwell"/>
          <w:color w:val="auto"/>
          <w:lang w:val="es-ES_tradnl"/>
        </w:rPr>
      </w:pPr>
      <w:r w:rsidRPr="007431E9">
        <w:rPr>
          <w:rFonts w:ascii="Rockwell" w:hAnsi="Rockwell"/>
          <w:color w:val="auto"/>
          <w:lang w:val="es-ES_tradnl"/>
        </w:rPr>
        <w:t>Navidad y Fin de Año.</w:t>
      </w:r>
      <w:r w:rsidR="007431E9" w:rsidRPr="007431E9">
        <w:rPr>
          <w:rFonts w:ascii="Rockwell" w:hAnsi="Rockwell"/>
          <w:color w:val="auto"/>
          <w:lang w:val="es-ES_tradnl"/>
        </w:rPr>
        <w:t xml:space="preserve"> Según se indica en cada circuito.</w:t>
      </w:r>
    </w:p>
    <w:p w14:paraId="7B5367F8" w14:textId="77777777" w:rsidR="0027124F" w:rsidRPr="0027124F" w:rsidRDefault="0027124F" w:rsidP="0027124F">
      <w:pPr>
        <w:rPr>
          <w:rFonts w:ascii="Rockwell" w:hAnsi="Rockwell"/>
          <w:lang w:val="es-ES_tradnl"/>
        </w:rPr>
        <w:sectPr w:rsidR="0027124F" w:rsidRPr="0027124F" w:rsidSect="009E3956">
          <w:type w:val="continuous"/>
          <w:pgSz w:w="11906" w:h="16838"/>
          <w:pgMar w:top="142" w:right="1701" w:bottom="0" w:left="1701" w:header="567" w:footer="170" w:gutter="0"/>
          <w:pgNumType w:start="0"/>
          <w:cols w:space="708"/>
          <w:titlePg/>
          <w:docGrid w:linePitch="360"/>
        </w:sectPr>
      </w:pPr>
    </w:p>
    <w:p w14:paraId="14697355" w14:textId="77777777" w:rsidR="009E3956" w:rsidRDefault="009E3956" w:rsidP="009A1562">
      <w:pPr>
        <w:spacing w:line="259" w:lineRule="auto"/>
        <w:jc w:val="center"/>
        <w:rPr>
          <w:rStyle w:val="Textoennegrita"/>
          <w:rFonts w:ascii="Rockwell" w:hAnsi="Rockwell"/>
          <w:color w:val="000000" w:themeColor="text1"/>
          <w:sz w:val="36"/>
          <w:szCs w:val="36"/>
          <w:lang w:val="es-ES_tradnl"/>
        </w:rPr>
        <w:sectPr w:rsidR="009E3956" w:rsidSect="00713845">
          <w:headerReference w:type="default" r:id="rId13"/>
          <w:footerReference w:type="default" r:id="rId14"/>
          <w:type w:val="continuous"/>
          <w:pgSz w:w="11906" w:h="16838"/>
          <w:pgMar w:top="1417" w:right="1701" w:bottom="1417" w:left="1701" w:header="737" w:footer="708" w:gutter="0"/>
          <w:cols w:space="708"/>
          <w:docGrid w:linePitch="360"/>
        </w:sectPr>
      </w:pPr>
    </w:p>
    <w:p w14:paraId="606579AA" w14:textId="259D08DB" w:rsidR="0027124F" w:rsidRDefault="0027124F" w:rsidP="009A1562">
      <w:pPr>
        <w:spacing w:line="259" w:lineRule="auto"/>
        <w:jc w:val="center"/>
        <w:rPr>
          <w:rStyle w:val="Textoennegrita"/>
          <w:rFonts w:ascii="Rockwell" w:hAnsi="Rockwell"/>
          <w:color w:val="000000" w:themeColor="text1"/>
          <w:sz w:val="36"/>
          <w:szCs w:val="36"/>
          <w:lang w:val="es-ES_tradnl"/>
        </w:rPr>
      </w:pPr>
    </w:p>
    <w:p w14:paraId="58D1C096" w14:textId="77777777" w:rsidR="0027124F" w:rsidRDefault="0027124F" w:rsidP="009A1562">
      <w:pPr>
        <w:spacing w:line="259" w:lineRule="auto"/>
        <w:jc w:val="center"/>
        <w:rPr>
          <w:rStyle w:val="Textoennegrita"/>
          <w:rFonts w:ascii="Rockwell" w:hAnsi="Rockwell"/>
          <w:color w:val="000000" w:themeColor="text1"/>
          <w:sz w:val="36"/>
          <w:szCs w:val="36"/>
          <w:lang w:val="es-ES_tradnl"/>
        </w:rPr>
      </w:pPr>
    </w:p>
    <w:p w14:paraId="7270D3A4" w14:textId="77777777" w:rsidR="0027124F" w:rsidRDefault="0027124F" w:rsidP="009A1562">
      <w:pPr>
        <w:spacing w:line="259" w:lineRule="auto"/>
        <w:jc w:val="center"/>
        <w:rPr>
          <w:rStyle w:val="Textoennegrita"/>
          <w:rFonts w:ascii="Rockwell" w:hAnsi="Rockwell"/>
          <w:color w:val="000000" w:themeColor="text1"/>
          <w:sz w:val="36"/>
          <w:szCs w:val="36"/>
          <w:lang w:val="es-ES_tradnl"/>
        </w:rPr>
      </w:pPr>
    </w:p>
    <w:p w14:paraId="6D743FF3" w14:textId="77777777" w:rsidR="0027124F" w:rsidRDefault="0027124F" w:rsidP="009A1562">
      <w:pPr>
        <w:spacing w:line="259" w:lineRule="auto"/>
        <w:jc w:val="center"/>
        <w:rPr>
          <w:rStyle w:val="Textoennegrita"/>
          <w:rFonts w:ascii="Rockwell" w:hAnsi="Rockwell"/>
          <w:color w:val="000000" w:themeColor="text1"/>
          <w:sz w:val="36"/>
          <w:szCs w:val="36"/>
          <w:lang w:val="es-ES_tradnl"/>
        </w:rPr>
      </w:pPr>
    </w:p>
    <w:p w14:paraId="1FC63368" w14:textId="77777777" w:rsidR="0027124F" w:rsidRDefault="0027124F" w:rsidP="009A1562">
      <w:pPr>
        <w:spacing w:line="259" w:lineRule="auto"/>
        <w:jc w:val="center"/>
        <w:rPr>
          <w:rStyle w:val="Textoennegrita"/>
          <w:rFonts w:ascii="Rockwell" w:hAnsi="Rockwell"/>
          <w:color w:val="000000" w:themeColor="text1"/>
          <w:sz w:val="36"/>
          <w:szCs w:val="36"/>
          <w:lang w:val="es-ES_tradnl"/>
        </w:rPr>
      </w:pPr>
    </w:p>
    <w:p w14:paraId="11AEE670" w14:textId="77777777" w:rsidR="0027124F" w:rsidRDefault="0027124F" w:rsidP="009A1562">
      <w:pPr>
        <w:spacing w:line="259" w:lineRule="auto"/>
        <w:jc w:val="center"/>
        <w:rPr>
          <w:rStyle w:val="Textoennegrita"/>
          <w:rFonts w:ascii="Rockwell" w:hAnsi="Rockwell"/>
          <w:color w:val="000000" w:themeColor="text1"/>
          <w:sz w:val="36"/>
          <w:szCs w:val="36"/>
          <w:lang w:val="es-ES_tradnl"/>
        </w:rPr>
      </w:pPr>
    </w:p>
    <w:p w14:paraId="7DCB1F5D" w14:textId="77777777" w:rsidR="0027124F" w:rsidRDefault="0027124F" w:rsidP="009A1562">
      <w:pPr>
        <w:spacing w:line="259" w:lineRule="auto"/>
        <w:jc w:val="center"/>
        <w:rPr>
          <w:rStyle w:val="Textoennegrita"/>
          <w:rFonts w:ascii="Rockwell" w:hAnsi="Rockwell"/>
          <w:color w:val="000000" w:themeColor="text1"/>
          <w:sz w:val="36"/>
          <w:szCs w:val="36"/>
          <w:lang w:val="es-ES_tradnl"/>
        </w:rPr>
      </w:pPr>
    </w:p>
    <w:p w14:paraId="6E54DE93" w14:textId="77777777" w:rsidR="003445F5" w:rsidRDefault="003445F5" w:rsidP="00213378">
      <w:pPr>
        <w:rPr>
          <w:rStyle w:val="Textoennegrita"/>
          <w:rFonts w:ascii="Rockwell" w:hAnsi="Rockwell"/>
          <w:color w:val="000000" w:themeColor="text1"/>
          <w:sz w:val="36"/>
          <w:szCs w:val="36"/>
          <w:lang w:val="es-ES_tradnl"/>
        </w:rPr>
      </w:pPr>
    </w:p>
    <w:p w14:paraId="76E6941C" w14:textId="77777777" w:rsidR="00693291" w:rsidRPr="003B2730" w:rsidRDefault="00693291" w:rsidP="00213378">
      <w:pPr>
        <w:rPr>
          <w:rFonts w:ascii="Rockwell" w:hAnsi="Rockwell"/>
          <w:bCs/>
          <w:color w:val="FF0000"/>
          <w:sz w:val="36"/>
          <w:szCs w:val="36"/>
        </w:rPr>
      </w:pPr>
    </w:p>
    <w:p w14:paraId="5F18F904" w14:textId="77777777" w:rsidR="003B2730" w:rsidRPr="003B2730" w:rsidRDefault="003B2730" w:rsidP="003B2730">
      <w:pPr>
        <w:jc w:val="center"/>
        <w:rPr>
          <w:rStyle w:val="Textoennegrita"/>
          <w:rFonts w:ascii="Rockwell" w:hAnsi="Rockwell"/>
          <w:b w:val="0"/>
          <w:color w:val="000000" w:themeColor="text1"/>
          <w:sz w:val="36"/>
          <w:szCs w:val="36"/>
          <w:lang w:val="es-ES_tradnl"/>
        </w:rPr>
      </w:pPr>
      <w:r w:rsidRPr="003B2730">
        <w:rPr>
          <w:rStyle w:val="Textoennegrita"/>
          <w:rFonts w:ascii="Rockwell" w:hAnsi="Rockwell"/>
          <w:b w:val="0"/>
          <w:color w:val="000000" w:themeColor="text1"/>
          <w:sz w:val="36"/>
          <w:szCs w:val="36"/>
          <w:lang w:val="es-ES_tradnl"/>
        </w:rPr>
        <w:lastRenderedPageBreak/>
        <w:t>Paquete Especial desde Madrid</w:t>
      </w:r>
    </w:p>
    <w:p w14:paraId="5C15E54B" w14:textId="198F65BA" w:rsidR="003B2730" w:rsidRDefault="003B2730" w:rsidP="003B2730">
      <w:pPr>
        <w:pStyle w:val="Ttulo1"/>
        <w:jc w:val="center"/>
        <w:rPr>
          <w:rStyle w:val="Textoennegrita"/>
          <w:rFonts w:ascii="Rockwell" w:hAnsi="Rockwell"/>
          <w:color w:val="000000" w:themeColor="text1"/>
          <w:szCs w:val="32"/>
          <w:u w:val="none"/>
          <w:lang w:val="es-ES_tradnl"/>
        </w:rPr>
      </w:pPr>
      <w:bookmarkStart w:id="80" w:name="_Toc436654297"/>
      <w:bookmarkStart w:id="81" w:name="_Toc462740719"/>
      <w:bookmarkStart w:id="82" w:name="_Toc37585974"/>
      <w:bookmarkStart w:id="83" w:name="_Toc54789120"/>
      <w:r w:rsidRPr="003B2730">
        <w:rPr>
          <w:rStyle w:val="Textoennegrita"/>
          <w:rFonts w:ascii="Rockwell" w:hAnsi="Rockwell"/>
          <w:b/>
          <w:color w:val="000000" w:themeColor="text1"/>
          <w:szCs w:val="32"/>
          <w:u w:val="none"/>
          <w:lang w:val="es-ES_tradnl"/>
        </w:rPr>
        <w:t>MA6DM</w:t>
      </w:r>
      <w:r w:rsidR="0058020F">
        <w:rPr>
          <w:rStyle w:val="Textoennegrita"/>
          <w:rFonts w:ascii="Rockwell" w:hAnsi="Rockwell"/>
          <w:b/>
          <w:color w:val="000000" w:themeColor="text1"/>
          <w:szCs w:val="32"/>
          <w:u w:val="none"/>
          <w:lang w:val="es-ES_tradnl"/>
        </w:rPr>
        <w:t>P</w:t>
      </w:r>
      <w:r w:rsidR="009E4996">
        <w:rPr>
          <w:rStyle w:val="Textoennegrita"/>
          <w:rFonts w:ascii="Rockwell" w:hAnsi="Rockwell"/>
          <w:color w:val="000000" w:themeColor="text1"/>
          <w:szCs w:val="32"/>
          <w:u w:val="none"/>
          <w:lang w:val="es-ES_tradnl"/>
        </w:rPr>
        <w:t xml:space="preserve">: MADRID, </w:t>
      </w:r>
      <w:r w:rsidRPr="003B2730">
        <w:rPr>
          <w:rStyle w:val="Textoennegrita"/>
          <w:rFonts w:ascii="Rockwell" w:hAnsi="Rockwell"/>
          <w:color w:val="000000" w:themeColor="text1"/>
          <w:szCs w:val="32"/>
          <w:u w:val="none"/>
          <w:lang w:val="es-ES_tradnl"/>
        </w:rPr>
        <w:t>ANDALUCIA CON CORDOBA, COSTA DEL SOL Y TOLEDO 9 Días</w:t>
      </w:r>
      <w:bookmarkEnd w:id="80"/>
      <w:bookmarkEnd w:id="81"/>
      <w:bookmarkEnd w:id="82"/>
      <w:bookmarkEnd w:id="83"/>
    </w:p>
    <w:p w14:paraId="7C056054" w14:textId="77777777" w:rsidR="00064C32" w:rsidRPr="00064C32" w:rsidRDefault="00064C32" w:rsidP="00064C32">
      <w:pPr>
        <w:pStyle w:val="Ttulo2"/>
        <w:rPr>
          <w:lang w:val="es-ES_tradnl"/>
        </w:rPr>
      </w:pPr>
    </w:p>
    <w:p w14:paraId="4F0A5C17" w14:textId="77777777" w:rsidR="003B2730" w:rsidRPr="003B2730" w:rsidRDefault="003B2730" w:rsidP="003B2730">
      <w:pPr>
        <w:rPr>
          <w:rFonts w:ascii="Rockwell" w:hAnsi="Rockwell"/>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CD6058" w:rsidRPr="00CD6058" w14:paraId="523AA22E" w14:textId="77777777" w:rsidTr="00CD6058">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5B7BC322" w14:textId="24E4398D" w:rsidR="00CD6058" w:rsidRPr="00CD6058" w:rsidRDefault="00CD6058" w:rsidP="003B2730">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35F9D4F5" w14:textId="5C825FEB" w:rsidR="00CD6058" w:rsidRPr="00CD6058" w:rsidRDefault="00D947E1" w:rsidP="003B2730">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00CD6058" w:rsidRPr="00CD6058">
              <w:rPr>
                <w:rFonts w:ascii="Rockwell" w:eastAsia="Calibri" w:hAnsi="Rockwell" w:cs="Times New Roman"/>
                <w:bCs w:val="0"/>
                <w:color w:val="auto"/>
                <w:sz w:val="18"/>
                <w:szCs w:val="18"/>
                <w:lang w:val="es-ES_tradnl" w:eastAsia="en-US"/>
              </w:rPr>
              <w:t xml:space="preserve"> VIAJEROS</w:t>
            </w:r>
          </w:p>
        </w:tc>
        <w:tc>
          <w:tcPr>
            <w:tcW w:w="835" w:type="pct"/>
          </w:tcPr>
          <w:p w14:paraId="367A74A1" w14:textId="64D247C8" w:rsidR="00CD6058" w:rsidRPr="00CD6058" w:rsidRDefault="00D947E1" w:rsidP="003B2730">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00CD6058"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4C6B7A2B" w14:textId="1E14F9EC" w:rsidR="00CD6058" w:rsidRPr="00CD6058" w:rsidRDefault="00CD6058" w:rsidP="003B2730">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CD6058" w:rsidRPr="00CD6058" w14:paraId="72DE5647" w14:textId="77777777" w:rsidTr="00750034">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2E6CA165" w14:textId="77777777" w:rsidR="00CD6058" w:rsidRPr="00750034" w:rsidRDefault="00CD6058" w:rsidP="00750034">
            <w:pPr>
              <w:spacing w:line="252" w:lineRule="auto"/>
              <w:rPr>
                <w:rFonts w:ascii="Rockwell" w:eastAsia="Calibri" w:hAnsi="Rockwell" w:cs="Times New Roman"/>
                <w:b w:val="0"/>
                <w:color w:val="auto"/>
                <w:sz w:val="16"/>
                <w:szCs w:val="16"/>
                <w:lang w:val="es-ES_tradnl" w:eastAsia="en-US"/>
              </w:rPr>
            </w:pPr>
            <w:r w:rsidRPr="00750034">
              <w:rPr>
                <w:rFonts w:ascii="Rockwell" w:eastAsia="Calibri" w:hAnsi="Rockwell" w:cs="Times New Roman"/>
                <w:b w:val="0"/>
                <w:color w:val="auto"/>
                <w:sz w:val="16"/>
                <w:szCs w:val="16"/>
                <w:lang w:val="es-ES_tradnl" w:eastAsia="en-US"/>
              </w:rPr>
              <w:t>EN DOBLE</w:t>
            </w:r>
          </w:p>
        </w:tc>
        <w:tc>
          <w:tcPr>
            <w:tcW w:w="766" w:type="pct"/>
            <w:vAlign w:val="center"/>
          </w:tcPr>
          <w:p w14:paraId="18785BA3" w14:textId="179742EF" w:rsidR="00CD6058" w:rsidRPr="00BC0596" w:rsidRDefault="00CD6058"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Style w:val="Textoennegrita"/>
                <w:rFonts w:ascii="Rockwell" w:hAnsi="Rockwell"/>
                <w:b w:val="0"/>
                <w:color w:val="auto"/>
                <w:sz w:val="16"/>
                <w:szCs w:val="16"/>
                <w:lang w:val="en-US"/>
              </w:rPr>
              <w:t>1950</w:t>
            </w:r>
          </w:p>
        </w:tc>
        <w:tc>
          <w:tcPr>
            <w:tcW w:w="835" w:type="pct"/>
            <w:vAlign w:val="center"/>
          </w:tcPr>
          <w:p w14:paraId="2BD28332" w14:textId="21EC3DB2" w:rsidR="00CD6058" w:rsidRPr="00BC0596" w:rsidRDefault="00CD6058" w:rsidP="00750034">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C0596">
              <w:rPr>
                <w:rStyle w:val="Textoennegrita"/>
                <w:rFonts w:ascii="Rockwell" w:hAnsi="Rockwell"/>
                <w:b w:val="0"/>
                <w:color w:val="auto"/>
                <w:sz w:val="16"/>
                <w:szCs w:val="16"/>
                <w:lang w:val="en-US"/>
              </w:rPr>
              <w:t>1330</w:t>
            </w:r>
          </w:p>
        </w:tc>
        <w:tc>
          <w:tcPr>
            <w:tcW w:w="834" w:type="pct"/>
            <w:vAlign w:val="center"/>
          </w:tcPr>
          <w:p w14:paraId="5C603BAD" w14:textId="5FDCF379" w:rsidR="00CD6058" w:rsidRPr="00BC0596" w:rsidRDefault="00CD6058"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Style w:val="Textoennegrita"/>
                <w:rFonts w:ascii="Rockwell" w:hAnsi="Rockwell"/>
                <w:b w:val="0"/>
                <w:color w:val="auto"/>
                <w:sz w:val="16"/>
                <w:szCs w:val="16"/>
                <w:lang w:val="en-US"/>
              </w:rPr>
              <w:t>1250</w:t>
            </w:r>
          </w:p>
        </w:tc>
      </w:tr>
      <w:tr w:rsidR="00CD6058" w:rsidRPr="00CD6058" w14:paraId="0EEC52CB" w14:textId="77777777" w:rsidTr="00750034">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56A0DA5A" w14:textId="77777777" w:rsidR="00CD6058" w:rsidRPr="00750034" w:rsidRDefault="00CD6058" w:rsidP="00750034">
            <w:pPr>
              <w:spacing w:line="252" w:lineRule="auto"/>
              <w:rPr>
                <w:rFonts w:ascii="Rockwell" w:eastAsia="Calibri" w:hAnsi="Rockwell" w:cs="Times New Roman"/>
                <w:b w:val="0"/>
                <w:color w:val="auto"/>
                <w:sz w:val="16"/>
                <w:szCs w:val="16"/>
                <w:lang w:val="es-ES_tradnl" w:eastAsia="en-US"/>
              </w:rPr>
            </w:pPr>
            <w:r w:rsidRPr="00750034">
              <w:rPr>
                <w:rFonts w:ascii="Rockwell" w:eastAsia="Calibri" w:hAnsi="Rockwell" w:cs="Times New Roman"/>
                <w:b w:val="0"/>
                <w:color w:val="auto"/>
                <w:sz w:val="16"/>
                <w:szCs w:val="16"/>
                <w:lang w:val="es-ES_tradnl" w:eastAsia="en-US"/>
              </w:rPr>
              <w:t>EN SINGLE</w:t>
            </w:r>
          </w:p>
        </w:tc>
        <w:tc>
          <w:tcPr>
            <w:tcW w:w="766" w:type="pct"/>
            <w:vAlign w:val="center"/>
          </w:tcPr>
          <w:p w14:paraId="73E59292" w14:textId="3A75474B" w:rsidR="00CD6058" w:rsidRPr="00BC0596" w:rsidRDefault="00CD6058"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Fonts w:ascii="Rockwell" w:hAnsi="Rockwell"/>
                <w:bCs/>
                <w:color w:val="auto"/>
                <w:sz w:val="16"/>
                <w:szCs w:val="16"/>
                <w:lang w:val="en-US"/>
              </w:rPr>
              <w:t>2340</w:t>
            </w:r>
          </w:p>
        </w:tc>
        <w:tc>
          <w:tcPr>
            <w:tcW w:w="835" w:type="pct"/>
            <w:vAlign w:val="center"/>
          </w:tcPr>
          <w:p w14:paraId="04A0C0A3" w14:textId="403CD606" w:rsidR="00CD6058" w:rsidRPr="00BC0596" w:rsidRDefault="00CD6058" w:rsidP="00750034">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C0596">
              <w:rPr>
                <w:rStyle w:val="Textoennegrita"/>
                <w:rFonts w:ascii="Rockwell" w:hAnsi="Rockwell"/>
                <w:b w:val="0"/>
                <w:color w:val="auto"/>
                <w:sz w:val="16"/>
                <w:szCs w:val="16"/>
                <w:lang w:val="en-US"/>
              </w:rPr>
              <w:t>1730</w:t>
            </w:r>
          </w:p>
        </w:tc>
        <w:tc>
          <w:tcPr>
            <w:tcW w:w="834" w:type="pct"/>
            <w:vAlign w:val="center"/>
          </w:tcPr>
          <w:p w14:paraId="4934F01D" w14:textId="7AADB5BF" w:rsidR="00CD6058" w:rsidRPr="00BC0596" w:rsidRDefault="00CD6058"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Style w:val="Textoennegrita"/>
                <w:rFonts w:ascii="Rockwell" w:hAnsi="Rockwell"/>
                <w:b w:val="0"/>
                <w:color w:val="auto"/>
                <w:sz w:val="16"/>
                <w:szCs w:val="16"/>
                <w:lang w:val="en-US"/>
              </w:rPr>
              <w:t>1620</w:t>
            </w:r>
          </w:p>
        </w:tc>
      </w:tr>
      <w:tr w:rsidR="00326761" w:rsidRPr="00CD6058" w14:paraId="6E656AD2" w14:textId="77777777" w:rsidTr="00750034">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59DA5DEC" w14:textId="77777777" w:rsidR="00326761" w:rsidRPr="00BC0596" w:rsidRDefault="00326761" w:rsidP="00750034">
            <w:pPr>
              <w:spacing w:line="252" w:lineRule="auto"/>
              <w:rPr>
                <w:rFonts w:ascii="Rockwell" w:eastAsia="Calibri" w:hAnsi="Rockwell" w:cs="Times New Roman"/>
                <w:color w:val="auto"/>
                <w:sz w:val="16"/>
                <w:szCs w:val="16"/>
                <w:lang w:val="es-ES_tradnl" w:eastAsia="en-US"/>
              </w:rPr>
            </w:pPr>
          </w:p>
        </w:tc>
        <w:tc>
          <w:tcPr>
            <w:tcW w:w="766" w:type="pct"/>
            <w:vAlign w:val="center"/>
          </w:tcPr>
          <w:p w14:paraId="29521FBF" w14:textId="77777777" w:rsidR="00326761" w:rsidRPr="00BC0596" w:rsidRDefault="00326761" w:rsidP="00750034">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4E98A346" w14:textId="77777777" w:rsidR="00326761" w:rsidRPr="00BC0596" w:rsidRDefault="00326761" w:rsidP="0075003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50BC99CF" w14:textId="77777777" w:rsidR="00326761" w:rsidRPr="00BC0596" w:rsidRDefault="00326761" w:rsidP="0075003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326761" w:rsidRPr="00CD6058" w14:paraId="1288571A" w14:textId="77777777" w:rsidTr="00750034">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4DE2D814" w14:textId="6736BFAD" w:rsidR="00326761" w:rsidRPr="00750034" w:rsidRDefault="00326761" w:rsidP="00750034">
            <w:pPr>
              <w:spacing w:line="252" w:lineRule="auto"/>
              <w:rPr>
                <w:sz w:val="18"/>
                <w:szCs w:val="18"/>
              </w:rPr>
            </w:pPr>
            <w:r w:rsidRPr="00750034">
              <w:rPr>
                <w:rFonts w:ascii="Rockwell" w:hAnsi="Rockwell"/>
                <w:bCs w:val="0"/>
                <w:color w:val="auto"/>
                <w:sz w:val="18"/>
                <w:szCs w:val="18"/>
              </w:rPr>
              <w:t>SUPLEMENTO POR PERSONA EN CLASE A</w:t>
            </w:r>
          </w:p>
        </w:tc>
      </w:tr>
      <w:tr w:rsidR="00326761" w:rsidRPr="00CD6058" w14:paraId="7EA9E32C" w14:textId="77777777" w:rsidTr="00750034">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085CC2B9" w14:textId="77777777" w:rsidR="00326761" w:rsidRPr="00750034" w:rsidRDefault="00326761" w:rsidP="00750034">
            <w:pPr>
              <w:spacing w:line="252" w:lineRule="auto"/>
              <w:rPr>
                <w:rFonts w:ascii="Rockwell" w:eastAsia="Calibri" w:hAnsi="Rockwell" w:cs="Times New Roman"/>
                <w:b w:val="0"/>
                <w:color w:val="auto"/>
                <w:sz w:val="16"/>
                <w:szCs w:val="16"/>
                <w:lang w:val="es-ES_tradnl" w:eastAsia="en-US"/>
              </w:rPr>
            </w:pPr>
            <w:r w:rsidRPr="00750034">
              <w:rPr>
                <w:rFonts w:ascii="Rockwell" w:eastAsia="Calibri" w:hAnsi="Rockwell" w:cs="Times New Roman"/>
                <w:b w:val="0"/>
                <w:color w:val="auto"/>
                <w:sz w:val="16"/>
                <w:szCs w:val="16"/>
                <w:lang w:val="es-ES_tradnl" w:eastAsia="en-US"/>
              </w:rPr>
              <w:t>EN DOBLE</w:t>
            </w:r>
          </w:p>
        </w:tc>
        <w:tc>
          <w:tcPr>
            <w:tcW w:w="766" w:type="pct"/>
            <w:vAlign w:val="center"/>
          </w:tcPr>
          <w:p w14:paraId="69A6E016" w14:textId="4EE47763" w:rsidR="00326761"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Style w:val="Textoennegrita"/>
                <w:rFonts w:ascii="Rockwell" w:hAnsi="Rockwell"/>
                <w:b w:val="0"/>
                <w:color w:val="auto"/>
                <w:sz w:val="16"/>
                <w:szCs w:val="16"/>
                <w:lang w:val="en-US"/>
              </w:rPr>
              <w:t>165</w:t>
            </w:r>
          </w:p>
        </w:tc>
        <w:tc>
          <w:tcPr>
            <w:tcW w:w="835" w:type="pct"/>
            <w:vAlign w:val="center"/>
          </w:tcPr>
          <w:p w14:paraId="41EFA4A0" w14:textId="765C9369" w:rsidR="00326761"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C0596">
              <w:rPr>
                <w:rStyle w:val="Textoennegrita"/>
                <w:rFonts w:ascii="Rockwell" w:hAnsi="Rockwell"/>
                <w:b w:val="0"/>
                <w:color w:val="auto"/>
                <w:sz w:val="16"/>
                <w:szCs w:val="16"/>
                <w:lang w:val="en-US"/>
              </w:rPr>
              <w:t>165</w:t>
            </w:r>
          </w:p>
        </w:tc>
        <w:tc>
          <w:tcPr>
            <w:tcW w:w="834" w:type="pct"/>
            <w:vAlign w:val="center"/>
          </w:tcPr>
          <w:p w14:paraId="218B78E6" w14:textId="2B2A905B" w:rsidR="00326761"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Style w:val="Textoennegrita"/>
                <w:bCs w:val="0"/>
                <w:sz w:val="16"/>
                <w:szCs w:val="16"/>
              </w:rPr>
            </w:pPr>
            <w:r w:rsidRPr="00BC0596">
              <w:rPr>
                <w:rStyle w:val="Textoennegrita"/>
                <w:rFonts w:ascii="Rockwell" w:hAnsi="Rockwell"/>
                <w:b w:val="0"/>
                <w:color w:val="auto"/>
                <w:sz w:val="16"/>
                <w:szCs w:val="16"/>
                <w:lang w:val="en-US"/>
              </w:rPr>
              <w:t>165</w:t>
            </w:r>
          </w:p>
        </w:tc>
      </w:tr>
      <w:tr w:rsidR="00326761" w:rsidRPr="00CD6058" w14:paraId="39D9D27A" w14:textId="77777777" w:rsidTr="00750034">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567D0419" w14:textId="77777777" w:rsidR="00326761" w:rsidRPr="00750034" w:rsidRDefault="00326761" w:rsidP="00750034">
            <w:pPr>
              <w:spacing w:line="252" w:lineRule="auto"/>
              <w:rPr>
                <w:rFonts w:ascii="Rockwell" w:eastAsia="Calibri" w:hAnsi="Rockwell" w:cs="Times New Roman"/>
                <w:b w:val="0"/>
                <w:color w:val="auto"/>
                <w:sz w:val="16"/>
                <w:szCs w:val="16"/>
                <w:lang w:val="es-ES_tradnl" w:eastAsia="en-US"/>
              </w:rPr>
            </w:pPr>
            <w:r w:rsidRPr="00750034">
              <w:rPr>
                <w:rFonts w:ascii="Rockwell" w:eastAsia="Calibri" w:hAnsi="Rockwell" w:cs="Times New Roman"/>
                <w:b w:val="0"/>
                <w:color w:val="auto"/>
                <w:sz w:val="16"/>
                <w:szCs w:val="16"/>
                <w:lang w:val="es-ES_tradnl" w:eastAsia="en-US"/>
              </w:rPr>
              <w:t>EN SINGLE</w:t>
            </w:r>
          </w:p>
        </w:tc>
        <w:tc>
          <w:tcPr>
            <w:tcW w:w="766" w:type="pct"/>
            <w:vAlign w:val="center"/>
          </w:tcPr>
          <w:p w14:paraId="15130954" w14:textId="4460F695" w:rsidR="00326761"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Fonts w:ascii="Rockwell" w:hAnsi="Rockwell"/>
                <w:bCs/>
                <w:color w:val="auto"/>
                <w:sz w:val="16"/>
                <w:szCs w:val="16"/>
                <w:lang w:val="en-US"/>
              </w:rPr>
              <w:t>295</w:t>
            </w:r>
          </w:p>
        </w:tc>
        <w:tc>
          <w:tcPr>
            <w:tcW w:w="835" w:type="pct"/>
            <w:vAlign w:val="center"/>
          </w:tcPr>
          <w:p w14:paraId="1659919E" w14:textId="7D33141C" w:rsidR="00326761"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C0596">
              <w:rPr>
                <w:rStyle w:val="Textoennegrita"/>
                <w:rFonts w:ascii="Rockwell" w:hAnsi="Rockwell"/>
                <w:b w:val="0"/>
                <w:color w:val="auto"/>
                <w:sz w:val="16"/>
                <w:szCs w:val="16"/>
                <w:lang w:val="en-US"/>
              </w:rPr>
              <w:t>295</w:t>
            </w:r>
          </w:p>
        </w:tc>
        <w:tc>
          <w:tcPr>
            <w:tcW w:w="834" w:type="pct"/>
            <w:vAlign w:val="center"/>
          </w:tcPr>
          <w:p w14:paraId="0534136C" w14:textId="6CE44FC6" w:rsidR="00326761"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Style w:val="Textoennegrita"/>
                <w:rFonts w:ascii="Rockwell" w:hAnsi="Rockwell"/>
                <w:b w:val="0"/>
                <w:color w:val="auto"/>
                <w:sz w:val="16"/>
                <w:szCs w:val="16"/>
                <w:lang w:val="en-US"/>
              </w:rPr>
              <w:t>295</w:t>
            </w:r>
          </w:p>
        </w:tc>
      </w:tr>
      <w:tr w:rsidR="00326761" w:rsidRPr="00CD6058" w14:paraId="3269CCF9" w14:textId="77777777" w:rsidTr="00750034">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68C6EC72" w14:textId="77777777" w:rsidR="00326761" w:rsidRPr="00BC0596" w:rsidRDefault="00326761" w:rsidP="00750034">
            <w:pPr>
              <w:rPr>
                <w:rStyle w:val="Textoennegrita"/>
                <w:rFonts w:ascii="Rockwell" w:hAnsi="Rockwell"/>
                <w:b/>
                <w:color w:val="auto"/>
                <w:sz w:val="16"/>
                <w:szCs w:val="16"/>
              </w:rPr>
            </w:pPr>
          </w:p>
        </w:tc>
      </w:tr>
      <w:tr w:rsidR="00CD6058" w:rsidRPr="00CD6058" w14:paraId="04364253" w14:textId="77777777" w:rsidTr="00750034">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4F2C2935" w14:textId="77777777" w:rsidR="001F4A7D" w:rsidRPr="00750034" w:rsidRDefault="00CD6058" w:rsidP="00750034">
            <w:pPr>
              <w:rPr>
                <w:rFonts w:ascii="Rockwell" w:hAnsi="Rockwell"/>
                <w:bCs w:val="0"/>
                <w:color w:val="auto"/>
                <w:sz w:val="18"/>
                <w:szCs w:val="18"/>
              </w:rPr>
            </w:pPr>
            <w:r w:rsidRPr="00750034">
              <w:rPr>
                <w:rFonts w:ascii="Rockwell" w:hAnsi="Rockwell"/>
                <w:bCs w:val="0"/>
                <w:color w:val="auto"/>
                <w:sz w:val="18"/>
                <w:szCs w:val="18"/>
              </w:rPr>
              <w:t xml:space="preserve">SUPLEMENTO TEMPORADA ALTA </w:t>
            </w:r>
          </w:p>
          <w:p w14:paraId="1B30E973" w14:textId="6C35B26A" w:rsidR="00CD6058" w:rsidRPr="00BC0596" w:rsidRDefault="00CD6058" w:rsidP="00750034">
            <w:pPr>
              <w:rPr>
                <w:rFonts w:ascii="Rockwell" w:hAnsi="Rockwell"/>
                <w:b w:val="0"/>
                <w:bCs w:val="0"/>
                <w:color w:val="auto"/>
                <w:sz w:val="16"/>
                <w:szCs w:val="16"/>
              </w:rPr>
            </w:pPr>
            <w:r w:rsidRPr="00BC0596">
              <w:rPr>
                <w:rFonts w:ascii="Rockwell" w:hAnsi="Rockwell"/>
                <w:b w:val="0"/>
                <w:bCs w:val="0"/>
                <w:color w:val="auto"/>
                <w:sz w:val="16"/>
                <w:szCs w:val="16"/>
              </w:rPr>
              <w:t>(Jul. 01 a Oct. 31, 2021)</w:t>
            </w:r>
          </w:p>
        </w:tc>
        <w:tc>
          <w:tcPr>
            <w:tcW w:w="766" w:type="pct"/>
            <w:vAlign w:val="center"/>
          </w:tcPr>
          <w:p w14:paraId="3E78A0FE" w14:textId="77777777" w:rsidR="00CD6058" w:rsidRPr="00BC0596" w:rsidRDefault="00CD6058"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Style w:val="Textoennegrita"/>
                <w:rFonts w:ascii="Rockwell" w:hAnsi="Rockwell"/>
                <w:b w:val="0"/>
                <w:color w:val="auto"/>
                <w:sz w:val="16"/>
                <w:szCs w:val="16"/>
                <w:lang w:val="en-US"/>
              </w:rPr>
              <w:t>40</w:t>
            </w:r>
          </w:p>
        </w:tc>
        <w:tc>
          <w:tcPr>
            <w:tcW w:w="835" w:type="pct"/>
            <w:vAlign w:val="center"/>
          </w:tcPr>
          <w:p w14:paraId="09F05CC3" w14:textId="383B3935" w:rsidR="00CD6058"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C0596">
              <w:rPr>
                <w:rStyle w:val="Textoennegrita"/>
                <w:rFonts w:ascii="Rockwell" w:hAnsi="Rockwell"/>
                <w:b w:val="0"/>
                <w:color w:val="auto"/>
                <w:sz w:val="16"/>
                <w:szCs w:val="16"/>
                <w:lang w:val="en-US"/>
              </w:rPr>
              <w:t>40</w:t>
            </w:r>
          </w:p>
        </w:tc>
        <w:tc>
          <w:tcPr>
            <w:tcW w:w="834" w:type="pct"/>
            <w:vAlign w:val="center"/>
          </w:tcPr>
          <w:p w14:paraId="34C4FD4D" w14:textId="6C3882B4" w:rsidR="00CD6058"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Style w:val="Textoennegrita"/>
                <w:rFonts w:ascii="Rockwell" w:hAnsi="Rockwell"/>
                <w:b w:val="0"/>
                <w:color w:val="auto"/>
                <w:sz w:val="16"/>
                <w:szCs w:val="16"/>
                <w:lang w:val="en-US"/>
              </w:rPr>
              <w:t>4</w:t>
            </w:r>
            <w:r w:rsidR="00CD6058" w:rsidRPr="00BC0596">
              <w:rPr>
                <w:rStyle w:val="Textoennegrita"/>
                <w:rFonts w:ascii="Rockwell" w:hAnsi="Rockwell"/>
                <w:b w:val="0"/>
                <w:color w:val="auto"/>
                <w:sz w:val="16"/>
                <w:szCs w:val="16"/>
                <w:lang w:val="en-US"/>
              </w:rPr>
              <w:t>0</w:t>
            </w:r>
          </w:p>
        </w:tc>
      </w:tr>
      <w:tr w:rsidR="001F4A7D" w:rsidRPr="00CD6058" w14:paraId="0299000F" w14:textId="77777777" w:rsidTr="00750034">
        <w:trPr>
          <w:trHeight w:val="57"/>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570F5767" w14:textId="77777777" w:rsidR="001F4A7D" w:rsidRPr="00BC0596" w:rsidRDefault="001F4A7D" w:rsidP="00750034">
            <w:pPr>
              <w:rPr>
                <w:rStyle w:val="Textoennegrita"/>
                <w:rFonts w:ascii="Rockwell" w:hAnsi="Rockwell"/>
                <w:b/>
                <w:color w:val="auto"/>
                <w:sz w:val="16"/>
                <w:szCs w:val="16"/>
                <w:lang w:val="en-US"/>
              </w:rPr>
            </w:pPr>
          </w:p>
        </w:tc>
      </w:tr>
      <w:tr w:rsidR="00CD6058" w:rsidRPr="00CD6058" w14:paraId="4BDA837E" w14:textId="77777777" w:rsidTr="00750034">
        <w:trPr>
          <w:trHeight w:val="244"/>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309B2B57" w14:textId="4E9FE6B7" w:rsidR="00CD6058" w:rsidRPr="00750034" w:rsidRDefault="00CD6058" w:rsidP="00750034">
            <w:pPr>
              <w:rPr>
                <w:rFonts w:ascii="Rockwell" w:hAnsi="Rockwell"/>
                <w:bCs w:val="0"/>
                <w:color w:val="auto"/>
                <w:sz w:val="18"/>
                <w:szCs w:val="18"/>
                <w:lang w:val="en-US"/>
              </w:rPr>
            </w:pPr>
            <w:r w:rsidRPr="00750034">
              <w:rPr>
                <w:rFonts w:ascii="Rockwell" w:hAnsi="Rockwell"/>
                <w:bCs w:val="0"/>
                <w:color w:val="auto"/>
                <w:sz w:val="18"/>
                <w:szCs w:val="18"/>
                <w:lang w:val="en-US"/>
              </w:rPr>
              <w:t>SUPLEMENTO SALIDA</w:t>
            </w:r>
            <w:r w:rsidR="001F4A7D" w:rsidRPr="00750034">
              <w:rPr>
                <w:rFonts w:ascii="Rockwell" w:hAnsi="Rockwell"/>
                <w:bCs w:val="0"/>
                <w:color w:val="auto"/>
                <w:sz w:val="18"/>
                <w:szCs w:val="18"/>
                <w:lang w:val="en-US"/>
              </w:rPr>
              <w:t>S ESPECIALES</w:t>
            </w:r>
          </w:p>
        </w:tc>
      </w:tr>
      <w:tr w:rsidR="00CD6058" w:rsidRPr="00CD6058" w14:paraId="0C4072F0" w14:textId="77777777" w:rsidTr="00750034">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18F35F47" w14:textId="77777777" w:rsidR="00CD6058" w:rsidRPr="00BC0596" w:rsidRDefault="00CD6058" w:rsidP="00750034">
            <w:pPr>
              <w:rPr>
                <w:rFonts w:ascii="Rockwell" w:hAnsi="Rockwell"/>
                <w:bCs w:val="0"/>
                <w:color w:val="auto"/>
                <w:sz w:val="16"/>
                <w:szCs w:val="16"/>
                <w:lang w:val="en-US"/>
              </w:rPr>
            </w:pPr>
            <w:r w:rsidRPr="00BC0596">
              <w:rPr>
                <w:rStyle w:val="Textoennegrita"/>
                <w:rFonts w:ascii="Rockwell" w:hAnsi="Rockwell"/>
                <w:color w:val="auto"/>
                <w:sz w:val="16"/>
                <w:szCs w:val="16"/>
                <w:lang w:val="en-US"/>
              </w:rPr>
              <w:t>Abril 02, 16 &amp; 23, 2021</w:t>
            </w:r>
          </w:p>
        </w:tc>
        <w:tc>
          <w:tcPr>
            <w:tcW w:w="766" w:type="pct"/>
            <w:vAlign w:val="center"/>
          </w:tcPr>
          <w:p w14:paraId="4B9AECDA" w14:textId="77777777" w:rsidR="00CD6058" w:rsidRPr="00BC0596" w:rsidRDefault="00CD6058"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Style w:val="Textoennegrita"/>
                <w:rFonts w:ascii="Rockwell" w:hAnsi="Rockwell"/>
                <w:b w:val="0"/>
                <w:color w:val="auto"/>
                <w:sz w:val="16"/>
                <w:szCs w:val="16"/>
                <w:lang w:val="en-US"/>
              </w:rPr>
              <w:t>100</w:t>
            </w:r>
          </w:p>
        </w:tc>
        <w:tc>
          <w:tcPr>
            <w:tcW w:w="835" w:type="pct"/>
            <w:vAlign w:val="center"/>
          </w:tcPr>
          <w:p w14:paraId="44F64954" w14:textId="4EFB1446" w:rsidR="00CD6058"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C0596">
              <w:rPr>
                <w:rStyle w:val="Textoennegrita"/>
                <w:rFonts w:ascii="Rockwell" w:hAnsi="Rockwell"/>
                <w:b w:val="0"/>
                <w:color w:val="auto"/>
                <w:sz w:val="16"/>
                <w:szCs w:val="16"/>
                <w:lang w:val="en-US"/>
              </w:rPr>
              <w:t>100</w:t>
            </w:r>
          </w:p>
        </w:tc>
        <w:tc>
          <w:tcPr>
            <w:tcW w:w="834" w:type="pct"/>
            <w:vAlign w:val="center"/>
          </w:tcPr>
          <w:p w14:paraId="117D3AAB" w14:textId="535772B4" w:rsidR="00CD6058"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Style w:val="Textoennegrita"/>
                <w:rFonts w:ascii="Rockwell" w:hAnsi="Rockwell"/>
                <w:b w:val="0"/>
                <w:color w:val="auto"/>
                <w:sz w:val="16"/>
                <w:szCs w:val="16"/>
                <w:lang w:val="en-US"/>
              </w:rPr>
              <w:t>10</w:t>
            </w:r>
            <w:r w:rsidR="00CD6058" w:rsidRPr="00BC0596">
              <w:rPr>
                <w:rStyle w:val="Textoennegrita"/>
                <w:rFonts w:ascii="Rockwell" w:hAnsi="Rockwell"/>
                <w:b w:val="0"/>
                <w:color w:val="auto"/>
                <w:sz w:val="16"/>
                <w:szCs w:val="16"/>
                <w:lang w:val="en-US"/>
              </w:rPr>
              <w:t>0</w:t>
            </w:r>
          </w:p>
        </w:tc>
      </w:tr>
      <w:tr w:rsidR="00CD6058" w:rsidRPr="00CD6058" w14:paraId="7D3D8F70" w14:textId="77777777" w:rsidTr="00750034">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1F86193C" w14:textId="47BDD28F" w:rsidR="00CD6058" w:rsidRPr="00BC0596" w:rsidRDefault="00CD6058" w:rsidP="00750034">
            <w:pPr>
              <w:rPr>
                <w:rFonts w:ascii="Rockwell" w:hAnsi="Rockwell"/>
                <w:bCs w:val="0"/>
                <w:color w:val="auto"/>
                <w:sz w:val="16"/>
                <w:szCs w:val="16"/>
                <w:lang w:val="en-US"/>
              </w:rPr>
            </w:pPr>
            <w:r w:rsidRPr="00BC0596">
              <w:rPr>
                <w:rStyle w:val="Textoennegrita"/>
                <w:rFonts w:ascii="Rockwell" w:hAnsi="Rockwell"/>
                <w:color w:val="auto"/>
                <w:sz w:val="16"/>
                <w:szCs w:val="16"/>
                <w:lang w:val="en-US"/>
              </w:rPr>
              <w:t>Diciembre 17 &amp; 24, 2021</w:t>
            </w:r>
          </w:p>
        </w:tc>
        <w:tc>
          <w:tcPr>
            <w:tcW w:w="766" w:type="pct"/>
            <w:vAlign w:val="center"/>
          </w:tcPr>
          <w:p w14:paraId="7682E78A" w14:textId="77777777" w:rsidR="00CD6058" w:rsidRPr="00BC0596" w:rsidRDefault="00CD6058"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Style w:val="Textoennegrita"/>
                <w:rFonts w:ascii="Rockwell" w:hAnsi="Rockwell"/>
                <w:b w:val="0"/>
                <w:color w:val="auto"/>
                <w:sz w:val="16"/>
                <w:szCs w:val="16"/>
                <w:lang w:val="en-US"/>
              </w:rPr>
              <w:t>40</w:t>
            </w:r>
          </w:p>
        </w:tc>
        <w:tc>
          <w:tcPr>
            <w:tcW w:w="835" w:type="pct"/>
            <w:vAlign w:val="center"/>
          </w:tcPr>
          <w:p w14:paraId="2C673CC6" w14:textId="5CD83DC1" w:rsidR="00CD6058"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C0596">
              <w:rPr>
                <w:rStyle w:val="Textoennegrita"/>
                <w:rFonts w:ascii="Rockwell" w:hAnsi="Rockwell"/>
                <w:b w:val="0"/>
                <w:color w:val="auto"/>
                <w:sz w:val="16"/>
                <w:szCs w:val="16"/>
                <w:lang w:val="en-US"/>
              </w:rPr>
              <w:t>40</w:t>
            </w:r>
          </w:p>
        </w:tc>
        <w:tc>
          <w:tcPr>
            <w:tcW w:w="834" w:type="pct"/>
            <w:vAlign w:val="center"/>
          </w:tcPr>
          <w:p w14:paraId="16F983AF" w14:textId="3AC3146F" w:rsidR="00CD6058" w:rsidRPr="00BC0596" w:rsidRDefault="00326761" w:rsidP="0075003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C0596">
              <w:rPr>
                <w:rStyle w:val="Textoennegrita"/>
                <w:rFonts w:ascii="Rockwell" w:hAnsi="Rockwell"/>
                <w:b w:val="0"/>
                <w:color w:val="auto"/>
                <w:sz w:val="16"/>
                <w:szCs w:val="16"/>
                <w:lang w:val="en-US"/>
              </w:rPr>
              <w:t>4</w:t>
            </w:r>
            <w:r w:rsidR="00CD6058" w:rsidRPr="00BC0596">
              <w:rPr>
                <w:rStyle w:val="Textoennegrita"/>
                <w:rFonts w:ascii="Rockwell" w:hAnsi="Rockwell"/>
                <w:b w:val="0"/>
                <w:color w:val="auto"/>
                <w:sz w:val="16"/>
                <w:szCs w:val="16"/>
                <w:lang w:val="en-US"/>
              </w:rPr>
              <w:t>0</w:t>
            </w:r>
          </w:p>
        </w:tc>
      </w:tr>
    </w:tbl>
    <w:p w14:paraId="3DB4A4BD" w14:textId="77777777" w:rsidR="003B2730" w:rsidRPr="003B2730" w:rsidRDefault="003B2730" w:rsidP="003B2730">
      <w:pPr>
        <w:jc w:val="both"/>
        <w:rPr>
          <w:rStyle w:val="Textoennegrita"/>
          <w:rFonts w:ascii="Rockwell" w:hAnsi="Rockwell"/>
          <w:b w:val="0"/>
          <w:bCs w:val="0"/>
          <w:i/>
          <w:color w:val="008000"/>
          <w:sz w:val="18"/>
          <w:szCs w:val="18"/>
          <w:lang w:val="es-ES_tradnl"/>
        </w:rPr>
      </w:pPr>
    </w:p>
    <w:p w14:paraId="754D7FA2" w14:textId="77777777" w:rsidR="00064C32" w:rsidRDefault="00064C32" w:rsidP="003B2730">
      <w:pPr>
        <w:jc w:val="both"/>
        <w:rPr>
          <w:rStyle w:val="Textoennegrita"/>
          <w:rFonts w:ascii="Rockwell" w:hAnsi="Rockwell"/>
          <w:color w:val="000000" w:themeColor="text1"/>
          <w:sz w:val="18"/>
          <w:szCs w:val="18"/>
          <w:u w:val="single"/>
          <w:lang w:val="es-ES_tradnl"/>
        </w:rPr>
      </w:pPr>
    </w:p>
    <w:p w14:paraId="3F97566B" w14:textId="77777777" w:rsidR="003B2730" w:rsidRPr="003B2730" w:rsidRDefault="003B2730" w:rsidP="003B2730">
      <w:pPr>
        <w:jc w:val="both"/>
        <w:rPr>
          <w:rStyle w:val="Textoennegrita"/>
          <w:rFonts w:ascii="Rockwell" w:hAnsi="Rockwell"/>
          <w:color w:val="000000" w:themeColor="text1"/>
          <w:sz w:val="18"/>
          <w:szCs w:val="18"/>
          <w:u w:val="single"/>
          <w:lang w:val="es-ES_tradnl"/>
        </w:rPr>
      </w:pPr>
    </w:p>
    <w:tbl>
      <w:tblPr>
        <w:tblStyle w:val="Tabladecuadrcula1clara-nfasis6"/>
        <w:tblW w:w="8473" w:type="dxa"/>
        <w:tblLook w:val="04A0" w:firstRow="1" w:lastRow="0" w:firstColumn="1" w:lastColumn="0" w:noHBand="0" w:noVBand="1"/>
      </w:tblPr>
      <w:tblGrid>
        <w:gridCol w:w="1609"/>
        <w:gridCol w:w="2781"/>
        <w:gridCol w:w="1461"/>
        <w:gridCol w:w="2622"/>
      </w:tblGrid>
      <w:tr w:rsidR="00064C32" w:rsidRPr="00064C32" w14:paraId="24927B81" w14:textId="77777777" w:rsidTr="00064C3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473" w:type="dxa"/>
            <w:gridSpan w:val="4"/>
          </w:tcPr>
          <w:p w14:paraId="024B79F6" w14:textId="330BE7B2" w:rsidR="00064C32" w:rsidRPr="00064C32" w:rsidRDefault="00E23589" w:rsidP="003B2730">
            <w:pPr>
              <w:spacing w:line="276" w:lineRule="auto"/>
              <w:jc w:val="both"/>
              <w:rPr>
                <w:rStyle w:val="Textoennegrita"/>
                <w:rFonts w:ascii="Rockwell" w:hAnsi="Rockwell"/>
                <w:b/>
                <w:color w:val="auto"/>
                <w:sz w:val="18"/>
                <w:szCs w:val="18"/>
              </w:rPr>
            </w:pPr>
            <w:r>
              <w:rPr>
                <w:rStyle w:val="Textoennegrita"/>
                <w:rFonts w:ascii="Rockwell" w:hAnsi="Rockwell"/>
                <w:b/>
                <w:color w:val="auto"/>
                <w:sz w:val="18"/>
                <w:szCs w:val="18"/>
              </w:rPr>
              <w:t>SALIDAS GARANTIZADAS</w:t>
            </w:r>
            <w:r w:rsidR="00064C32" w:rsidRPr="00064C32">
              <w:rPr>
                <w:rStyle w:val="Textoennegrita"/>
                <w:rFonts w:ascii="Rockwell" w:hAnsi="Rockwell"/>
                <w:b/>
                <w:color w:val="auto"/>
                <w:sz w:val="18"/>
                <w:szCs w:val="18"/>
              </w:rPr>
              <w:t xml:space="preserve"> los viernes seleccionados</w:t>
            </w:r>
          </w:p>
        </w:tc>
      </w:tr>
      <w:tr w:rsidR="00213378" w:rsidRPr="00064C32" w14:paraId="01FCBA55" w14:textId="77777777" w:rsidTr="00064C32">
        <w:trPr>
          <w:trHeight w:val="259"/>
        </w:trPr>
        <w:tc>
          <w:tcPr>
            <w:cnfStyle w:val="001000000000" w:firstRow="0" w:lastRow="0" w:firstColumn="1" w:lastColumn="0" w:oddVBand="0" w:evenVBand="0" w:oddHBand="0" w:evenHBand="0" w:firstRowFirstColumn="0" w:firstRowLastColumn="0" w:lastRowFirstColumn="0" w:lastRowLastColumn="0"/>
            <w:tcW w:w="1609" w:type="dxa"/>
          </w:tcPr>
          <w:p w14:paraId="2BDB0C2E" w14:textId="77777777" w:rsidR="003B2730" w:rsidRPr="00064C32" w:rsidRDefault="003B2730" w:rsidP="003B2730">
            <w:pPr>
              <w:jc w:val="both"/>
              <w:rPr>
                <w:rStyle w:val="Textoennegrita"/>
                <w:rFonts w:ascii="Rockwell" w:hAnsi="Rockwell"/>
                <w:b/>
                <w:color w:val="auto"/>
                <w:sz w:val="18"/>
                <w:szCs w:val="18"/>
                <w:lang w:val="es-ES_tradnl"/>
              </w:rPr>
            </w:pPr>
            <w:r w:rsidRPr="00064C32">
              <w:rPr>
                <w:rStyle w:val="Textoennegrita"/>
                <w:rFonts w:ascii="Rockwell" w:hAnsi="Rockwell"/>
                <w:color w:val="auto"/>
                <w:sz w:val="18"/>
                <w:szCs w:val="18"/>
                <w:lang w:val="es-ES_tradnl"/>
              </w:rPr>
              <w:t>Abril:</w:t>
            </w:r>
          </w:p>
        </w:tc>
        <w:tc>
          <w:tcPr>
            <w:tcW w:w="2781" w:type="dxa"/>
          </w:tcPr>
          <w:p w14:paraId="0D6F1B3A" w14:textId="77777777" w:rsidR="003B2730" w:rsidRPr="00064C32"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02, 09, 16, 23 &amp; 30</w:t>
            </w:r>
          </w:p>
        </w:tc>
        <w:tc>
          <w:tcPr>
            <w:tcW w:w="1461" w:type="dxa"/>
          </w:tcPr>
          <w:p w14:paraId="7A7443BA" w14:textId="77777777" w:rsidR="003B2730" w:rsidRPr="00064C32"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064C32">
              <w:rPr>
                <w:rStyle w:val="Textoennegrita"/>
                <w:rFonts w:ascii="Rockwell" w:hAnsi="Rockwell"/>
                <w:b w:val="0"/>
                <w:color w:val="auto"/>
                <w:sz w:val="18"/>
                <w:szCs w:val="18"/>
                <w:lang w:val="es-ES_tradnl"/>
              </w:rPr>
              <w:t>Octubre:</w:t>
            </w:r>
          </w:p>
        </w:tc>
        <w:tc>
          <w:tcPr>
            <w:tcW w:w="2622" w:type="dxa"/>
          </w:tcPr>
          <w:p w14:paraId="59573798" w14:textId="77777777" w:rsidR="003B2730" w:rsidRPr="00064C32"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01, 15, 22 &amp; 29</w:t>
            </w:r>
          </w:p>
        </w:tc>
      </w:tr>
      <w:tr w:rsidR="00213378" w:rsidRPr="00064C32" w14:paraId="17D80588" w14:textId="77777777" w:rsidTr="00064C32">
        <w:trPr>
          <w:trHeight w:val="259"/>
        </w:trPr>
        <w:tc>
          <w:tcPr>
            <w:cnfStyle w:val="001000000000" w:firstRow="0" w:lastRow="0" w:firstColumn="1" w:lastColumn="0" w:oddVBand="0" w:evenVBand="0" w:oddHBand="0" w:evenHBand="0" w:firstRowFirstColumn="0" w:firstRowLastColumn="0" w:lastRowFirstColumn="0" w:lastRowLastColumn="0"/>
            <w:tcW w:w="1609" w:type="dxa"/>
          </w:tcPr>
          <w:p w14:paraId="578508DF" w14:textId="77777777" w:rsidR="003B2730" w:rsidRPr="00064C32" w:rsidRDefault="003B2730" w:rsidP="003B2730">
            <w:pPr>
              <w:jc w:val="both"/>
              <w:rPr>
                <w:rStyle w:val="Textoennegrita"/>
                <w:rFonts w:ascii="Rockwell" w:hAnsi="Rockwell"/>
                <w:b/>
                <w:color w:val="auto"/>
                <w:sz w:val="18"/>
                <w:szCs w:val="18"/>
                <w:lang w:val="es-ES_tradnl"/>
              </w:rPr>
            </w:pPr>
            <w:r w:rsidRPr="00064C32">
              <w:rPr>
                <w:rStyle w:val="Textoennegrita"/>
                <w:rFonts w:ascii="Rockwell" w:hAnsi="Rockwell"/>
                <w:color w:val="auto"/>
                <w:sz w:val="18"/>
                <w:szCs w:val="18"/>
                <w:lang w:val="es-ES_tradnl"/>
              </w:rPr>
              <w:t>Mayo:</w:t>
            </w:r>
          </w:p>
        </w:tc>
        <w:tc>
          <w:tcPr>
            <w:tcW w:w="2781" w:type="dxa"/>
          </w:tcPr>
          <w:p w14:paraId="25B2437C" w14:textId="77777777" w:rsidR="003B2730" w:rsidRPr="00064C32"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07, 14, 21 &amp; 28</w:t>
            </w:r>
          </w:p>
        </w:tc>
        <w:tc>
          <w:tcPr>
            <w:tcW w:w="1461" w:type="dxa"/>
          </w:tcPr>
          <w:p w14:paraId="42D3A8D0" w14:textId="77777777" w:rsidR="003B2730" w:rsidRPr="00064C32"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064C32">
              <w:rPr>
                <w:rStyle w:val="Textoennegrita"/>
                <w:rFonts w:ascii="Rockwell" w:hAnsi="Rockwell"/>
                <w:b w:val="0"/>
                <w:color w:val="auto"/>
                <w:sz w:val="18"/>
                <w:szCs w:val="18"/>
                <w:lang w:val="es-ES_tradnl"/>
              </w:rPr>
              <w:t>Noviembre:</w:t>
            </w:r>
          </w:p>
        </w:tc>
        <w:tc>
          <w:tcPr>
            <w:tcW w:w="2622" w:type="dxa"/>
          </w:tcPr>
          <w:p w14:paraId="4D001951" w14:textId="77777777" w:rsidR="003B2730" w:rsidRPr="00064C32"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12 &amp; 19</w:t>
            </w:r>
          </w:p>
        </w:tc>
      </w:tr>
      <w:tr w:rsidR="00213378" w:rsidRPr="00064C32" w14:paraId="381E5FDD" w14:textId="77777777" w:rsidTr="00064C32">
        <w:trPr>
          <w:trHeight w:val="259"/>
        </w:trPr>
        <w:tc>
          <w:tcPr>
            <w:cnfStyle w:val="001000000000" w:firstRow="0" w:lastRow="0" w:firstColumn="1" w:lastColumn="0" w:oddVBand="0" w:evenVBand="0" w:oddHBand="0" w:evenHBand="0" w:firstRowFirstColumn="0" w:firstRowLastColumn="0" w:lastRowFirstColumn="0" w:lastRowLastColumn="0"/>
            <w:tcW w:w="1609" w:type="dxa"/>
          </w:tcPr>
          <w:p w14:paraId="5558E25C" w14:textId="77777777" w:rsidR="003B2730" w:rsidRPr="00064C32" w:rsidRDefault="003B2730" w:rsidP="003B2730">
            <w:pPr>
              <w:jc w:val="both"/>
              <w:rPr>
                <w:rStyle w:val="Textoennegrita"/>
                <w:rFonts w:ascii="Rockwell" w:hAnsi="Rockwell"/>
                <w:b/>
                <w:color w:val="auto"/>
                <w:sz w:val="18"/>
                <w:szCs w:val="18"/>
                <w:lang w:val="es-ES_tradnl"/>
              </w:rPr>
            </w:pPr>
            <w:r w:rsidRPr="00064C32">
              <w:rPr>
                <w:rStyle w:val="Textoennegrita"/>
                <w:rFonts w:ascii="Rockwell" w:hAnsi="Rockwell"/>
                <w:color w:val="auto"/>
                <w:sz w:val="18"/>
                <w:szCs w:val="18"/>
                <w:lang w:val="es-ES_tradnl"/>
              </w:rPr>
              <w:t>Junio:</w:t>
            </w:r>
          </w:p>
        </w:tc>
        <w:tc>
          <w:tcPr>
            <w:tcW w:w="2781" w:type="dxa"/>
          </w:tcPr>
          <w:p w14:paraId="4DF0C6DA" w14:textId="77777777" w:rsidR="003B2730" w:rsidRPr="00064C32"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04, 11, 18 &amp; 25</w:t>
            </w:r>
          </w:p>
        </w:tc>
        <w:tc>
          <w:tcPr>
            <w:tcW w:w="1461" w:type="dxa"/>
          </w:tcPr>
          <w:p w14:paraId="29097476" w14:textId="77777777" w:rsidR="003B2730" w:rsidRPr="00064C32"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064C32">
              <w:rPr>
                <w:rStyle w:val="Textoennegrita"/>
                <w:rFonts w:ascii="Rockwell" w:hAnsi="Rockwell"/>
                <w:b w:val="0"/>
                <w:color w:val="auto"/>
                <w:sz w:val="18"/>
                <w:szCs w:val="18"/>
                <w:lang w:val="es-ES_tradnl"/>
              </w:rPr>
              <w:t>Diciembre:</w:t>
            </w:r>
          </w:p>
        </w:tc>
        <w:tc>
          <w:tcPr>
            <w:tcW w:w="2622" w:type="dxa"/>
          </w:tcPr>
          <w:p w14:paraId="6AC58F7B" w14:textId="77777777" w:rsidR="003B2730" w:rsidRPr="00064C32"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17 &amp; 24</w:t>
            </w:r>
          </w:p>
        </w:tc>
      </w:tr>
      <w:tr w:rsidR="00213378" w:rsidRPr="00064C32" w14:paraId="2C0820DB" w14:textId="77777777" w:rsidTr="00064C32">
        <w:trPr>
          <w:trHeight w:val="259"/>
        </w:trPr>
        <w:tc>
          <w:tcPr>
            <w:cnfStyle w:val="001000000000" w:firstRow="0" w:lastRow="0" w:firstColumn="1" w:lastColumn="0" w:oddVBand="0" w:evenVBand="0" w:oddHBand="0" w:evenHBand="0" w:firstRowFirstColumn="0" w:firstRowLastColumn="0" w:lastRowFirstColumn="0" w:lastRowLastColumn="0"/>
            <w:tcW w:w="1609" w:type="dxa"/>
          </w:tcPr>
          <w:p w14:paraId="005076A2" w14:textId="77777777" w:rsidR="003B2730" w:rsidRPr="00064C32" w:rsidRDefault="003B2730" w:rsidP="003B2730">
            <w:pPr>
              <w:jc w:val="both"/>
              <w:rPr>
                <w:rStyle w:val="Textoennegrita"/>
                <w:rFonts w:ascii="Rockwell" w:hAnsi="Rockwell"/>
                <w:b/>
                <w:color w:val="auto"/>
                <w:sz w:val="18"/>
                <w:szCs w:val="18"/>
                <w:lang w:val="es-ES_tradnl"/>
              </w:rPr>
            </w:pPr>
            <w:r w:rsidRPr="00064C32">
              <w:rPr>
                <w:rStyle w:val="Textoennegrita"/>
                <w:rFonts w:ascii="Rockwell" w:hAnsi="Rockwell"/>
                <w:color w:val="auto"/>
                <w:sz w:val="18"/>
                <w:szCs w:val="18"/>
                <w:lang w:val="es-ES_tradnl"/>
              </w:rPr>
              <w:t>Julio:</w:t>
            </w:r>
          </w:p>
        </w:tc>
        <w:tc>
          <w:tcPr>
            <w:tcW w:w="2781" w:type="dxa"/>
          </w:tcPr>
          <w:p w14:paraId="29E3D40F" w14:textId="77777777" w:rsidR="003B2730" w:rsidRPr="00064C32"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02, 09, 16, 23 &amp; 30</w:t>
            </w:r>
          </w:p>
        </w:tc>
        <w:tc>
          <w:tcPr>
            <w:tcW w:w="1461" w:type="dxa"/>
          </w:tcPr>
          <w:p w14:paraId="244B0790" w14:textId="77777777" w:rsidR="003B2730" w:rsidRPr="00064C32"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064C32">
              <w:rPr>
                <w:rStyle w:val="Textoennegrita"/>
                <w:rFonts w:ascii="Rockwell" w:hAnsi="Rockwell"/>
                <w:b w:val="0"/>
                <w:color w:val="auto"/>
                <w:sz w:val="18"/>
                <w:szCs w:val="18"/>
                <w:lang w:val="es-ES_tradnl"/>
              </w:rPr>
              <w:t>Enero’ 22:</w:t>
            </w:r>
          </w:p>
        </w:tc>
        <w:tc>
          <w:tcPr>
            <w:tcW w:w="2622" w:type="dxa"/>
          </w:tcPr>
          <w:p w14:paraId="6D6DE571" w14:textId="77777777" w:rsidR="003B2730" w:rsidRPr="00064C32" w:rsidRDefault="003B2730" w:rsidP="003B2730">
            <w:pPr>
              <w:spacing w:line="276" w:lineRule="auto"/>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14 &amp; 21</w:t>
            </w:r>
          </w:p>
        </w:tc>
      </w:tr>
      <w:tr w:rsidR="00213378" w:rsidRPr="00064C32" w14:paraId="4F927BCD" w14:textId="77777777" w:rsidTr="00064C32">
        <w:trPr>
          <w:trHeight w:val="259"/>
        </w:trPr>
        <w:tc>
          <w:tcPr>
            <w:cnfStyle w:val="001000000000" w:firstRow="0" w:lastRow="0" w:firstColumn="1" w:lastColumn="0" w:oddVBand="0" w:evenVBand="0" w:oddHBand="0" w:evenHBand="0" w:firstRowFirstColumn="0" w:firstRowLastColumn="0" w:lastRowFirstColumn="0" w:lastRowLastColumn="0"/>
            <w:tcW w:w="1609" w:type="dxa"/>
          </w:tcPr>
          <w:p w14:paraId="4EE12E53" w14:textId="77777777" w:rsidR="003B2730" w:rsidRPr="00064C32" w:rsidRDefault="003B2730" w:rsidP="003B2730">
            <w:pPr>
              <w:jc w:val="both"/>
              <w:rPr>
                <w:rStyle w:val="Textoennegrita"/>
                <w:rFonts w:ascii="Rockwell" w:hAnsi="Rockwell"/>
                <w:b/>
                <w:color w:val="auto"/>
                <w:sz w:val="18"/>
                <w:szCs w:val="18"/>
                <w:lang w:val="es-ES_tradnl"/>
              </w:rPr>
            </w:pPr>
            <w:r w:rsidRPr="00064C32">
              <w:rPr>
                <w:rStyle w:val="Textoennegrita"/>
                <w:rFonts w:ascii="Rockwell" w:hAnsi="Rockwell"/>
                <w:color w:val="auto"/>
                <w:sz w:val="18"/>
                <w:szCs w:val="18"/>
                <w:lang w:val="es-ES_tradnl"/>
              </w:rPr>
              <w:t>Agosto:</w:t>
            </w:r>
          </w:p>
        </w:tc>
        <w:tc>
          <w:tcPr>
            <w:tcW w:w="2781" w:type="dxa"/>
          </w:tcPr>
          <w:p w14:paraId="2FBB0BE8" w14:textId="77777777" w:rsidR="003B2730" w:rsidRPr="00064C32"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06, 13, 20 &amp; 27</w:t>
            </w:r>
          </w:p>
        </w:tc>
        <w:tc>
          <w:tcPr>
            <w:tcW w:w="1461" w:type="dxa"/>
          </w:tcPr>
          <w:p w14:paraId="35C49062" w14:textId="77777777" w:rsidR="003B2730" w:rsidRPr="00064C32"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064C32">
              <w:rPr>
                <w:rStyle w:val="Textoennegrita"/>
                <w:rFonts w:ascii="Rockwell" w:hAnsi="Rockwell"/>
                <w:b w:val="0"/>
                <w:color w:val="auto"/>
                <w:sz w:val="18"/>
                <w:szCs w:val="18"/>
                <w:lang w:val="es-ES_tradnl"/>
              </w:rPr>
              <w:t>Febrero’ 22:</w:t>
            </w:r>
          </w:p>
        </w:tc>
        <w:tc>
          <w:tcPr>
            <w:tcW w:w="2622" w:type="dxa"/>
          </w:tcPr>
          <w:p w14:paraId="50E3D5EB" w14:textId="77777777" w:rsidR="003B2730" w:rsidRPr="00064C32"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11 &amp; 18</w:t>
            </w:r>
          </w:p>
        </w:tc>
      </w:tr>
      <w:tr w:rsidR="00213378" w:rsidRPr="00064C32" w14:paraId="1DA4CD06" w14:textId="77777777" w:rsidTr="00064C32">
        <w:trPr>
          <w:trHeight w:val="292"/>
        </w:trPr>
        <w:tc>
          <w:tcPr>
            <w:cnfStyle w:val="001000000000" w:firstRow="0" w:lastRow="0" w:firstColumn="1" w:lastColumn="0" w:oddVBand="0" w:evenVBand="0" w:oddHBand="0" w:evenHBand="0" w:firstRowFirstColumn="0" w:firstRowLastColumn="0" w:lastRowFirstColumn="0" w:lastRowLastColumn="0"/>
            <w:tcW w:w="1609" w:type="dxa"/>
          </w:tcPr>
          <w:p w14:paraId="41A442BC" w14:textId="77777777" w:rsidR="003B2730" w:rsidRPr="00064C32" w:rsidRDefault="003B2730" w:rsidP="003B2730">
            <w:pPr>
              <w:jc w:val="both"/>
              <w:rPr>
                <w:rStyle w:val="Textoennegrita"/>
                <w:rFonts w:ascii="Rockwell" w:hAnsi="Rockwell"/>
                <w:b/>
                <w:color w:val="auto"/>
                <w:sz w:val="18"/>
                <w:szCs w:val="18"/>
                <w:lang w:val="es-ES_tradnl"/>
              </w:rPr>
            </w:pPr>
            <w:r w:rsidRPr="00064C32">
              <w:rPr>
                <w:rStyle w:val="Textoennegrita"/>
                <w:rFonts w:ascii="Rockwell" w:hAnsi="Rockwell"/>
                <w:color w:val="auto"/>
                <w:sz w:val="18"/>
                <w:szCs w:val="18"/>
                <w:lang w:val="es-ES_tradnl"/>
              </w:rPr>
              <w:t>Septiembre:</w:t>
            </w:r>
          </w:p>
        </w:tc>
        <w:tc>
          <w:tcPr>
            <w:tcW w:w="2781" w:type="dxa"/>
          </w:tcPr>
          <w:p w14:paraId="55A10947" w14:textId="77777777" w:rsidR="003B2730" w:rsidRPr="00064C32"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03, 10, 17 &amp; 24</w:t>
            </w:r>
          </w:p>
        </w:tc>
        <w:tc>
          <w:tcPr>
            <w:tcW w:w="1461" w:type="dxa"/>
          </w:tcPr>
          <w:p w14:paraId="1DEDC09D" w14:textId="77777777" w:rsidR="003B2730" w:rsidRPr="00064C32"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064C32">
              <w:rPr>
                <w:rStyle w:val="Textoennegrita"/>
                <w:rFonts w:ascii="Rockwell" w:hAnsi="Rockwell"/>
                <w:b w:val="0"/>
                <w:color w:val="auto"/>
                <w:sz w:val="18"/>
                <w:szCs w:val="18"/>
                <w:lang w:val="es-ES_tradnl"/>
              </w:rPr>
              <w:t>Marzo’ 22:</w:t>
            </w:r>
          </w:p>
        </w:tc>
        <w:tc>
          <w:tcPr>
            <w:tcW w:w="2622" w:type="dxa"/>
          </w:tcPr>
          <w:p w14:paraId="4502F604" w14:textId="77777777" w:rsidR="003B2730" w:rsidRPr="00064C32"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064C32">
              <w:rPr>
                <w:rStyle w:val="Textoennegrita"/>
                <w:rFonts w:ascii="Rockwell" w:hAnsi="Rockwell"/>
                <w:b w:val="0"/>
                <w:color w:val="auto"/>
                <w:sz w:val="18"/>
                <w:szCs w:val="18"/>
                <w:lang w:val="en-US"/>
              </w:rPr>
              <w:t>04, 11, 18 &amp; 25</w:t>
            </w:r>
          </w:p>
        </w:tc>
      </w:tr>
    </w:tbl>
    <w:p w14:paraId="565A234A" w14:textId="77777777" w:rsidR="003B2730" w:rsidRDefault="003B2730" w:rsidP="003B2730">
      <w:pPr>
        <w:jc w:val="both"/>
        <w:rPr>
          <w:rStyle w:val="Textoennegrita"/>
          <w:rFonts w:ascii="Rockwell" w:hAnsi="Rockwell"/>
          <w:b w:val="0"/>
          <w:bCs w:val="0"/>
          <w:color w:val="auto"/>
          <w:sz w:val="22"/>
          <w:szCs w:val="22"/>
          <w:lang w:val="es-ES_tradnl"/>
        </w:rPr>
      </w:pPr>
    </w:p>
    <w:p w14:paraId="06CCECDD" w14:textId="77777777" w:rsidR="00693291" w:rsidRPr="003B2730" w:rsidRDefault="00693291" w:rsidP="003B2730">
      <w:pPr>
        <w:jc w:val="both"/>
        <w:rPr>
          <w:rStyle w:val="Textoennegrita"/>
          <w:rFonts w:ascii="Rockwell" w:hAnsi="Rockwell"/>
          <w:b w:val="0"/>
          <w:bCs w:val="0"/>
          <w:color w:val="auto"/>
          <w:sz w:val="22"/>
          <w:szCs w:val="22"/>
          <w:lang w:val="es-ES_tradnl"/>
        </w:rPr>
      </w:pPr>
    </w:p>
    <w:p w14:paraId="5B08ABFE" w14:textId="2FC2D4AC" w:rsidR="003B2730" w:rsidRPr="003B2730" w:rsidRDefault="00E23589" w:rsidP="003B2730">
      <w:pPr>
        <w:jc w:val="both"/>
        <w:rPr>
          <w:rStyle w:val="Textoennegrita"/>
          <w:rFonts w:ascii="Rockwell" w:hAnsi="Rockwell"/>
          <w:b w:val="0"/>
          <w:bCs w:val="0"/>
          <w:color w:val="auto"/>
          <w:sz w:val="18"/>
          <w:szCs w:val="18"/>
          <w:lang w:val="es-ES_tradnl"/>
        </w:rPr>
      </w:pPr>
      <w:r w:rsidRPr="00E23589">
        <w:rPr>
          <w:rStyle w:val="Textoennegrita"/>
          <w:rFonts w:ascii="Rockwell" w:hAnsi="Rockwell"/>
          <w:bCs w:val="0"/>
          <w:color w:val="auto"/>
          <w:sz w:val="18"/>
          <w:szCs w:val="18"/>
          <w:lang w:val="es-ES_tradnl"/>
        </w:rPr>
        <w:t>INCLUSIONES</w:t>
      </w:r>
      <w:r>
        <w:rPr>
          <w:rStyle w:val="Textoennegrita"/>
          <w:rFonts w:ascii="Rockwell" w:hAnsi="Rockwell"/>
          <w:b w:val="0"/>
          <w:bCs w:val="0"/>
          <w:color w:val="auto"/>
          <w:sz w:val="18"/>
          <w:szCs w:val="18"/>
          <w:lang w:val="es-ES_tradnl"/>
        </w:rPr>
        <w:t xml:space="preserve">: </w:t>
      </w:r>
      <w:r w:rsidR="003B2730" w:rsidRPr="003B2730">
        <w:rPr>
          <w:rStyle w:val="Textoennegrita"/>
          <w:rFonts w:ascii="Rockwell" w:hAnsi="Rockwell"/>
          <w:b w:val="0"/>
          <w:bCs w:val="0"/>
          <w:color w:val="auto"/>
          <w:sz w:val="18"/>
          <w:szCs w:val="18"/>
          <w:lang w:val="es-ES_tradnl"/>
        </w:rPr>
        <w:t xml:space="preserve">Visitas en  Madrid, Córdoba, Sevilla, Granada (Alhambra y Jardines Generalife) y Toledo / Asistencia de </w:t>
      </w:r>
      <w:r>
        <w:rPr>
          <w:rStyle w:val="Textoennegrita"/>
          <w:rFonts w:ascii="Rockwell" w:hAnsi="Rockwell"/>
          <w:b w:val="0"/>
          <w:bCs w:val="0"/>
          <w:color w:val="auto"/>
          <w:sz w:val="18"/>
          <w:szCs w:val="18"/>
          <w:lang w:val="es-ES_tradnl"/>
        </w:rPr>
        <w:t>chofer-</w:t>
      </w:r>
      <w:r w:rsidR="003B2730" w:rsidRPr="003B2730">
        <w:rPr>
          <w:rStyle w:val="Textoennegrita"/>
          <w:rFonts w:ascii="Rockwell" w:hAnsi="Rockwell"/>
          <w:b w:val="0"/>
          <w:bCs w:val="0"/>
          <w:color w:val="auto"/>
          <w:sz w:val="18"/>
          <w:szCs w:val="18"/>
          <w:lang w:val="es-ES_tradnl"/>
        </w:rPr>
        <w:t xml:space="preserve">guía acompañante durante el circuito / Transporte en </w:t>
      </w:r>
      <w:r>
        <w:rPr>
          <w:rStyle w:val="Textoennegrita"/>
          <w:rFonts w:ascii="Rockwell" w:hAnsi="Rockwell"/>
          <w:b w:val="0"/>
          <w:bCs w:val="0"/>
          <w:color w:val="auto"/>
          <w:sz w:val="18"/>
          <w:szCs w:val="18"/>
          <w:lang w:val="es-ES_tradnl"/>
        </w:rPr>
        <w:t>minivan o minibús</w:t>
      </w:r>
      <w:r w:rsidR="003B2730" w:rsidRPr="003B2730">
        <w:rPr>
          <w:rStyle w:val="Textoennegrita"/>
          <w:rFonts w:ascii="Rockwell" w:hAnsi="Rockwell"/>
          <w:b w:val="0"/>
          <w:bCs w:val="0"/>
          <w:color w:val="auto"/>
          <w:sz w:val="18"/>
          <w:szCs w:val="18"/>
          <w:lang w:val="es-ES_tradnl"/>
        </w:rPr>
        <w:t xml:space="preserve"> de lujo con aire acondicionado  / Alojamiento en clase seleccionada / Desayuno diario  y 5 Cenas / Traslados a/desde aeropuerto / Seguro de viaje.</w:t>
      </w:r>
    </w:p>
    <w:p w14:paraId="76BB0E81"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012865E6"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1r Día (Vie.)  MADRID</w:t>
      </w:r>
    </w:p>
    <w:p w14:paraId="05D9E5ED" w14:textId="77777777" w:rsidR="003B2730" w:rsidRPr="003B2730" w:rsidRDefault="003B2730" w:rsidP="003B2730">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Llegada al aeropuerto y traslado al hotel. Resto del día libre. Alojamiento en el hotel.</w:t>
      </w:r>
    </w:p>
    <w:p w14:paraId="13565F83"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739ADC37"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 xml:space="preserve">2º Día (Sab.)  MADRID </w:t>
      </w:r>
    </w:p>
    <w:p w14:paraId="16FF30B0" w14:textId="70FD808B" w:rsidR="003B2730" w:rsidRPr="003B2730" w:rsidRDefault="003445F5" w:rsidP="003B2730">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w:t>
      </w:r>
      <w:r>
        <w:rPr>
          <w:rStyle w:val="Textoennegrita"/>
          <w:rFonts w:ascii="Rockwell" w:hAnsi="Rockwell"/>
          <w:b w:val="0"/>
          <w:bCs w:val="0"/>
          <w:color w:val="auto"/>
          <w:sz w:val="22"/>
          <w:szCs w:val="22"/>
          <w:lang w:val="es-ES_tradnl"/>
        </w:rPr>
        <w:t xml:space="preserve">laza Mayor y Plaza de la Villa. </w:t>
      </w:r>
      <w:r w:rsidRPr="003B2730">
        <w:rPr>
          <w:rStyle w:val="Textoennegrita"/>
          <w:rFonts w:ascii="Rockwell" w:hAnsi="Rockwell"/>
          <w:b w:val="0"/>
          <w:bCs w:val="0"/>
          <w:color w:val="auto"/>
          <w:sz w:val="22"/>
          <w:szCs w:val="22"/>
          <w:lang w:val="es-ES_tradnl"/>
        </w:rPr>
        <w:t>Tarde libre a su disposición. Alojamiento en el hotel.</w:t>
      </w:r>
    </w:p>
    <w:p w14:paraId="56FB7B9F"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08C258A2"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3r Día (Dom.) MADRID – CACERES – CORDOBA</w:t>
      </w:r>
    </w:p>
    <w:p w14:paraId="22CEF879" w14:textId="77777777" w:rsidR="003B2730" w:rsidRPr="003B2730" w:rsidRDefault="003B2730" w:rsidP="003B2730">
      <w:pPr>
        <w:jc w:val="both"/>
        <w:rPr>
          <w:rStyle w:val="Textoennegrita"/>
          <w:rFonts w:ascii="Rockwell" w:hAnsi="Rockwell"/>
          <w:b w:val="0"/>
          <w:bCs w:val="0"/>
        </w:rPr>
      </w:pPr>
      <w:r w:rsidRPr="003B2730">
        <w:rPr>
          <w:rStyle w:val="Textoennegrita"/>
          <w:rFonts w:ascii="Rockwell" w:hAnsi="Rockwell"/>
          <w:b w:val="0"/>
          <w:bCs w:val="0"/>
          <w:color w:val="auto"/>
          <w:sz w:val="22"/>
          <w:szCs w:val="22"/>
          <w:lang w:val="es-ES_tradnl"/>
        </w:rPr>
        <w:t>Desayuno en el hotel</w:t>
      </w:r>
      <w:r w:rsidRPr="003B2730">
        <w:rPr>
          <w:rStyle w:val="Ttulo1Car"/>
          <w:rFonts w:ascii="Rockwell" w:eastAsia="Arial Unicode MS" w:hAnsi="Rockwell"/>
          <w:color w:val="000000" w:themeColor="text1"/>
          <w:sz w:val="22"/>
          <w:szCs w:val="22"/>
          <w:lang w:val="es-ES_tradnl"/>
        </w:rPr>
        <w:t xml:space="preserve"> </w:t>
      </w:r>
      <w:r w:rsidRPr="003B2730">
        <w:rPr>
          <w:rStyle w:val="Textoennegrita"/>
          <w:rFonts w:ascii="Rockwell" w:eastAsia="Arial Unicode MS" w:hAnsi="Rockwell"/>
          <w:b w:val="0"/>
          <w:bCs w:val="0"/>
          <w:color w:val="000000" w:themeColor="text1"/>
          <w:sz w:val="22"/>
          <w:szCs w:val="22"/>
          <w:lang w:val="es-ES_tradnl"/>
        </w:rPr>
        <w:t>La salida se realizará desde nuestros hoteles programados en Madrid. Por favor revise su documentación para más detalles sobre la recogida. Salida</w:t>
      </w:r>
      <w:r w:rsidRPr="003B2730">
        <w:rPr>
          <w:rFonts w:ascii="Rockwell" w:hAnsi="Rockwell"/>
        </w:rPr>
        <w:t xml:space="preserve"> </w:t>
      </w:r>
      <w:r w:rsidRPr="003B2730">
        <w:rPr>
          <w:rStyle w:val="Textoennegrita"/>
          <w:rFonts w:ascii="Rockwell" w:hAnsi="Rockwell"/>
          <w:b w:val="0"/>
          <w:bCs w:val="0"/>
          <w:color w:val="auto"/>
          <w:sz w:val="22"/>
          <w:szCs w:val="22"/>
          <w:lang w:val="es-ES_tradnl"/>
        </w:rPr>
        <w:t xml:space="preserve">en dirección oeste a través de la autovía hacia Extremadura, tierra natal de </w:t>
      </w:r>
      <w:r w:rsidRPr="003B2730">
        <w:rPr>
          <w:rStyle w:val="Textoennegrita"/>
          <w:rFonts w:ascii="Rockwell" w:hAnsi="Rockwell"/>
          <w:b w:val="0"/>
          <w:bCs w:val="0"/>
          <w:color w:val="auto"/>
          <w:sz w:val="22"/>
          <w:szCs w:val="22"/>
          <w:lang w:val="es-ES_tradnl"/>
        </w:rPr>
        <w:lastRenderedPageBreak/>
        <w:t>diversos descubridores del nuevo mundo. Llegada a Cáceres, capital de la provincia, declarada Patrimonio de la Humanidad. Tiempo libre para pasearse por la parte antigua con sus ancianas murallas y su bien conocido barrio medieval. Continuación hacia Córdoba, en el pasado capital del Califato. Cena y alojamiento en el hotel.</w:t>
      </w:r>
    </w:p>
    <w:p w14:paraId="791F0794"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3672BFDD"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4º Día (Lun.) CORDOBA – SEVILLA</w:t>
      </w:r>
    </w:p>
    <w:p w14:paraId="6B3747F1" w14:textId="77777777" w:rsidR="003B2730" w:rsidRPr="003B2730" w:rsidRDefault="003B2730" w:rsidP="003B2730">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Cena y alojamiento en el hotel.</w:t>
      </w:r>
    </w:p>
    <w:p w14:paraId="42CFCD68"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3907D524"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5º Día (Mar.) SEVILLA</w:t>
      </w:r>
    </w:p>
    <w:p w14:paraId="7C888F0E" w14:textId="77777777" w:rsidR="003B2730" w:rsidRPr="003B2730" w:rsidRDefault="003B2730" w:rsidP="003B2730">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Desayuno en el hotel. Por la mañana visita monumental y panorámica de la ciudad – la Catedral desde su exterior,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Cena y alojamiento en el hotel. Visita opcional de un espectáculo Flamenco.</w:t>
      </w:r>
    </w:p>
    <w:p w14:paraId="1DE50925"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769C8A0F"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6º Día (Mie.) SEVILLA – RONDA – COSTA DEL SOL</w:t>
      </w:r>
    </w:p>
    <w:p w14:paraId="6E695570" w14:textId="77777777" w:rsidR="003B2730" w:rsidRPr="003B2730" w:rsidRDefault="003B2730" w:rsidP="003B2730">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Cena y alojamiento en el hotel.</w:t>
      </w:r>
    </w:p>
    <w:p w14:paraId="59FF8A6B"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3B6E17E4"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7º Día (Jue.) COSTA DEL SOL – GRANADA</w:t>
      </w:r>
    </w:p>
    <w:p w14:paraId="09976AAF" w14:textId="77777777" w:rsidR="003B2730" w:rsidRPr="003B2730" w:rsidRDefault="003B2730" w:rsidP="003B2730">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 xml:space="preserve">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Resto de la tarde libre. Cena y alojamiento en el hotel. Por la noche, opcionalmente, espectáculo de Zambra Flamenca en el barrio del Sacromonte. </w:t>
      </w:r>
    </w:p>
    <w:p w14:paraId="10E481C9" w14:textId="77777777" w:rsidR="003B2730" w:rsidRPr="003B2730" w:rsidRDefault="003B2730" w:rsidP="003B2730">
      <w:pPr>
        <w:jc w:val="both"/>
        <w:rPr>
          <w:rFonts w:ascii="Rockwell" w:hAnsi="Rockwell"/>
          <w:color w:val="auto"/>
          <w:sz w:val="22"/>
          <w:szCs w:val="22"/>
          <w:u w:val="single"/>
          <w:lang w:val="es-ES_tradnl"/>
        </w:rPr>
      </w:pPr>
    </w:p>
    <w:p w14:paraId="2953B711" w14:textId="77777777" w:rsidR="003B2730" w:rsidRPr="003B2730" w:rsidRDefault="003B2730" w:rsidP="003B2730">
      <w:pPr>
        <w:pBdr>
          <w:bottom w:val="single" w:sz="18" w:space="1" w:color="92D050"/>
        </w:pBdr>
        <w:jc w:val="both"/>
        <w:rPr>
          <w:rStyle w:val="Textoennegrita"/>
          <w:rFonts w:ascii="Rockwell" w:hAnsi="Rockwell"/>
          <w:bCs w:val="0"/>
          <w:color w:val="auto"/>
          <w:sz w:val="22"/>
          <w:szCs w:val="22"/>
          <w:lang w:val="es-ES_tradnl"/>
        </w:rPr>
      </w:pPr>
      <w:r w:rsidRPr="003B2730">
        <w:rPr>
          <w:rStyle w:val="Textoennegrita"/>
          <w:rFonts w:ascii="Rockwell" w:hAnsi="Rockwell"/>
          <w:color w:val="auto"/>
          <w:sz w:val="22"/>
          <w:szCs w:val="22"/>
          <w:lang w:val="es-ES_tradnl"/>
        </w:rPr>
        <w:t>8º Día (Vie.)  GRANADA – TOLEDO – MADRID</w:t>
      </w:r>
    </w:p>
    <w:p w14:paraId="0BA2BFC0" w14:textId="77777777" w:rsidR="003B2730" w:rsidRPr="003B2730" w:rsidRDefault="003B2730" w:rsidP="003B2730">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3B2730">
        <w:rPr>
          <w:rStyle w:val="Textoennegrita"/>
          <w:rFonts w:ascii="Rockwell" w:eastAsia="Arial Unicode MS" w:hAnsi="Rockwell"/>
          <w:b w:val="0"/>
          <w:color w:val="auto"/>
          <w:sz w:val="22"/>
          <w:szCs w:val="22"/>
          <w:lang w:val="es-ES_tradnl"/>
        </w:rPr>
        <w:t xml:space="preserve">Breve </w:t>
      </w:r>
      <w:r w:rsidRPr="003B2730">
        <w:rPr>
          <w:rStyle w:val="Textoennegrita"/>
          <w:rFonts w:ascii="Rockwell" w:eastAsia="Arial Unicode MS" w:hAnsi="Rockwell"/>
          <w:b w:val="0"/>
          <w:bCs w:val="0"/>
          <w:color w:val="auto"/>
          <w:sz w:val="22"/>
          <w:szCs w:val="22"/>
          <w:lang w:val="es-ES_tradnl"/>
        </w:rPr>
        <w:t xml:space="preserve">visita guiada de esta histórica ciudad, paseando por su casco antiguo a través de sus estrechas calles. A continuación visitaremos una factoría para presenciar la técnica del Damasquinado (incrustación de metales preciosos en el acero). Continuación hacia Madrid. </w:t>
      </w:r>
      <w:r w:rsidRPr="003B2730">
        <w:rPr>
          <w:rStyle w:val="Textoennegrita"/>
          <w:rFonts w:ascii="Rockwell" w:hAnsi="Rockwell"/>
          <w:b w:val="0"/>
          <w:bCs w:val="0"/>
          <w:color w:val="auto"/>
          <w:sz w:val="22"/>
          <w:szCs w:val="22"/>
          <w:lang w:val="es-ES_tradnl"/>
        </w:rPr>
        <w:t>Alojamiento en el hotel.</w:t>
      </w:r>
    </w:p>
    <w:p w14:paraId="7DA2E18B"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6CB3858F"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9º Día (Sab.) MADRID</w:t>
      </w:r>
    </w:p>
    <w:p w14:paraId="3E17A6BA" w14:textId="77777777" w:rsidR="003B2730" w:rsidRPr="003B2730" w:rsidRDefault="003B2730" w:rsidP="003B2730">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Desayuno en el hotel. Traslado al aeropuerto. FIN DE LOS SERVICIOS.</w:t>
      </w:r>
    </w:p>
    <w:p w14:paraId="2C63F714"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120A7503" w14:textId="77777777" w:rsidR="003B2730" w:rsidRPr="00064C32" w:rsidRDefault="003B2730" w:rsidP="003B2730">
      <w:pPr>
        <w:jc w:val="both"/>
        <w:rPr>
          <w:rStyle w:val="Textoennegrita"/>
          <w:rFonts w:ascii="Rockwell" w:hAnsi="Rockwell"/>
          <w:b w:val="0"/>
          <w:color w:val="auto"/>
          <w:sz w:val="16"/>
          <w:szCs w:val="16"/>
          <w:lang w:val="es-ES_tradnl"/>
        </w:rPr>
      </w:pPr>
      <w:r w:rsidRPr="00064C32">
        <w:rPr>
          <w:rStyle w:val="Textoennegrita"/>
          <w:rFonts w:ascii="Rockwell" w:hAnsi="Rockwell"/>
          <w:b w:val="0"/>
          <w:bCs w:val="0"/>
          <w:color w:val="auto"/>
          <w:sz w:val="16"/>
          <w:szCs w:val="16"/>
          <w:lang w:val="es-ES_tradnl"/>
        </w:rPr>
        <w:t xml:space="preserve">(*) </w:t>
      </w:r>
      <w:r w:rsidRPr="00064C32">
        <w:rPr>
          <w:rStyle w:val="Textoennegrita"/>
          <w:rFonts w:ascii="Rockwell" w:hAnsi="Rockwell"/>
          <w:b w:val="0"/>
          <w:color w:val="auto"/>
          <w:sz w:val="16"/>
          <w:szCs w:val="16"/>
          <w:lang w:val="es-ES_tradnl"/>
        </w:rPr>
        <w:t xml:space="preserve">Durante la estancia en Madrid no habrá servicio de guía acompañante. </w:t>
      </w:r>
    </w:p>
    <w:p w14:paraId="71A233FA" w14:textId="2DD45700" w:rsidR="003B2730" w:rsidRDefault="003B2730" w:rsidP="003B2730">
      <w:pPr>
        <w:jc w:val="both"/>
        <w:rPr>
          <w:rStyle w:val="Textoennegrita"/>
          <w:rFonts w:ascii="Rockwell" w:hAnsi="Rockwell"/>
          <w:b w:val="0"/>
          <w:bCs w:val="0"/>
          <w:color w:val="auto"/>
          <w:sz w:val="16"/>
          <w:szCs w:val="16"/>
          <w:lang w:val="es-ES_tradnl"/>
        </w:rPr>
      </w:pPr>
      <w:r w:rsidRPr="00064C32">
        <w:rPr>
          <w:rStyle w:val="Textoennegrita"/>
          <w:rFonts w:ascii="Rockwell" w:hAnsi="Rockwell"/>
          <w:b w:val="0"/>
          <w:bCs w:val="0"/>
          <w:color w:val="auto"/>
          <w:sz w:val="16"/>
          <w:szCs w:val="16"/>
          <w:lang w:val="es-ES_tradnl"/>
        </w:rPr>
        <w:lastRenderedPageBreak/>
        <w:t>(*) Si la visita de Madrid no pudiera ser realizada por motivos técnicos, sería reemplazada por el Bus Turíst</w:t>
      </w:r>
      <w:r w:rsidR="005344AF">
        <w:rPr>
          <w:rStyle w:val="Textoennegrita"/>
          <w:rFonts w:ascii="Rockwell" w:hAnsi="Rockwell"/>
          <w:b w:val="0"/>
          <w:bCs w:val="0"/>
          <w:color w:val="auto"/>
          <w:sz w:val="16"/>
          <w:szCs w:val="16"/>
          <w:lang w:val="es-ES_tradnl"/>
        </w:rPr>
        <w:t>ico de 1 día Madrid Ciudad Tour</w:t>
      </w:r>
    </w:p>
    <w:p w14:paraId="7EA782F8" w14:textId="77777777" w:rsidR="00693291" w:rsidRDefault="00693291" w:rsidP="003B2730">
      <w:pPr>
        <w:jc w:val="both"/>
        <w:rPr>
          <w:rStyle w:val="Textoennegrita"/>
          <w:rFonts w:ascii="Rockwell" w:hAnsi="Rockwell"/>
          <w:b w:val="0"/>
          <w:bCs w:val="0"/>
          <w:color w:val="auto"/>
          <w:sz w:val="16"/>
          <w:szCs w:val="16"/>
          <w:lang w:val="es-ES_tradnl"/>
        </w:rPr>
      </w:pPr>
    </w:p>
    <w:p w14:paraId="7B585622" w14:textId="77777777" w:rsidR="00693291" w:rsidRPr="000977A8" w:rsidRDefault="00693291" w:rsidP="003B2730">
      <w:pPr>
        <w:jc w:val="both"/>
        <w:rPr>
          <w:rStyle w:val="Textoennegrita"/>
          <w:rFonts w:ascii="Rockwell" w:hAnsi="Rockwell"/>
          <w:b w:val="0"/>
          <w:bCs w:val="0"/>
          <w:color w:val="auto"/>
          <w:sz w:val="16"/>
          <w:szCs w:val="16"/>
          <w:lang w:val="es-ES_tradnl"/>
        </w:rPr>
      </w:pPr>
    </w:p>
    <w:tbl>
      <w:tblPr>
        <w:tblStyle w:val="Tabladecuadrcula1clara-nfasis6"/>
        <w:tblW w:w="8444" w:type="dxa"/>
        <w:tblLayout w:type="fixed"/>
        <w:tblLook w:val="04A0" w:firstRow="1" w:lastRow="0" w:firstColumn="1" w:lastColumn="0" w:noHBand="0" w:noVBand="1"/>
      </w:tblPr>
      <w:tblGrid>
        <w:gridCol w:w="1129"/>
        <w:gridCol w:w="1317"/>
        <w:gridCol w:w="880"/>
        <w:gridCol w:w="5118"/>
      </w:tblGrid>
      <w:tr w:rsidR="003B2730" w:rsidRPr="003B2730" w14:paraId="65BC7524" w14:textId="77777777" w:rsidTr="001879FB">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76B0F39B" w14:textId="69A3F0E0" w:rsidR="003B2730" w:rsidRPr="001879FB" w:rsidRDefault="003B2730" w:rsidP="001879FB">
            <w:pPr>
              <w:rPr>
                <w:rFonts w:ascii="Rockwell" w:hAnsi="Rockwell"/>
                <w:color w:val="000000" w:themeColor="text1"/>
                <w:sz w:val="18"/>
                <w:szCs w:val="18"/>
                <w:lang w:val="en-US"/>
              </w:rPr>
            </w:pPr>
            <w:r w:rsidRPr="001879FB">
              <w:rPr>
                <w:rFonts w:ascii="Rockwell" w:hAnsi="Rockwell"/>
                <w:bCs w:val="0"/>
                <w:color w:val="000000" w:themeColor="text1"/>
                <w:sz w:val="18"/>
                <w:szCs w:val="18"/>
                <w:lang w:val="en-US"/>
              </w:rPr>
              <w:t>N</w:t>
            </w:r>
            <w:r w:rsidR="001879FB" w:rsidRPr="001879FB">
              <w:rPr>
                <w:rFonts w:ascii="Rockwell" w:hAnsi="Rockwell"/>
                <w:bCs w:val="0"/>
                <w:color w:val="000000" w:themeColor="text1"/>
                <w:sz w:val="18"/>
                <w:szCs w:val="18"/>
                <w:lang w:val="en-US"/>
              </w:rPr>
              <w:t>OCHES</w:t>
            </w:r>
          </w:p>
        </w:tc>
        <w:tc>
          <w:tcPr>
            <w:tcW w:w="1317" w:type="dxa"/>
            <w:vAlign w:val="center"/>
            <w:hideMark/>
          </w:tcPr>
          <w:p w14:paraId="7D7E6FD3" w14:textId="69735660" w:rsidR="003B2730" w:rsidRPr="001879FB" w:rsidRDefault="001879FB" w:rsidP="005344AF">
            <w:pPr>
              <w:cnfStyle w:val="100000000000" w:firstRow="1" w:lastRow="0" w:firstColumn="0" w:lastColumn="0" w:oddVBand="0" w:evenVBand="0" w:oddHBand="0" w:evenHBand="0" w:firstRowFirstColumn="0" w:firstRowLastColumn="0" w:lastRowFirstColumn="0" w:lastRowLastColumn="0"/>
              <w:rPr>
                <w:rFonts w:ascii="Rockwell" w:hAnsi="Rockwell"/>
                <w:color w:val="000000" w:themeColor="text1"/>
                <w:sz w:val="18"/>
                <w:szCs w:val="18"/>
                <w:lang w:val="en-US"/>
              </w:rPr>
            </w:pPr>
            <w:r>
              <w:rPr>
                <w:rFonts w:ascii="Rockwell" w:hAnsi="Rockwell"/>
                <w:bCs w:val="0"/>
                <w:color w:val="000000" w:themeColor="text1"/>
                <w:sz w:val="18"/>
                <w:szCs w:val="18"/>
                <w:lang w:val="en-US"/>
              </w:rPr>
              <w:t>CIUDAD</w:t>
            </w:r>
          </w:p>
        </w:tc>
        <w:tc>
          <w:tcPr>
            <w:tcW w:w="880" w:type="dxa"/>
            <w:vAlign w:val="center"/>
            <w:hideMark/>
          </w:tcPr>
          <w:p w14:paraId="7694EEDB" w14:textId="1BA848A7" w:rsidR="003B2730" w:rsidRPr="001879FB" w:rsidRDefault="001879FB" w:rsidP="005344AF">
            <w:pPr>
              <w:cnfStyle w:val="100000000000" w:firstRow="1" w:lastRow="0" w:firstColumn="0" w:lastColumn="0" w:oddVBand="0" w:evenVBand="0" w:oddHBand="0" w:evenHBand="0" w:firstRowFirstColumn="0" w:firstRowLastColumn="0" w:lastRowFirstColumn="0" w:lastRowLastColumn="0"/>
              <w:rPr>
                <w:rFonts w:ascii="Rockwell" w:hAnsi="Rockwell"/>
                <w:color w:val="000000" w:themeColor="text1"/>
                <w:sz w:val="18"/>
                <w:szCs w:val="18"/>
                <w:lang w:val="en-US"/>
              </w:rPr>
            </w:pPr>
            <w:r>
              <w:rPr>
                <w:rFonts w:ascii="Rockwell" w:hAnsi="Rockwell"/>
                <w:bCs w:val="0"/>
                <w:color w:val="000000" w:themeColor="text1"/>
                <w:sz w:val="18"/>
                <w:szCs w:val="18"/>
                <w:lang w:val="en-US"/>
              </w:rPr>
              <w:t>CLASE</w:t>
            </w:r>
          </w:p>
        </w:tc>
        <w:tc>
          <w:tcPr>
            <w:tcW w:w="5118" w:type="dxa"/>
            <w:vAlign w:val="center"/>
            <w:hideMark/>
          </w:tcPr>
          <w:p w14:paraId="4A9C357A" w14:textId="4206C4EF" w:rsidR="003B2730" w:rsidRPr="001879FB" w:rsidRDefault="001879FB" w:rsidP="005344AF">
            <w:pPr>
              <w:cnfStyle w:val="100000000000" w:firstRow="1" w:lastRow="0" w:firstColumn="0" w:lastColumn="0" w:oddVBand="0" w:evenVBand="0" w:oddHBand="0" w:evenHBand="0" w:firstRowFirstColumn="0" w:firstRowLastColumn="0" w:lastRowFirstColumn="0" w:lastRowLastColumn="0"/>
              <w:rPr>
                <w:rFonts w:ascii="Rockwell" w:hAnsi="Rockwell"/>
                <w:color w:val="000000" w:themeColor="text1"/>
                <w:sz w:val="18"/>
                <w:szCs w:val="18"/>
                <w:lang w:val="en-US"/>
              </w:rPr>
            </w:pPr>
            <w:r>
              <w:rPr>
                <w:rFonts w:ascii="Rockwell" w:hAnsi="Rockwell"/>
                <w:bCs w:val="0"/>
                <w:color w:val="000000" w:themeColor="text1"/>
                <w:sz w:val="18"/>
                <w:szCs w:val="18"/>
                <w:lang w:val="en-US"/>
              </w:rPr>
              <w:t>HOTELES</w:t>
            </w:r>
          </w:p>
        </w:tc>
      </w:tr>
      <w:tr w:rsidR="003B2730" w:rsidRPr="003B2730" w14:paraId="14529783" w14:textId="77777777" w:rsidTr="001879FB">
        <w:trPr>
          <w:trHeight w:val="233"/>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14:paraId="09E6CE88" w14:textId="77777777" w:rsidR="003B2730" w:rsidRPr="00E20EDD" w:rsidRDefault="003B2730" w:rsidP="005344AF">
            <w:pPr>
              <w:rPr>
                <w:rFonts w:ascii="Rockwell" w:hAnsi="Rockwell"/>
                <w:b w:val="0"/>
                <w:color w:val="000000" w:themeColor="text1"/>
                <w:sz w:val="16"/>
                <w:szCs w:val="16"/>
                <w:lang w:val="en-US"/>
              </w:rPr>
            </w:pPr>
            <w:r w:rsidRPr="00E20EDD">
              <w:rPr>
                <w:rStyle w:val="Textoennegrita"/>
                <w:rFonts w:ascii="Rockwell" w:hAnsi="Rockwell"/>
                <w:color w:val="000000" w:themeColor="text1"/>
                <w:sz w:val="16"/>
                <w:szCs w:val="16"/>
                <w:lang w:val="en-US"/>
              </w:rPr>
              <w:t>3</w:t>
            </w:r>
          </w:p>
        </w:tc>
        <w:tc>
          <w:tcPr>
            <w:tcW w:w="1317" w:type="dxa"/>
            <w:vMerge w:val="restart"/>
            <w:vAlign w:val="center"/>
            <w:hideMark/>
          </w:tcPr>
          <w:p w14:paraId="768DF2D2" w14:textId="77777777" w:rsidR="003B2730" w:rsidRPr="00E20EDD"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E20EDD">
              <w:rPr>
                <w:rStyle w:val="Textoennegrita"/>
                <w:rFonts w:ascii="Rockwell" w:hAnsi="Rockwell"/>
                <w:b w:val="0"/>
                <w:color w:val="000000" w:themeColor="text1"/>
                <w:sz w:val="16"/>
                <w:szCs w:val="16"/>
                <w:lang w:val="en-US"/>
              </w:rPr>
              <w:t>Madrid</w:t>
            </w:r>
          </w:p>
        </w:tc>
        <w:tc>
          <w:tcPr>
            <w:tcW w:w="880" w:type="dxa"/>
            <w:vAlign w:val="center"/>
          </w:tcPr>
          <w:p w14:paraId="3EA96411"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0977A8">
              <w:rPr>
                <w:rStyle w:val="Textoennegrita"/>
                <w:rFonts w:ascii="Rockwell" w:hAnsi="Rockwell"/>
                <w:b w:val="0"/>
                <w:color w:val="000000" w:themeColor="text1"/>
                <w:sz w:val="16"/>
                <w:szCs w:val="16"/>
                <w:lang w:val="en-US"/>
              </w:rPr>
              <w:t>T</w:t>
            </w:r>
          </w:p>
        </w:tc>
        <w:tc>
          <w:tcPr>
            <w:tcW w:w="5118" w:type="dxa"/>
            <w:vAlign w:val="center"/>
          </w:tcPr>
          <w:p w14:paraId="0370AABC"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rPr>
            </w:pPr>
            <w:r w:rsidRPr="000977A8">
              <w:rPr>
                <w:rStyle w:val="Textoennegrita"/>
                <w:rFonts w:ascii="Rockwell" w:hAnsi="Rockwell"/>
                <w:b w:val="0"/>
                <w:color w:val="000000" w:themeColor="text1"/>
                <w:sz w:val="16"/>
                <w:szCs w:val="16"/>
                <w:lang w:val="en-US"/>
              </w:rPr>
              <w:t>Tryp Atocha</w:t>
            </w:r>
          </w:p>
        </w:tc>
      </w:tr>
      <w:tr w:rsidR="003B2730" w:rsidRPr="003B2730" w14:paraId="58835320" w14:textId="77777777" w:rsidTr="001879FB">
        <w:trPr>
          <w:trHeight w:val="242"/>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3F8B2C52" w14:textId="77777777" w:rsidR="003B2730" w:rsidRPr="00E20EDD" w:rsidRDefault="003B2730" w:rsidP="005344AF">
            <w:pPr>
              <w:rPr>
                <w:rFonts w:ascii="Rockwell" w:hAnsi="Rockwell"/>
                <w:b w:val="0"/>
                <w:bCs w:val="0"/>
                <w:color w:val="000000" w:themeColor="text1"/>
                <w:sz w:val="16"/>
                <w:szCs w:val="16"/>
                <w:lang w:val="en-US"/>
              </w:rPr>
            </w:pPr>
          </w:p>
        </w:tc>
        <w:tc>
          <w:tcPr>
            <w:tcW w:w="1317" w:type="dxa"/>
            <w:vMerge/>
            <w:vAlign w:val="center"/>
          </w:tcPr>
          <w:p w14:paraId="59301450" w14:textId="77777777" w:rsidR="003B2730" w:rsidRPr="00E20EDD"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880" w:type="dxa"/>
            <w:vAlign w:val="center"/>
          </w:tcPr>
          <w:p w14:paraId="248828B1"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0977A8">
              <w:rPr>
                <w:rStyle w:val="Textoennegrita"/>
                <w:rFonts w:ascii="Rockwell" w:hAnsi="Rockwell"/>
                <w:b w:val="0"/>
                <w:bCs w:val="0"/>
                <w:color w:val="000000" w:themeColor="text1"/>
                <w:sz w:val="16"/>
                <w:szCs w:val="16"/>
                <w:lang w:val="en-US"/>
              </w:rPr>
              <w:t>A</w:t>
            </w:r>
          </w:p>
        </w:tc>
        <w:tc>
          <w:tcPr>
            <w:tcW w:w="5118" w:type="dxa"/>
            <w:vAlign w:val="center"/>
          </w:tcPr>
          <w:p w14:paraId="168DC9CC"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rPr>
            </w:pPr>
            <w:r w:rsidRPr="000977A8">
              <w:rPr>
                <w:rStyle w:val="Textoennegrita"/>
                <w:rFonts w:ascii="Rockwell" w:hAnsi="Rockwell"/>
                <w:b w:val="0"/>
                <w:color w:val="000000" w:themeColor="text1"/>
                <w:sz w:val="16"/>
                <w:szCs w:val="16"/>
              </w:rPr>
              <w:t>Courtyard Marriott Madrid Princesa / Riu Plaza España</w:t>
            </w:r>
          </w:p>
        </w:tc>
      </w:tr>
      <w:tr w:rsidR="003B2730" w:rsidRPr="003B2730" w14:paraId="3F31B4F3" w14:textId="77777777" w:rsidTr="001879FB">
        <w:trPr>
          <w:trHeight w:val="233"/>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14:paraId="4118DF6C" w14:textId="77777777" w:rsidR="003B2730" w:rsidRPr="00E20EDD" w:rsidRDefault="003B2730" w:rsidP="005344AF">
            <w:pPr>
              <w:rPr>
                <w:rFonts w:ascii="Rockwell" w:hAnsi="Rockwell"/>
                <w:b w:val="0"/>
                <w:color w:val="000000" w:themeColor="text1"/>
                <w:sz w:val="16"/>
                <w:szCs w:val="16"/>
                <w:lang w:val="en-US"/>
              </w:rPr>
            </w:pPr>
            <w:r w:rsidRPr="00E20EDD">
              <w:rPr>
                <w:rStyle w:val="Textoennegrita"/>
                <w:rFonts w:ascii="Rockwell" w:hAnsi="Rockwell"/>
                <w:color w:val="000000" w:themeColor="text1"/>
                <w:sz w:val="16"/>
                <w:szCs w:val="16"/>
                <w:lang w:val="en-US"/>
              </w:rPr>
              <w:t>1</w:t>
            </w:r>
          </w:p>
        </w:tc>
        <w:tc>
          <w:tcPr>
            <w:tcW w:w="1317" w:type="dxa"/>
            <w:vMerge w:val="restart"/>
            <w:vAlign w:val="center"/>
            <w:hideMark/>
          </w:tcPr>
          <w:p w14:paraId="7240022E" w14:textId="77777777" w:rsidR="003B2730" w:rsidRPr="00E20EDD"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E20EDD">
              <w:rPr>
                <w:rStyle w:val="Textoennegrita"/>
                <w:rFonts w:ascii="Rockwell" w:hAnsi="Rockwell"/>
                <w:b w:val="0"/>
                <w:color w:val="000000" w:themeColor="text1"/>
                <w:sz w:val="16"/>
                <w:szCs w:val="16"/>
                <w:lang w:val="en-US"/>
              </w:rPr>
              <w:t>Cordoba</w:t>
            </w:r>
          </w:p>
        </w:tc>
        <w:tc>
          <w:tcPr>
            <w:tcW w:w="880" w:type="dxa"/>
            <w:vAlign w:val="center"/>
            <w:hideMark/>
          </w:tcPr>
          <w:p w14:paraId="1CA097A6"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0977A8">
              <w:rPr>
                <w:rStyle w:val="Textoennegrita"/>
                <w:rFonts w:ascii="Rockwell" w:hAnsi="Rockwell"/>
                <w:b w:val="0"/>
                <w:color w:val="000000" w:themeColor="text1"/>
                <w:sz w:val="16"/>
                <w:szCs w:val="16"/>
                <w:lang w:val="en-US"/>
              </w:rPr>
              <w:t>T</w:t>
            </w:r>
          </w:p>
        </w:tc>
        <w:tc>
          <w:tcPr>
            <w:tcW w:w="5118" w:type="dxa"/>
            <w:vAlign w:val="center"/>
            <w:hideMark/>
          </w:tcPr>
          <w:p w14:paraId="57E6755F"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rPr>
            </w:pPr>
            <w:r w:rsidRPr="000977A8">
              <w:rPr>
                <w:rStyle w:val="Textoennegrita"/>
                <w:rFonts w:ascii="Rockwell" w:hAnsi="Rockwell"/>
                <w:b w:val="0"/>
                <w:color w:val="000000" w:themeColor="text1"/>
                <w:sz w:val="16"/>
                <w:szCs w:val="16"/>
                <w:lang w:val="en-US"/>
              </w:rPr>
              <w:t>Tryp Cordoba</w:t>
            </w:r>
          </w:p>
        </w:tc>
      </w:tr>
      <w:tr w:rsidR="003B2730" w:rsidRPr="003B2730" w14:paraId="3860675F" w14:textId="77777777" w:rsidTr="001879FB">
        <w:trPr>
          <w:trHeight w:val="257"/>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70F79648" w14:textId="77777777" w:rsidR="003B2730" w:rsidRPr="00E20EDD" w:rsidRDefault="003B2730" w:rsidP="005344AF">
            <w:pPr>
              <w:rPr>
                <w:rFonts w:ascii="Rockwell" w:hAnsi="Rockwell"/>
                <w:b w:val="0"/>
                <w:bCs w:val="0"/>
                <w:color w:val="000000" w:themeColor="text1"/>
                <w:sz w:val="16"/>
                <w:szCs w:val="16"/>
                <w:lang w:val="en-US"/>
              </w:rPr>
            </w:pPr>
          </w:p>
        </w:tc>
        <w:tc>
          <w:tcPr>
            <w:tcW w:w="1317" w:type="dxa"/>
            <w:vMerge/>
            <w:vAlign w:val="center"/>
          </w:tcPr>
          <w:p w14:paraId="654D3759" w14:textId="77777777" w:rsidR="003B2730" w:rsidRPr="00E20EDD"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880" w:type="dxa"/>
            <w:vAlign w:val="center"/>
          </w:tcPr>
          <w:p w14:paraId="5E514073"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0977A8">
              <w:rPr>
                <w:rStyle w:val="Textoennegrita"/>
                <w:rFonts w:ascii="Rockwell" w:hAnsi="Rockwell"/>
                <w:b w:val="0"/>
                <w:color w:val="000000" w:themeColor="text1"/>
                <w:sz w:val="16"/>
                <w:szCs w:val="16"/>
                <w:lang w:val="en-US"/>
              </w:rPr>
              <w:t>A</w:t>
            </w:r>
          </w:p>
        </w:tc>
        <w:tc>
          <w:tcPr>
            <w:tcW w:w="5118" w:type="dxa"/>
            <w:vAlign w:val="center"/>
          </w:tcPr>
          <w:p w14:paraId="6E2263ED" w14:textId="77777777" w:rsidR="003B2730" w:rsidRPr="000977A8" w:rsidRDefault="003B2730" w:rsidP="005344AF">
            <w:pPr>
              <w:spacing w:line="256" w:lineRule="auto"/>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eastAsia="en-US"/>
              </w:rPr>
            </w:pPr>
            <w:r w:rsidRPr="000977A8">
              <w:rPr>
                <w:rStyle w:val="Textoennegrita"/>
                <w:rFonts w:ascii="Rockwell" w:hAnsi="Rockwell"/>
                <w:b w:val="0"/>
                <w:color w:val="000000" w:themeColor="text1"/>
                <w:sz w:val="16"/>
                <w:szCs w:val="16"/>
                <w:lang w:val="en-US"/>
              </w:rPr>
              <w:t>Hesperia Cordoba</w:t>
            </w:r>
          </w:p>
        </w:tc>
      </w:tr>
      <w:tr w:rsidR="003B2730" w:rsidRPr="003B2730" w14:paraId="10EFF98C" w14:textId="77777777" w:rsidTr="001879FB">
        <w:trPr>
          <w:trHeight w:val="233"/>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14:paraId="656A6D1E" w14:textId="77777777" w:rsidR="003B2730" w:rsidRPr="00E20EDD" w:rsidRDefault="003B2730" w:rsidP="005344AF">
            <w:pPr>
              <w:rPr>
                <w:rFonts w:ascii="Rockwell" w:hAnsi="Rockwell"/>
                <w:b w:val="0"/>
                <w:color w:val="000000" w:themeColor="text1"/>
                <w:sz w:val="16"/>
                <w:szCs w:val="16"/>
                <w:lang w:val="en-US"/>
              </w:rPr>
            </w:pPr>
            <w:r w:rsidRPr="00E20EDD">
              <w:rPr>
                <w:rStyle w:val="Textoennegrita"/>
                <w:rFonts w:ascii="Rockwell" w:hAnsi="Rockwell"/>
                <w:color w:val="000000" w:themeColor="text1"/>
                <w:sz w:val="16"/>
                <w:szCs w:val="16"/>
                <w:lang w:val="en-US"/>
              </w:rPr>
              <w:t>2</w:t>
            </w:r>
          </w:p>
        </w:tc>
        <w:tc>
          <w:tcPr>
            <w:tcW w:w="1317" w:type="dxa"/>
            <w:vMerge w:val="restart"/>
            <w:vAlign w:val="center"/>
            <w:hideMark/>
          </w:tcPr>
          <w:p w14:paraId="3EE90E49" w14:textId="77777777" w:rsidR="003B2730" w:rsidRPr="00E20EDD"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E20EDD">
              <w:rPr>
                <w:rStyle w:val="Textoennegrita"/>
                <w:rFonts w:ascii="Rockwell" w:hAnsi="Rockwell"/>
                <w:b w:val="0"/>
                <w:color w:val="000000" w:themeColor="text1"/>
                <w:sz w:val="16"/>
                <w:szCs w:val="16"/>
                <w:lang w:val="en-US"/>
              </w:rPr>
              <w:t>Seville</w:t>
            </w:r>
          </w:p>
        </w:tc>
        <w:tc>
          <w:tcPr>
            <w:tcW w:w="880" w:type="dxa"/>
            <w:vAlign w:val="center"/>
            <w:hideMark/>
          </w:tcPr>
          <w:p w14:paraId="0DD5E010"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0977A8">
              <w:rPr>
                <w:rStyle w:val="Textoennegrita"/>
                <w:rFonts w:ascii="Rockwell" w:hAnsi="Rockwell"/>
                <w:b w:val="0"/>
                <w:color w:val="000000" w:themeColor="text1"/>
                <w:sz w:val="16"/>
                <w:szCs w:val="16"/>
                <w:lang w:val="en-US"/>
              </w:rPr>
              <w:t>T</w:t>
            </w:r>
          </w:p>
        </w:tc>
        <w:tc>
          <w:tcPr>
            <w:tcW w:w="5118" w:type="dxa"/>
            <w:vAlign w:val="center"/>
            <w:hideMark/>
          </w:tcPr>
          <w:p w14:paraId="61017B9C"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rPr>
            </w:pPr>
            <w:r w:rsidRPr="000977A8">
              <w:rPr>
                <w:rStyle w:val="Textoennegrita"/>
                <w:rFonts w:ascii="Rockwell" w:hAnsi="Rockwell"/>
                <w:b w:val="0"/>
                <w:color w:val="000000" w:themeColor="text1"/>
                <w:sz w:val="16"/>
                <w:szCs w:val="16"/>
              </w:rPr>
              <w:t>Catalonia Santa Justa / Catalonia Giralda</w:t>
            </w:r>
          </w:p>
        </w:tc>
      </w:tr>
      <w:tr w:rsidR="003B2730" w:rsidRPr="003B2730" w14:paraId="3A794556" w14:textId="77777777" w:rsidTr="001879FB">
        <w:trPr>
          <w:trHeight w:val="242"/>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61453C96" w14:textId="77777777" w:rsidR="003B2730" w:rsidRPr="00E20EDD" w:rsidRDefault="003B2730" w:rsidP="005344AF">
            <w:pPr>
              <w:rPr>
                <w:rFonts w:ascii="Rockwell" w:hAnsi="Rockwell"/>
                <w:b w:val="0"/>
                <w:bCs w:val="0"/>
                <w:color w:val="000000" w:themeColor="text1"/>
                <w:sz w:val="16"/>
                <w:szCs w:val="16"/>
              </w:rPr>
            </w:pPr>
          </w:p>
        </w:tc>
        <w:tc>
          <w:tcPr>
            <w:tcW w:w="1317" w:type="dxa"/>
            <w:vMerge/>
            <w:vAlign w:val="center"/>
          </w:tcPr>
          <w:p w14:paraId="38322055" w14:textId="77777777" w:rsidR="003B2730" w:rsidRPr="00E20EDD"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p>
        </w:tc>
        <w:tc>
          <w:tcPr>
            <w:tcW w:w="880" w:type="dxa"/>
            <w:vAlign w:val="center"/>
          </w:tcPr>
          <w:p w14:paraId="760F2E8C"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0977A8">
              <w:rPr>
                <w:rStyle w:val="Textoennegrita"/>
                <w:rFonts w:ascii="Rockwell" w:hAnsi="Rockwell"/>
                <w:b w:val="0"/>
                <w:color w:val="000000" w:themeColor="text1"/>
                <w:sz w:val="16"/>
                <w:szCs w:val="16"/>
                <w:lang w:val="en-US"/>
              </w:rPr>
              <w:t>A</w:t>
            </w:r>
          </w:p>
        </w:tc>
        <w:tc>
          <w:tcPr>
            <w:tcW w:w="5118" w:type="dxa"/>
            <w:vAlign w:val="center"/>
          </w:tcPr>
          <w:p w14:paraId="3F79B09D"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0977A8">
              <w:rPr>
                <w:rStyle w:val="Textoennegrita"/>
                <w:rFonts w:ascii="Rockwell" w:hAnsi="Rockwell"/>
                <w:b w:val="0"/>
                <w:color w:val="000000" w:themeColor="text1"/>
                <w:sz w:val="16"/>
                <w:szCs w:val="16"/>
                <w:lang w:val="en-US"/>
              </w:rPr>
              <w:t>Hesperia Sevilla</w:t>
            </w:r>
          </w:p>
        </w:tc>
      </w:tr>
      <w:tr w:rsidR="003B2730" w:rsidRPr="003B2730" w14:paraId="61CC14DC" w14:textId="77777777" w:rsidTr="001879FB">
        <w:trPr>
          <w:trHeight w:val="233"/>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14:paraId="5965C6F6" w14:textId="77777777" w:rsidR="003B2730" w:rsidRPr="00E20EDD" w:rsidRDefault="003B2730" w:rsidP="005344AF">
            <w:pPr>
              <w:rPr>
                <w:rFonts w:ascii="Rockwell" w:hAnsi="Rockwell"/>
                <w:b w:val="0"/>
                <w:color w:val="000000" w:themeColor="text1"/>
                <w:sz w:val="16"/>
                <w:szCs w:val="16"/>
                <w:lang w:val="en-US"/>
              </w:rPr>
            </w:pPr>
            <w:r w:rsidRPr="00E20EDD">
              <w:rPr>
                <w:rStyle w:val="Textoennegrita"/>
                <w:rFonts w:ascii="Rockwell" w:hAnsi="Rockwell"/>
                <w:color w:val="000000" w:themeColor="text1"/>
                <w:sz w:val="16"/>
                <w:szCs w:val="16"/>
                <w:lang w:val="en-US"/>
              </w:rPr>
              <w:t>1</w:t>
            </w:r>
          </w:p>
        </w:tc>
        <w:tc>
          <w:tcPr>
            <w:tcW w:w="1317" w:type="dxa"/>
            <w:vAlign w:val="center"/>
            <w:hideMark/>
          </w:tcPr>
          <w:p w14:paraId="308EB997" w14:textId="77777777" w:rsidR="003B2730" w:rsidRPr="00E20EDD"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E20EDD">
              <w:rPr>
                <w:rStyle w:val="Textoennegrita"/>
                <w:rFonts w:ascii="Rockwell" w:hAnsi="Rockwell"/>
                <w:b w:val="0"/>
                <w:color w:val="000000" w:themeColor="text1"/>
                <w:sz w:val="16"/>
                <w:szCs w:val="16"/>
                <w:lang w:val="en-US"/>
              </w:rPr>
              <w:t>Costa del Sol</w:t>
            </w:r>
          </w:p>
        </w:tc>
        <w:tc>
          <w:tcPr>
            <w:tcW w:w="880" w:type="dxa"/>
            <w:vAlign w:val="center"/>
            <w:hideMark/>
          </w:tcPr>
          <w:p w14:paraId="6E7290BF"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0977A8">
              <w:rPr>
                <w:rStyle w:val="Textoennegrita"/>
                <w:rFonts w:ascii="Rockwell" w:hAnsi="Rockwell"/>
                <w:b w:val="0"/>
                <w:color w:val="000000" w:themeColor="text1"/>
                <w:sz w:val="16"/>
                <w:szCs w:val="16"/>
                <w:lang w:val="en-US"/>
              </w:rPr>
              <w:t>T/A</w:t>
            </w:r>
          </w:p>
        </w:tc>
        <w:tc>
          <w:tcPr>
            <w:tcW w:w="5118" w:type="dxa"/>
            <w:vAlign w:val="center"/>
            <w:hideMark/>
          </w:tcPr>
          <w:p w14:paraId="3C27E6C0"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rPr>
            </w:pPr>
            <w:r w:rsidRPr="000977A8">
              <w:rPr>
                <w:rStyle w:val="Textoennegrita"/>
                <w:rFonts w:ascii="Rockwell" w:hAnsi="Rockwell"/>
                <w:b w:val="0"/>
                <w:color w:val="000000" w:themeColor="text1"/>
                <w:sz w:val="16"/>
                <w:szCs w:val="16"/>
              </w:rPr>
              <w:t>Sol Don Pablo/Don Marco / Sol Principe</w:t>
            </w:r>
          </w:p>
        </w:tc>
      </w:tr>
      <w:tr w:rsidR="003B2730" w:rsidRPr="003B2730" w14:paraId="46F33890" w14:textId="77777777" w:rsidTr="001879FB">
        <w:trPr>
          <w:trHeight w:val="87"/>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14:paraId="6D493634" w14:textId="77777777" w:rsidR="003B2730" w:rsidRPr="00E20EDD" w:rsidRDefault="003B2730" w:rsidP="005344AF">
            <w:pPr>
              <w:rPr>
                <w:rFonts w:ascii="Rockwell" w:hAnsi="Rockwell"/>
                <w:b w:val="0"/>
                <w:color w:val="000000" w:themeColor="text1"/>
                <w:sz w:val="16"/>
                <w:szCs w:val="16"/>
                <w:lang w:val="en-US"/>
              </w:rPr>
            </w:pPr>
            <w:r w:rsidRPr="00E20EDD">
              <w:rPr>
                <w:rStyle w:val="Textoennegrita"/>
                <w:rFonts w:ascii="Rockwell" w:hAnsi="Rockwell"/>
                <w:color w:val="000000" w:themeColor="text1"/>
                <w:sz w:val="16"/>
                <w:szCs w:val="16"/>
                <w:lang w:val="en-US"/>
              </w:rPr>
              <w:t>1</w:t>
            </w:r>
          </w:p>
        </w:tc>
        <w:tc>
          <w:tcPr>
            <w:tcW w:w="1317" w:type="dxa"/>
            <w:vMerge w:val="restart"/>
            <w:vAlign w:val="center"/>
            <w:hideMark/>
          </w:tcPr>
          <w:p w14:paraId="2CB15384" w14:textId="77777777" w:rsidR="003B2730" w:rsidRPr="00E20EDD"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E20EDD">
              <w:rPr>
                <w:rStyle w:val="Textoennegrita"/>
                <w:rFonts w:ascii="Rockwell" w:hAnsi="Rockwell"/>
                <w:b w:val="0"/>
                <w:color w:val="000000" w:themeColor="text1"/>
                <w:sz w:val="16"/>
                <w:szCs w:val="16"/>
                <w:lang w:val="en-US"/>
              </w:rPr>
              <w:t>Granada</w:t>
            </w:r>
          </w:p>
        </w:tc>
        <w:tc>
          <w:tcPr>
            <w:tcW w:w="880" w:type="dxa"/>
            <w:vAlign w:val="center"/>
            <w:hideMark/>
          </w:tcPr>
          <w:p w14:paraId="29DDB4B7"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0977A8">
              <w:rPr>
                <w:rStyle w:val="Textoennegrita"/>
                <w:rFonts w:ascii="Rockwell" w:hAnsi="Rockwell"/>
                <w:b w:val="0"/>
                <w:color w:val="000000" w:themeColor="text1"/>
                <w:sz w:val="16"/>
                <w:szCs w:val="16"/>
                <w:lang w:val="en-US"/>
              </w:rPr>
              <w:t>T</w:t>
            </w:r>
          </w:p>
        </w:tc>
        <w:tc>
          <w:tcPr>
            <w:tcW w:w="5118" w:type="dxa"/>
            <w:vAlign w:val="center"/>
            <w:hideMark/>
          </w:tcPr>
          <w:p w14:paraId="396A8814"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color w:val="000000" w:themeColor="text1"/>
                <w:sz w:val="16"/>
                <w:szCs w:val="16"/>
                <w:lang w:val="en-US"/>
              </w:rPr>
            </w:pPr>
            <w:r w:rsidRPr="000977A8">
              <w:rPr>
                <w:rStyle w:val="Textoennegrita"/>
                <w:rFonts w:ascii="Rockwell" w:hAnsi="Rockwell"/>
                <w:b w:val="0"/>
                <w:color w:val="000000" w:themeColor="text1"/>
                <w:sz w:val="16"/>
                <w:szCs w:val="16"/>
                <w:lang w:val="en-US"/>
              </w:rPr>
              <w:t>Alixares</w:t>
            </w:r>
          </w:p>
        </w:tc>
      </w:tr>
      <w:tr w:rsidR="003B2730" w:rsidRPr="003B2730" w14:paraId="7C75AD8E" w14:textId="77777777" w:rsidTr="001879FB">
        <w:trPr>
          <w:trHeight w:val="87"/>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7BCDC938" w14:textId="77777777" w:rsidR="003B2730" w:rsidRPr="000977A8" w:rsidRDefault="003B2730" w:rsidP="005344AF">
            <w:pPr>
              <w:rPr>
                <w:rFonts w:ascii="Rockwell" w:hAnsi="Rockwell"/>
                <w:bCs w:val="0"/>
                <w:color w:val="000000" w:themeColor="text1"/>
                <w:sz w:val="16"/>
                <w:szCs w:val="16"/>
                <w:lang w:val="en-US"/>
              </w:rPr>
            </w:pPr>
          </w:p>
        </w:tc>
        <w:tc>
          <w:tcPr>
            <w:tcW w:w="1317" w:type="dxa"/>
            <w:vMerge/>
            <w:vAlign w:val="center"/>
          </w:tcPr>
          <w:p w14:paraId="20AD728A"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880" w:type="dxa"/>
            <w:vAlign w:val="center"/>
          </w:tcPr>
          <w:p w14:paraId="390FE216"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0977A8">
              <w:rPr>
                <w:rStyle w:val="Textoennegrita"/>
                <w:rFonts w:ascii="Rockwell" w:hAnsi="Rockwell"/>
                <w:b w:val="0"/>
                <w:color w:val="000000" w:themeColor="text1"/>
                <w:sz w:val="16"/>
                <w:szCs w:val="16"/>
                <w:lang w:val="en-US"/>
              </w:rPr>
              <w:t>A</w:t>
            </w:r>
          </w:p>
        </w:tc>
        <w:tc>
          <w:tcPr>
            <w:tcW w:w="5118" w:type="dxa"/>
            <w:vAlign w:val="center"/>
          </w:tcPr>
          <w:p w14:paraId="31614A8C" w14:textId="77777777" w:rsidR="003B2730" w:rsidRPr="000977A8" w:rsidRDefault="003B2730" w:rsidP="005344AF">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0977A8">
              <w:rPr>
                <w:rStyle w:val="Textoennegrita"/>
                <w:rFonts w:ascii="Rockwell" w:hAnsi="Rockwell"/>
                <w:b w:val="0"/>
                <w:color w:val="000000" w:themeColor="text1"/>
                <w:sz w:val="16"/>
                <w:szCs w:val="16"/>
                <w:lang w:val="en-US"/>
              </w:rPr>
              <w:t>Catalonia Granada</w:t>
            </w:r>
          </w:p>
        </w:tc>
      </w:tr>
    </w:tbl>
    <w:p w14:paraId="168C4CF5" w14:textId="77777777" w:rsidR="003B2730" w:rsidRDefault="003B2730" w:rsidP="00B82E29">
      <w:pPr>
        <w:rPr>
          <w:rFonts w:asciiTheme="minorHAnsi" w:hAnsiTheme="minorHAnsi"/>
          <w:sz w:val="22"/>
          <w:szCs w:val="22"/>
          <w:lang w:val="es-ES_tradnl"/>
        </w:rPr>
      </w:pPr>
    </w:p>
    <w:p w14:paraId="1F710CB3" w14:textId="77777777" w:rsidR="003B2730" w:rsidRDefault="003B2730" w:rsidP="00B82E29">
      <w:pPr>
        <w:rPr>
          <w:rFonts w:asciiTheme="minorHAnsi" w:hAnsiTheme="minorHAnsi"/>
          <w:sz w:val="22"/>
          <w:szCs w:val="22"/>
          <w:lang w:val="es-ES_tradnl"/>
        </w:rPr>
      </w:pPr>
    </w:p>
    <w:p w14:paraId="4F01039F" w14:textId="0A93BBE4" w:rsidR="003B2730" w:rsidRPr="00AC4FFD" w:rsidRDefault="00AC4FFD" w:rsidP="00B82E29">
      <w:pPr>
        <w:rPr>
          <w:rFonts w:ascii="Rockwell" w:hAnsi="Rockwell"/>
          <w:b/>
          <w:sz w:val="24"/>
          <w:szCs w:val="24"/>
          <w:lang w:val="es-ES_tradnl"/>
        </w:rPr>
      </w:pPr>
      <w:r w:rsidRPr="00AC4FFD">
        <w:rPr>
          <w:rFonts w:ascii="Rockwell" w:hAnsi="Rockwell"/>
          <w:b/>
          <w:sz w:val="24"/>
          <w:szCs w:val="24"/>
          <w:lang w:val="es-ES_tradnl"/>
        </w:rPr>
        <w:t>EXCURSIONES OPCIONALES:</w:t>
      </w:r>
    </w:p>
    <w:p w14:paraId="74F4C75F" w14:textId="77777777" w:rsidR="003B2730" w:rsidRDefault="003B2730" w:rsidP="00B82E29">
      <w:pPr>
        <w:rPr>
          <w:rFonts w:asciiTheme="minorHAnsi" w:hAnsiTheme="minorHAnsi"/>
          <w:sz w:val="22"/>
          <w:szCs w:val="22"/>
          <w:lang w:val="es-ES_tradnl"/>
        </w:rPr>
      </w:pPr>
    </w:p>
    <w:p w14:paraId="4EA04146" w14:textId="77777777" w:rsidR="00AC4FFD" w:rsidRPr="005344AF" w:rsidRDefault="00AC4FFD" w:rsidP="00AC4FFD">
      <w:pPr>
        <w:pBdr>
          <w:bottom w:val="single" w:sz="18" w:space="1" w:color="92D050"/>
        </w:pBdr>
        <w:jc w:val="both"/>
        <w:rPr>
          <w:rStyle w:val="Textoennegrita"/>
          <w:rFonts w:ascii="Rockwell" w:hAnsi="Rockwell"/>
          <w:color w:val="000000" w:themeColor="text1"/>
          <w:lang w:val="es-ES_tradnl"/>
        </w:rPr>
      </w:pPr>
      <w:r w:rsidRPr="005344AF">
        <w:rPr>
          <w:rStyle w:val="Textoennegrita"/>
          <w:rFonts w:ascii="Rockwell" w:hAnsi="Rockwell"/>
          <w:color w:val="000000" w:themeColor="text1"/>
          <w:lang w:val="es-ES_tradnl"/>
        </w:rPr>
        <w:t>MADRID</w:t>
      </w:r>
    </w:p>
    <w:p w14:paraId="74F506C6" w14:textId="77777777" w:rsidR="00AC4FFD" w:rsidRPr="005344AF" w:rsidRDefault="00AC4FFD" w:rsidP="00AC4FFD">
      <w:pPr>
        <w:keepNext/>
        <w:keepLines/>
        <w:jc w:val="both"/>
        <w:outlineLvl w:val="0"/>
        <w:rPr>
          <w:rFonts w:ascii="Rockwell" w:hAnsi="Rockwell"/>
          <w:b/>
          <w:bCs/>
          <w:color w:val="000000" w:themeColor="text1"/>
        </w:rPr>
      </w:pPr>
    </w:p>
    <w:p w14:paraId="7711CCCB" w14:textId="77777777" w:rsidR="00AC4FFD" w:rsidRPr="005344AF" w:rsidRDefault="00AC4FFD" w:rsidP="00AC4FFD">
      <w:pPr>
        <w:keepNext/>
        <w:keepLines/>
        <w:jc w:val="both"/>
        <w:outlineLvl w:val="0"/>
        <w:rPr>
          <w:rStyle w:val="Textoennegrita"/>
          <w:rFonts w:ascii="Rockwell" w:eastAsia="Arial Unicode MS" w:hAnsi="Rockwell"/>
          <w:color w:val="000000" w:themeColor="text1"/>
          <w:lang w:val="es-ES_tradnl"/>
        </w:rPr>
      </w:pPr>
      <w:bookmarkStart w:id="84" w:name="_Toc53584921"/>
      <w:bookmarkStart w:id="85" w:name="_Toc54607653"/>
      <w:bookmarkStart w:id="86" w:name="_Toc54779362"/>
      <w:bookmarkStart w:id="87" w:name="_Toc54789121"/>
      <w:r w:rsidRPr="005344AF">
        <w:rPr>
          <w:rStyle w:val="Textoennegrita"/>
          <w:rFonts w:ascii="Rockwell" w:eastAsia="Arial Unicode MS" w:hAnsi="Rockwell"/>
          <w:color w:val="000000" w:themeColor="text1"/>
          <w:lang w:val="es-ES_tradnl"/>
        </w:rPr>
        <w:t>Tour de Tapas- Experiencia histórica-gastronómica</w:t>
      </w:r>
      <w:bookmarkEnd w:id="84"/>
      <w:bookmarkEnd w:id="85"/>
      <w:bookmarkEnd w:id="86"/>
      <w:bookmarkEnd w:id="87"/>
    </w:p>
    <w:p w14:paraId="00EA731F" w14:textId="77777777" w:rsidR="00AC4FFD" w:rsidRPr="005344AF" w:rsidRDefault="00AC4FFD" w:rsidP="00AC4FFD">
      <w:pPr>
        <w:keepNext/>
        <w:keepLines/>
        <w:jc w:val="both"/>
        <w:outlineLvl w:val="0"/>
        <w:rPr>
          <w:rStyle w:val="Textoennegrita"/>
          <w:rFonts w:ascii="Rockwell" w:eastAsia="Arial Unicode MS" w:hAnsi="Rockwell"/>
          <w:b w:val="0"/>
          <w:color w:val="000000" w:themeColor="text1"/>
          <w:lang w:val="es-ES_tradnl"/>
        </w:rPr>
      </w:pPr>
      <w:bookmarkStart w:id="88" w:name="_Toc53584922"/>
      <w:bookmarkStart w:id="89" w:name="_Toc54607654"/>
      <w:bookmarkStart w:id="90" w:name="_Toc54779363"/>
      <w:bookmarkStart w:id="91" w:name="_Toc54789122"/>
      <w:r w:rsidRPr="005344AF">
        <w:rPr>
          <w:rStyle w:val="Textoennegrita"/>
          <w:rFonts w:ascii="Rockwell" w:eastAsia="Arial Unicode MS" w:hAnsi="Rockwell"/>
          <w:b w:val="0"/>
          <w:color w:val="000000" w:themeColor="text1"/>
          <w:lang w:val="es-ES_tradnl"/>
        </w:rPr>
        <w:t>Paseando por el Madrid de los Austrias y descubriendo sus leyendas e historias más curiosas, visitaremos varios establecimientos típicos madrileños en los que degustar las más tradicionales tapas de la capital. Tabernas llenas de sabor y de historia, recuerdo vivo de del Madrid castizo. En cada una de ellas probaremos algunas de sus tapas más características, acompañadas por vinos de la tierra, haciendo maridaje con la tapa (nuestra sugerencia, puede solicitarse otro tipo de bebida).</w:t>
      </w:r>
      <w:bookmarkEnd w:id="88"/>
      <w:bookmarkEnd w:id="89"/>
      <w:bookmarkEnd w:id="90"/>
      <w:bookmarkEnd w:id="91"/>
      <w:r w:rsidRPr="005344AF">
        <w:rPr>
          <w:rStyle w:val="Textoennegrita"/>
          <w:rFonts w:ascii="Rockwell" w:eastAsia="Arial Unicode MS" w:hAnsi="Rockwell"/>
          <w:b w:val="0"/>
          <w:color w:val="000000" w:themeColor="text1"/>
          <w:lang w:val="es-ES_tradnl"/>
        </w:rPr>
        <w:t xml:space="preserve"> </w:t>
      </w:r>
    </w:p>
    <w:p w14:paraId="3D4F2AFA" w14:textId="77777777" w:rsidR="00AC4FFD" w:rsidRPr="005344AF" w:rsidRDefault="00AC4FFD" w:rsidP="00AC4FFD">
      <w:pPr>
        <w:spacing w:line="276" w:lineRule="auto"/>
        <w:jc w:val="both"/>
        <w:rPr>
          <w:rFonts w:ascii="Rockwell" w:hAnsi="Rockwell" w:cs="Times New Roman"/>
        </w:rPr>
      </w:pPr>
    </w:p>
    <w:p w14:paraId="213093F0" w14:textId="77777777" w:rsidR="00AC4FFD" w:rsidRPr="005344AF" w:rsidRDefault="00AC4FFD" w:rsidP="00AC4FFD">
      <w:pPr>
        <w:spacing w:line="276" w:lineRule="auto"/>
        <w:jc w:val="both"/>
        <w:rPr>
          <w:rFonts w:ascii="Rockwell" w:hAnsi="Rockwell" w:cs="Times New Roman"/>
          <w:b/>
          <w:i/>
        </w:rPr>
      </w:pPr>
      <w:r w:rsidRPr="005344AF">
        <w:rPr>
          <w:rFonts w:ascii="Rockwell" w:hAnsi="Rockwell" w:cs="Times New Roman"/>
          <w:b/>
          <w:i/>
        </w:rPr>
        <w:t>PVP: 55,00 €</w:t>
      </w:r>
    </w:p>
    <w:p w14:paraId="5FA81855" w14:textId="77777777" w:rsidR="00AC4FFD" w:rsidRPr="005344AF" w:rsidRDefault="00AC4FFD" w:rsidP="00AC4FFD">
      <w:pPr>
        <w:jc w:val="both"/>
        <w:rPr>
          <w:rFonts w:ascii="Rockwell" w:hAnsi="Rockwell"/>
          <w:b/>
        </w:rPr>
      </w:pPr>
    </w:p>
    <w:p w14:paraId="4EBA4CEB" w14:textId="77777777" w:rsidR="00AC4FFD" w:rsidRPr="005344AF" w:rsidRDefault="00AC4FFD" w:rsidP="00AC4FFD">
      <w:pPr>
        <w:pBdr>
          <w:bottom w:val="single" w:sz="18" w:space="1" w:color="92D050"/>
        </w:pBdr>
        <w:jc w:val="both"/>
        <w:rPr>
          <w:rStyle w:val="Textoennegrita"/>
          <w:rFonts w:ascii="Rockwell" w:hAnsi="Rockwell"/>
          <w:bCs w:val="0"/>
          <w:lang w:val="es-ES_tradnl"/>
        </w:rPr>
      </w:pPr>
      <w:r w:rsidRPr="005344AF">
        <w:rPr>
          <w:rStyle w:val="Textoennegrita"/>
          <w:rFonts w:ascii="Rockwell" w:hAnsi="Rockwell"/>
          <w:bCs w:val="0"/>
          <w:lang w:val="es-ES_tradnl"/>
        </w:rPr>
        <w:t>SEVILLA</w:t>
      </w:r>
    </w:p>
    <w:p w14:paraId="5C25BD9E" w14:textId="77777777" w:rsidR="00AC4FFD" w:rsidRPr="005344AF" w:rsidRDefault="00AC4FFD" w:rsidP="00AC4FFD">
      <w:pPr>
        <w:jc w:val="both"/>
        <w:rPr>
          <w:rFonts w:ascii="Rockwell" w:hAnsi="Rockwell"/>
        </w:rPr>
      </w:pPr>
    </w:p>
    <w:p w14:paraId="2EE845F8" w14:textId="77777777" w:rsidR="00AC4FFD" w:rsidRPr="005344AF" w:rsidRDefault="00AC4FFD" w:rsidP="00AC4FFD">
      <w:pPr>
        <w:keepNext/>
        <w:keepLines/>
        <w:outlineLvl w:val="0"/>
        <w:rPr>
          <w:rStyle w:val="Textoennegrita"/>
          <w:rFonts w:ascii="Rockwell" w:eastAsia="Arial Unicode MS" w:hAnsi="Rockwell"/>
          <w:color w:val="000000" w:themeColor="text1"/>
          <w:lang w:val="es-ES_tradnl"/>
        </w:rPr>
      </w:pPr>
      <w:bookmarkStart w:id="92" w:name="_Toc53584923"/>
      <w:bookmarkStart w:id="93" w:name="_Toc54607655"/>
      <w:bookmarkStart w:id="94" w:name="_Toc54779364"/>
      <w:bookmarkStart w:id="95" w:name="_Toc54789123"/>
      <w:r w:rsidRPr="005344AF">
        <w:rPr>
          <w:rStyle w:val="Textoennegrita"/>
          <w:rFonts w:ascii="Rockwell" w:eastAsia="Arial Unicode MS" w:hAnsi="Rockwell"/>
          <w:color w:val="000000" w:themeColor="text1"/>
          <w:lang w:val="es-ES_tradnl"/>
        </w:rPr>
        <w:t>Catedral de Sevilla y Paseo en Barco por el Guadalquivir</w:t>
      </w:r>
      <w:bookmarkEnd w:id="92"/>
      <w:bookmarkEnd w:id="93"/>
      <w:bookmarkEnd w:id="94"/>
      <w:bookmarkEnd w:id="95"/>
    </w:p>
    <w:p w14:paraId="1FD10054" w14:textId="77777777" w:rsidR="00AC4FFD" w:rsidRPr="005344AF" w:rsidRDefault="00AC4FFD" w:rsidP="00AC4FFD">
      <w:pPr>
        <w:jc w:val="both"/>
        <w:rPr>
          <w:rFonts w:ascii="Rockwell" w:hAnsi="Rockwell"/>
        </w:rPr>
      </w:pPr>
      <w:r w:rsidRPr="005344AF">
        <w:rPr>
          <w:rFonts w:ascii="Rockwell" w:hAnsi="Rockwell"/>
        </w:rPr>
        <w:t xml:space="preserve">Visitaremos la Catedral Gótica con mayor superficie del mundo, declarada Patrimonio de la humanidad por UNESCO es 1987. Su construcción data de 1401 en el solar donde se encontraba la antigua Mezquita Aljama, de la cual se conserva el Alminar “La Giralda” símbolo de Sevilla, con posibilidad de subir a su campanario de 104 metros y contemplar las mejores vistas de la ciudad. Destacamos, entre otros, El Patio de los Naranjos y la Tumba en el pedestal de Cristóbal Colon. </w:t>
      </w:r>
    </w:p>
    <w:p w14:paraId="30066A10" w14:textId="77777777" w:rsidR="00AC4FFD" w:rsidRPr="005344AF" w:rsidRDefault="00AC4FFD" w:rsidP="00AC4FFD">
      <w:pPr>
        <w:jc w:val="both"/>
        <w:rPr>
          <w:rFonts w:ascii="Rockwell" w:hAnsi="Rockwell"/>
        </w:rPr>
      </w:pPr>
      <w:r w:rsidRPr="005344AF">
        <w:rPr>
          <w:rFonts w:ascii="Rockwell" w:hAnsi="Rockwell"/>
        </w:rPr>
        <w:t>Seguidamente daremos un paseo en barco de una hora por el rio Guadalquivir, rio de las grandes aguas y principal puerto de España en la Campaña de las Indias, que nos permitirá contemplar y admirar la fina silueta de esta mágica ciudad.</w:t>
      </w:r>
    </w:p>
    <w:p w14:paraId="011FAF99" w14:textId="77777777" w:rsidR="00AC4FFD" w:rsidRPr="005344AF" w:rsidRDefault="00AC4FFD" w:rsidP="00AC4FFD">
      <w:pPr>
        <w:jc w:val="both"/>
        <w:rPr>
          <w:rFonts w:ascii="Rockwell" w:hAnsi="Rockwell"/>
        </w:rPr>
      </w:pPr>
    </w:p>
    <w:p w14:paraId="37A03482" w14:textId="77777777" w:rsidR="00AC4FFD" w:rsidRPr="005344AF" w:rsidRDefault="00AC4FFD" w:rsidP="00AC4FFD">
      <w:pPr>
        <w:jc w:val="both"/>
        <w:rPr>
          <w:rFonts w:ascii="Rockwell" w:hAnsi="Rockwell"/>
          <w:b/>
          <w:i/>
        </w:rPr>
      </w:pPr>
      <w:r w:rsidRPr="005344AF">
        <w:rPr>
          <w:rFonts w:ascii="Rockwell" w:hAnsi="Rockwell"/>
          <w:b/>
          <w:i/>
        </w:rPr>
        <w:t>PVP: 50,00 €</w:t>
      </w:r>
    </w:p>
    <w:p w14:paraId="180B3459" w14:textId="77777777" w:rsidR="00AC4FFD" w:rsidRPr="005344AF" w:rsidRDefault="00AC4FFD" w:rsidP="00AC4FFD">
      <w:pPr>
        <w:jc w:val="both"/>
        <w:rPr>
          <w:rFonts w:ascii="Rockwell" w:hAnsi="Rockwell"/>
        </w:rPr>
      </w:pPr>
    </w:p>
    <w:p w14:paraId="00E40677" w14:textId="77777777" w:rsidR="00AC4FFD" w:rsidRPr="005344AF" w:rsidRDefault="00AC4FFD" w:rsidP="00AC4FFD">
      <w:pPr>
        <w:jc w:val="both"/>
        <w:rPr>
          <w:rFonts w:ascii="Rockwell" w:hAnsi="Rockwell"/>
          <w:b/>
        </w:rPr>
      </w:pPr>
      <w:r w:rsidRPr="005344AF">
        <w:rPr>
          <w:rFonts w:ascii="Rockwell" w:hAnsi="Rockwell"/>
          <w:b/>
        </w:rPr>
        <w:t>Paseo en Barco por el Guadalquivir</w:t>
      </w:r>
    </w:p>
    <w:p w14:paraId="46D8A553" w14:textId="77777777" w:rsidR="00AC4FFD" w:rsidRPr="005344AF" w:rsidRDefault="00AC4FFD" w:rsidP="00AC4FFD">
      <w:pPr>
        <w:jc w:val="both"/>
        <w:rPr>
          <w:rFonts w:ascii="Rockwell" w:hAnsi="Rockwell"/>
        </w:rPr>
      </w:pPr>
      <w:r w:rsidRPr="005344AF">
        <w:rPr>
          <w:rFonts w:ascii="Rockwell" w:hAnsi="Rockwell"/>
        </w:rPr>
        <w:t>Les proponemos un paseo en barco de una hora por el Guadalquivir, rio mítico y legendario, el único navegable de España. Desde el barco podremos contemplar la Sevilla clásica, con sus elegantes puentes como el de San Telmo o el de Triana, la Giralda, la Plaza de Toros, el popular barrio de Triana o las torres de la Plaza de España, así como la Sevilla más vanguardista, reflejada en las construcciones realizadas con motivo de la Expo 92, como los modernos puentes de la Cartuja y del Alamillo, los pabellones más emblemáticos de la isla de la Cartuja o el teatro de la Maestranza.</w:t>
      </w:r>
    </w:p>
    <w:p w14:paraId="004B2D6F" w14:textId="77777777" w:rsidR="00AC4FFD" w:rsidRPr="005344AF" w:rsidRDefault="00AC4FFD" w:rsidP="00AC4FFD">
      <w:pPr>
        <w:jc w:val="both"/>
        <w:rPr>
          <w:rFonts w:ascii="Rockwell" w:hAnsi="Rockwell"/>
        </w:rPr>
      </w:pPr>
    </w:p>
    <w:p w14:paraId="5F1AB6D1" w14:textId="77777777" w:rsidR="00AC4FFD" w:rsidRPr="005344AF" w:rsidRDefault="00AC4FFD" w:rsidP="00AC4FFD">
      <w:pPr>
        <w:jc w:val="both"/>
        <w:rPr>
          <w:rFonts w:ascii="Rockwell" w:hAnsi="Rockwell"/>
          <w:b/>
          <w:i/>
        </w:rPr>
      </w:pPr>
      <w:r w:rsidRPr="005344AF">
        <w:rPr>
          <w:rFonts w:ascii="Rockwell" w:hAnsi="Rockwell"/>
          <w:b/>
          <w:i/>
        </w:rPr>
        <w:t>PVP: 19,00 €</w:t>
      </w:r>
      <w:r w:rsidRPr="005344AF">
        <w:rPr>
          <w:rFonts w:ascii="Rockwell" w:hAnsi="Rockwell"/>
          <w:b/>
          <w:i/>
        </w:rPr>
        <w:tab/>
      </w:r>
    </w:p>
    <w:p w14:paraId="1EE4524F" w14:textId="77777777" w:rsidR="00AC4FFD" w:rsidRPr="005344AF" w:rsidRDefault="00AC4FFD" w:rsidP="00AC4FFD">
      <w:pPr>
        <w:tabs>
          <w:tab w:val="left" w:pos="2235"/>
        </w:tabs>
        <w:jc w:val="both"/>
        <w:rPr>
          <w:rFonts w:ascii="Rockwell" w:hAnsi="Rockwell"/>
          <w:b/>
          <w:i/>
        </w:rPr>
      </w:pPr>
    </w:p>
    <w:p w14:paraId="38367585" w14:textId="77777777" w:rsidR="00AC4FFD" w:rsidRPr="005344AF" w:rsidRDefault="00AC4FFD" w:rsidP="00AC4FFD">
      <w:pPr>
        <w:jc w:val="both"/>
        <w:rPr>
          <w:rFonts w:ascii="Rockwell" w:hAnsi="Rockwell"/>
          <w:b/>
        </w:rPr>
      </w:pPr>
      <w:r w:rsidRPr="005344AF">
        <w:rPr>
          <w:rFonts w:ascii="Rockwell" w:hAnsi="Rockwell"/>
          <w:b/>
        </w:rPr>
        <w:t>Flamenco con copa</w:t>
      </w:r>
    </w:p>
    <w:p w14:paraId="1C473A79" w14:textId="77777777" w:rsidR="00AC4FFD" w:rsidRPr="005344AF" w:rsidRDefault="00AC4FFD" w:rsidP="00AC4FFD">
      <w:pPr>
        <w:jc w:val="both"/>
        <w:rPr>
          <w:rFonts w:ascii="Rockwell" w:hAnsi="Rockwell"/>
        </w:rPr>
      </w:pPr>
      <w:r w:rsidRPr="005344AF">
        <w:rPr>
          <w:rFonts w:ascii="Rockwell" w:hAnsi="Rockwell"/>
        </w:rPr>
        <w:lastRenderedPageBreak/>
        <w:t>Nos desplazaremos a la Isla de Cartuja para asistir a un espectáculo de flamenco, en un espacio imponente que recrea la estética de los antiguos cafés cantantes sevillanos. Un lugar donde el arte y la pasión se unen para mostrar a todos los enamorados del flamenco, la profundidad de sus raíces, el sentimiento de su tierra y la sensibilidad de sus intérpretes.</w:t>
      </w:r>
    </w:p>
    <w:p w14:paraId="739AEE8C" w14:textId="77777777" w:rsidR="00AC4FFD" w:rsidRPr="005344AF" w:rsidRDefault="00AC4FFD" w:rsidP="00AC4FFD">
      <w:pPr>
        <w:jc w:val="both"/>
        <w:rPr>
          <w:rFonts w:ascii="Rockwell" w:hAnsi="Rockwell"/>
        </w:rPr>
      </w:pPr>
      <w:r w:rsidRPr="005344AF">
        <w:rPr>
          <w:rFonts w:ascii="Rockwell" w:hAnsi="Rockwell"/>
        </w:rPr>
        <w:t>Incluye una consumición por persona durante el espectáculo.</w:t>
      </w:r>
    </w:p>
    <w:p w14:paraId="19BE72B6" w14:textId="77777777" w:rsidR="00AC4FFD" w:rsidRPr="005344AF" w:rsidRDefault="00AC4FFD" w:rsidP="00AC4FFD">
      <w:pPr>
        <w:jc w:val="both"/>
        <w:rPr>
          <w:rFonts w:ascii="Rockwell" w:hAnsi="Rockwell"/>
        </w:rPr>
      </w:pPr>
      <w:r w:rsidRPr="005344AF">
        <w:rPr>
          <w:rFonts w:ascii="Rockwell" w:hAnsi="Rockwell"/>
        </w:rPr>
        <w:tab/>
      </w:r>
    </w:p>
    <w:p w14:paraId="3A4381B7" w14:textId="77777777" w:rsidR="00AC4FFD" w:rsidRPr="005344AF" w:rsidRDefault="00AC4FFD" w:rsidP="00AC4FFD">
      <w:pPr>
        <w:jc w:val="both"/>
        <w:rPr>
          <w:rFonts w:ascii="Rockwell" w:hAnsi="Rockwell"/>
          <w:b/>
          <w:i/>
        </w:rPr>
      </w:pPr>
      <w:r w:rsidRPr="005344AF">
        <w:rPr>
          <w:rFonts w:ascii="Rockwell" w:hAnsi="Rockwell"/>
          <w:b/>
          <w:i/>
        </w:rPr>
        <w:t xml:space="preserve">PVP: 45, 00 EUR </w:t>
      </w:r>
    </w:p>
    <w:p w14:paraId="4AD41BE7" w14:textId="77777777" w:rsidR="00AC4FFD" w:rsidRPr="005344AF" w:rsidRDefault="00AC4FFD" w:rsidP="00AC4FFD">
      <w:pPr>
        <w:tabs>
          <w:tab w:val="left" w:pos="1725"/>
        </w:tabs>
        <w:jc w:val="both"/>
        <w:rPr>
          <w:rFonts w:ascii="Rockwell" w:hAnsi="Rockwell"/>
          <w:b/>
        </w:rPr>
      </w:pPr>
      <w:r w:rsidRPr="005344AF">
        <w:rPr>
          <w:rFonts w:ascii="Rockwell" w:hAnsi="Rockwell"/>
          <w:b/>
        </w:rPr>
        <w:tab/>
      </w:r>
    </w:p>
    <w:p w14:paraId="463F3F44" w14:textId="77777777" w:rsidR="00AC4FFD" w:rsidRPr="005344AF" w:rsidRDefault="00AC4FFD" w:rsidP="00AC4FFD">
      <w:pPr>
        <w:pBdr>
          <w:bottom w:val="single" w:sz="18" w:space="1" w:color="92D050"/>
        </w:pBdr>
        <w:jc w:val="both"/>
        <w:rPr>
          <w:rStyle w:val="Textoennegrita"/>
          <w:rFonts w:ascii="Rockwell" w:hAnsi="Rockwell"/>
          <w:lang w:val="es-ES_tradnl"/>
        </w:rPr>
      </w:pPr>
      <w:r w:rsidRPr="005344AF">
        <w:rPr>
          <w:rStyle w:val="Textoennegrita"/>
          <w:rFonts w:ascii="Rockwell" w:hAnsi="Rockwell"/>
          <w:lang w:val="es-ES_tradnl"/>
        </w:rPr>
        <w:t>GRANADA</w:t>
      </w:r>
      <w:r w:rsidRPr="005344AF">
        <w:rPr>
          <w:rStyle w:val="Textoennegrita"/>
          <w:rFonts w:ascii="Rockwell" w:hAnsi="Rockwell"/>
          <w:lang w:val="es-ES_tradnl"/>
        </w:rPr>
        <w:tab/>
      </w:r>
    </w:p>
    <w:p w14:paraId="036ADF16" w14:textId="77777777" w:rsidR="00AC4FFD" w:rsidRPr="005344AF" w:rsidRDefault="00AC4FFD" w:rsidP="00AC4FFD">
      <w:pPr>
        <w:jc w:val="both"/>
        <w:rPr>
          <w:rFonts w:ascii="Rockwell" w:hAnsi="Rockwell"/>
          <w:b/>
        </w:rPr>
      </w:pPr>
    </w:p>
    <w:p w14:paraId="35FCF821" w14:textId="77777777" w:rsidR="00AC4FFD" w:rsidRPr="005344AF" w:rsidRDefault="00AC4FFD" w:rsidP="00AC4FFD">
      <w:pPr>
        <w:jc w:val="both"/>
        <w:rPr>
          <w:rFonts w:ascii="Rockwell" w:hAnsi="Rockwell"/>
          <w:b/>
        </w:rPr>
      </w:pPr>
      <w:r w:rsidRPr="005344AF">
        <w:rPr>
          <w:rFonts w:ascii="Rockwell" w:hAnsi="Rockwell"/>
          <w:b/>
        </w:rPr>
        <w:t>Paseo por el Albaicín- Experiencia por la Granada Árabe</w:t>
      </w:r>
    </w:p>
    <w:p w14:paraId="44C7D91D" w14:textId="77777777" w:rsidR="00AC4FFD" w:rsidRPr="005344AF" w:rsidRDefault="00AC4FFD" w:rsidP="00AC4FFD">
      <w:pPr>
        <w:jc w:val="both"/>
        <w:rPr>
          <w:rFonts w:ascii="Rockwell" w:hAnsi="Rockwell"/>
        </w:rPr>
      </w:pPr>
      <w:r w:rsidRPr="005344AF">
        <w:rPr>
          <w:rFonts w:ascii="Rockwell" w:hAnsi="Rockwell"/>
        </w:rPr>
        <w:t>Un viaje del Islam al Cristianismo en el que mostramos la apasionante transformación de una ciudad tan mítica. Pasear por el Albaicín, reconocido como Patrimonio de la Humanidad, es recorrer la historia del Granada, desde el Islam al Cristianismo, sin olvidar la huella dejada por el pueblo judío. Contemplaremos la ciudad desde sus imponentes miradores, veremos antiguas mezquitas convertidas en iglesias, viejos palacios, talleres artesanos, visitaremos una de las antiguas casas moriscas y tendremos oportunidad de probar la celebrada repostería árabe tomando un té y un dulce en una típica tetería granadina. Acabaremos nuestro recorrido de contrastes en la Capilla Real, joya del gótico tardío, erigida por los Reyes Católicos, como punto final y culminación del legado árabe de Granada.</w:t>
      </w:r>
    </w:p>
    <w:p w14:paraId="41E1002E" w14:textId="77777777" w:rsidR="00AC4FFD" w:rsidRPr="005344AF" w:rsidRDefault="00AC4FFD" w:rsidP="00AC4FFD">
      <w:pPr>
        <w:jc w:val="both"/>
        <w:rPr>
          <w:rFonts w:ascii="Rockwell" w:hAnsi="Rockwell"/>
          <w:b/>
          <w:i/>
        </w:rPr>
      </w:pPr>
    </w:p>
    <w:p w14:paraId="6FD0CBF6" w14:textId="77777777" w:rsidR="00AC4FFD" w:rsidRPr="005344AF" w:rsidRDefault="00AC4FFD" w:rsidP="00AC4FFD">
      <w:pPr>
        <w:jc w:val="both"/>
        <w:rPr>
          <w:rFonts w:ascii="Rockwell" w:hAnsi="Rockwell"/>
          <w:b/>
          <w:i/>
        </w:rPr>
      </w:pPr>
      <w:r w:rsidRPr="005344AF">
        <w:rPr>
          <w:rFonts w:ascii="Rockwell" w:hAnsi="Rockwell"/>
          <w:b/>
          <w:i/>
        </w:rPr>
        <w:t xml:space="preserve">PVP – 34, 00 EUR </w:t>
      </w:r>
    </w:p>
    <w:p w14:paraId="382D81BF" w14:textId="77777777" w:rsidR="00AC4FFD" w:rsidRPr="005344AF" w:rsidRDefault="00AC4FFD" w:rsidP="00AC4FFD">
      <w:pPr>
        <w:jc w:val="both"/>
        <w:rPr>
          <w:rFonts w:ascii="Rockwell" w:hAnsi="Rockwell"/>
        </w:rPr>
      </w:pPr>
    </w:p>
    <w:p w14:paraId="44D74D16" w14:textId="77777777" w:rsidR="00AC4FFD" w:rsidRPr="005344AF" w:rsidRDefault="00AC4FFD" w:rsidP="00AC4FFD">
      <w:pPr>
        <w:jc w:val="both"/>
        <w:rPr>
          <w:rFonts w:ascii="Rockwell" w:hAnsi="Rockwell"/>
          <w:b/>
        </w:rPr>
      </w:pPr>
      <w:r w:rsidRPr="005344AF">
        <w:rPr>
          <w:rFonts w:ascii="Rockwell" w:hAnsi="Rockwell"/>
          <w:b/>
        </w:rPr>
        <w:t>Zambra flamenca</w:t>
      </w:r>
    </w:p>
    <w:p w14:paraId="12B51086" w14:textId="77777777" w:rsidR="00AC4FFD" w:rsidRPr="005344AF" w:rsidRDefault="00AC4FFD" w:rsidP="00AC4FFD">
      <w:pPr>
        <w:jc w:val="both"/>
        <w:rPr>
          <w:rFonts w:ascii="Rockwell" w:hAnsi="Rockwell"/>
        </w:rPr>
      </w:pPr>
      <w:r w:rsidRPr="005344AF">
        <w:rPr>
          <w:rFonts w:ascii="Rockwell" w:hAnsi="Rockwell"/>
        </w:rPr>
        <w:t xml:space="preserve">El Templo del Flamenco es una imponente cueva dividida en tres naves, creando forma de crucero, que desembocan a una amplia zona central donde se ubica el escenario, elevado un metro sobre el suelo, para favorecer la visibilidad desde cualquier punto de la cueva. </w:t>
      </w:r>
    </w:p>
    <w:p w14:paraId="47479BC0" w14:textId="77777777" w:rsidR="00AC4FFD" w:rsidRPr="005344AF" w:rsidRDefault="00AC4FFD" w:rsidP="00AC4FFD">
      <w:pPr>
        <w:jc w:val="both"/>
        <w:rPr>
          <w:rFonts w:ascii="Rockwell" w:hAnsi="Rockwell"/>
        </w:rPr>
      </w:pPr>
      <w:r w:rsidRPr="005344AF">
        <w:rPr>
          <w:rFonts w:ascii="Rockwell" w:hAnsi="Rockwell"/>
        </w:rPr>
        <w:t>El espectáculo flamenco que se puede disfrutar en esta cueva del Albaicín está lleno de fuerza y belleza, dirigido por el carismático artista granadino Antonio Vallejo. Hace un recorrido por los palos más rítmicos de este arte, como: tangos flamencos, bulerías, alegrías, guajira, soleá por bulerías o segurilla, alternando estos números de baile con otros de cante del flamenco más actual o solos de toque de guitarra.</w:t>
      </w:r>
    </w:p>
    <w:p w14:paraId="212F01FF" w14:textId="77777777" w:rsidR="00AC4FFD" w:rsidRPr="005344AF" w:rsidRDefault="00AC4FFD" w:rsidP="00AC4FFD">
      <w:pPr>
        <w:jc w:val="both"/>
        <w:rPr>
          <w:rFonts w:ascii="Rockwell" w:hAnsi="Rockwell"/>
        </w:rPr>
      </w:pPr>
    </w:p>
    <w:p w14:paraId="236C6709" w14:textId="77777777" w:rsidR="00AC4FFD" w:rsidRPr="005344AF" w:rsidRDefault="00AC4FFD" w:rsidP="00AC4FFD">
      <w:pPr>
        <w:jc w:val="both"/>
        <w:rPr>
          <w:rFonts w:ascii="Rockwell" w:hAnsi="Rockwell"/>
          <w:b/>
          <w:i/>
        </w:rPr>
      </w:pPr>
      <w:r w:rsidRPr="005344AF">
        <w:rPr>
          <w:rFonts w:ascii="Rockwell" w:hAnsi="Rockwell"/>
          <w:b/>
          <w:i/>
        </w:rPr>
        <w:t xml:space="preserve">PVP: 26, 00 EUR </w:t>
      </w:r>
    </w:p>
    <w:p w14:paraId="10B97E1E" w14:textId="77777777" w:rsidR="00AC4FFD" w:rsidRPr="005344AF" w:rsidRDefault="00AC4FFD" w:rsidP="00AC4FFD">
      <w:pPr>
        <w:keepNext/>
        <w:keepLines/>
        <w:outlineLvl w:val="0"/>
        <w:rPr>
          <w:rFonts w:ascii="Rockwell" w:hAnsi="Rockwell"/>
          <w:b/>
          <w:bCs/>
          <w:color w:val="000000" w:themeColor="text1"/>
        </w:rPr>
      </w:pPr>
    </w:p>
    <w:p w14:paraId="37280111" w14:textId="77777777" w:rsidR="00AC4FFD" w:rsidRPr="005344AF" w:rsidRDefault="00AC4FFD" w:rsidP="00AC4FFD">
      <w:pPr>
        <w:pBdr>
          <w:bottom w:val="single" w:sz="18" w:space="1" w:color="92D050"/>
        </w:pBdr>
        <w:jc w:val="both"/>
        <w:rPr>
          <w:rStyle w:val="Textoennegrita"/>
          <w:rFonts w:ascii="Rockwell" w:hAnsi="Rockwell"/>
          <w:bCs w:val="0"/>
          <w:lang w:val="es-ES_tradnl"/>
        </w:rPr>
      </w:pPr>
      <w:r w:rsidRPr="005344AF">
        <w:rPr>
          <w:rStyle w:val="Textoennegrita"/>
          <w:rFonts w:ascii="Rockwell" w:hAnsi="Rockwell"/>
          <w:bCs w:val="0"/>
          <w:lang w:val="es-ES_tradnl"/>
        </w:rPr>
        <w:t>COSTA DEL SOL</w:t>
      </w:r>
    </w:p>
    <w:p w14:paraId="14BDBD8C" w14:textId="77777777" w:rsidR="00AC4FFD" w:rsidRPr="005344AF" w:rsidRDefault="00AC4FFD" w:rsidP="00AC4FFD">
      <w:pPr>
        <w:jc w:val="both"/>
        <w:rPr>
          <w:rFonts w:ascii="Rockwell" w:hAnsi="Rockwell"/>
          <w:b/>
          <w:bCs/>
          <w:color w:val="000000" w:themeColor="text1"/>
        </w:rPr>
      </w:pPr>
    </w:p>
    <w:p w14:paraId="4E1D6B91" w14:textId="77777777" w:rsidR="00AC4FFD" w:rsidRPr="005344AF" w:rsidRDefault="00AC4FFD" w:rsidP="00AC4FFD">
      <w:pPr>
        <w:jc w:val="both"/>
        <w:rPr>
          <w:rFonts w:ascii="Rockwell" w:hAnsi="Rockwell"/>
          <w:b/>
          <w:bCs/>
          <w:color w:val="000000" w:themeColor="text1"/>
        </w:rPr>
      </w:pPr>
      <w:r w:rsidRPr="005344AF">
        <w:rPr>
          <w:rFonts w:ascii="Rockwell" w:hAnsi="Rockwell"/>
          <w:b/>
          <w:bCs/>
          <w:color w:val="000000" w:themeColor="text1"/>
        </w:rPr>
        <w:t xml:space="preserve">Pueblos Blancos – Mijas </w:t>
      </w:r>
    </w:p>
    <w:p w14:paraId="59B46CFF" w14:textId="77777777" w:rsidR="00AC4FFD" w:rsidRPr="005344AF" w:rsidRDefault="00AC4FFD" w:rsidP="00AC4FFD">
      <w:pPr>
        <w:jc w:val="both"/>
        <w:rPr>
          <w:rFonts w:ascii="Rockwell" w:hAnsi="Rockwell"/>
          <w:b/>
          <w:bCs/>
          <w:color w:val="000000" w:themeColor="text1"/>
        </w:rPr>
      </w:pPr>
      <w:r w:rsidRPr="005344AF">
        <w:rPr>
          <w:rFonts w:ascii="Rockwell" w:hAnsi="Rockwell"/>
        </w:rPr>
        <w:t xml:space="preserve">Mijas es uno de los pueblos blancos más típicos y atractivos de Andalucía. La población se extiende a través de la ladera de la sierra, con las blancas casas contrastando en con el verde de los pinares.  Tendremos la oportunidad de recorrer el casco antiguo, con sus pintorescos “burro taxis”, sus antiguas iglesias, los restos de la antigua fortaleza y su encantador mirador, con espectaculares vistas. </w:t>
      </w:r>
    </w:p>
    <w:p w14:paraId="79C64BE0" w14:textId="77777777" w:rsidR="00AC4FFD" w:rsidRPr="005344AF" w:rsidRDefault="00AC4FFD" w:rsidP="00AC4FFD">
      <w:pPr>
        <w:keepNext/>
        <w:keepLines/>
        <w:outlineLvl w:val="0"/>
        <w:rPr>
          <w:rFonts w:ascii="Rockwell" w:hAnsi="Rockwell"/>
          <w:b/>
          <w:bCs/>
          <w:i/>
          <w:color w:val="000000" w:themeColor="text1"/>
        </w:rPr>
      </w:pPr>
    </w:p>
    <w:p w14:paraId="4759B707" w14:textId="77777777" w:rsidR="00AC4FFD" w:rsidRPr="005344AF" w:rsidRDefault="00AC4FFD" w:rsidP="00AC4FFD">
      <w:pPr>
        <w:keepNext/>
        <w:keepLines/>
        <w:outlineLvl w:val="0"/>
        <w:rPr>
          <w:rFonts w:ascii="Rockwell" w:hAnsi="Rockwell"/>
          <w:b/>
          <w:bCs/>
          <w:i/>
          <w:color w:val="000000" w:themeColor="text1"/>
        </w:rPr>
      </w:pPr>
      <w:bookmarkStart w:id="96" w:name="_Toc53584924"/>
      <w:bookmarkStart w:id="97" w:name="_Toc54607656"/>
      <w:bookmarkStart w:id="98" w:name="_Toc54779365"/>
      <w:bookmarkStart w:id="99" w:name="_Toc54789124"/>
      <w:r w:rsidRPr="005344AF">
        <w:rPr>
          <w:rFonts w:ascii="Rockwell" w:hAnsi="Rockwell"/>
          <w:b/>
          <w:bCs/>
          <w:i/>
          <w:color w:val="000000" w:themeColor="text1"/>
        </w:rPr>
        <w:t>PVP: 25,00 EUR</w:t>
      </w:r>
      <w:bookmarkEnd w:id="96"/>
      <w:bookmarkEnd w:id="97"/>
      <w:bookmarkEnd w:id="98"/>
      <w:bookmarkEnd w:id="99"/>
      <w:r w:rsidRPr="005344AF">
        <w:rPr>
          <w:rFonts w:ascii="Rockwell" w:hAnsi="Rockwell"/>
          <w:b/>
          <w:bCs/>
          <w:i/>
          <w:color w:val="000000" w:themeColor="text1"/>
        </w:rPr>
        <w:t xml:space="preserve"> </w:t>
      </w:r>
    </w:p>
    <w:p w14:paraId="6D9174D4" w14:textId="77777777" w:rsidR="003B2730" w:rsidRDefault="003B2730" w:rsidP="00B82E29">
      <w:pPr>
        <w:rPr>
          <w:rFonts w:asciiTheme="minorHAnsi" w:hAnsiTheme="minorHAnsi"/>
          <w:sz w:val="22"/>
          <w:szCs w:val="22"/>
          <w:lang w:val="es-ES_tradnl"/>
        </w:rPr>
      </w:pPr>
    </w:p>
    <w:p w14:paraId="003BE9D2" w14:textId="77777777" w:rsidR="003B2730" w:rsidRDefault="003B2730" w:rsidP="00B82E29">
      <w:pPr>
        <w:rPr>
          <w:rFonts w:asciiTheme="minorHAnsi" w:hAnsiTheme="minorHAnsi"/>
          <w:sz w:val="22"/>
          <w:szCs w:val="22"/>
          <w:lang w:val="es-ES_tradnl"/>
        </w:rPr>
      </w:pPr>
    </w:p>
    <w:p w14:paraId="1585DA0F" w14:textId="77777777" w:rsidR="003B2730" w:rsidRDefault="003B2730" w:rsidP="00B82E29">
      <w:pPr>
        <w:rPr>
          <w:rFonts w:asciiTheme="minorHAnsi" w:hAnsiTheme="minorHAnsi"/>
          <w:sz w:val="22"/>
          <w:szCs w:val="22"/>
          <w:lang w:val="es-ES_tradnl"/>
        </w:rPr>
      </w:pPr>
    </w:p>
    <w:p w14:paraId="4B0B30D7" w14:textId="77777777" w:rsidR="003B2730" w:rsidRDefault="003B2730" w:rsidP="00B82E29">
      <w:pPr>
        <w:rPr>
          <w:rFonts w:asciiTheme="minorHAnsi" w:hAnsiTheme="minorHAnsi"/>
          <w:sz w:val="22"/>
          <w:szCs w:val="22"/>
          <w:lang w:val="es-ES_tradnl"/>
        </w:rPr>
      </w:pPr>
    </w:p>
    <w:p w14:paraId="075D8394" w14:textId="77777777" w:rsidR="003B2730" w:rsidRDefault="003B2730" w:rsidP="00B82E29">
      <w:pPr>
        <w:rPr>
          <w:rFonts w:asciiTheme="minorHAnsi" w:hAnsiTheme="minorHAnsi"/>
          <w:sz w:val="22"/>
          <w:szCs w:val="22"/>
          <w:lang w:val="es-ES_tradnl"/>
        </w:rPr>
      </w:pPr>
    </w:p>
    <w:p w14:paraId="298D77CB" w14:textId="77777777" w:rsidR="003B2730" w:rsidRDefault="003B2730" w:rsidP="00B82E29">
      <w:pPr>
        <w:rPr>
          <w:rFonts w:asciiTheme="minorHAnsi" w:hAnsiTheme="minorHAnsi"/>
          <w:sz w:val="22"/>
          <w:szCs w:val="22"/>
          <w:lang w:val="es-ES_tradnl"/>
        </w:rPr>
      </w:pPr>
    </w:p>
    <w:p w14:paraId="333974F9" w14:textId="77777777" w:rsidR="003B2730" w:rsidRDefault="003B2730" w:rsidP="00B82E29">
      <w:pPr>
        <w:rPr>
          <w:rFonts w:asciiTheme="minorHAnsi" w:hAnsiTheme="minorHAnsi"/>
          <w:sz w:val="22"/>
          <w:szCs w:val="22"/>
          <w:lang w:val="es-ES_tradnl"/>
        </w:rPr>
      </w:pPr>
    </w:p>
    <w:p w14:paraId="0FFB56E6" w14:textId="77777777" w:rsidR="005344AF" w:rsidRDefault="005344AF" w:rsidP="00B82E29">
      <w:pPr>
        <w:rPr>
          <w:rFonts w:asciiTheme="minorHAnsi" w:hAnsiTheme="minorHAnsi"/>
          <w:sz w:val="22"/>
          <w:szCs w:val="22"/>
          <w:lang w:val="es-ES_tradnl"/>
        </w:rPr>
      </w:pPr>
    </w:p>
    <w:p w14:paraId="3E494036" w14:textId="77777777" w:rsidR="003B2730" w:rsidRDefault="003B2730" w:rsidP="00B82E29">
      <w:pPr>
        <w:rPr>
          <w:rFonts w:asciiTheme="minorHAnsi" w:hAnsiTheme="minorHAnsi"/>
          <w:sz w:val="22"/>
          <w:szCs w:val="22"/>
          <w:lang w:val="es-ES_tradnl"/>
        </w:rPr>
      </w:pPr>
    </w:p>
    <w:p w14:paraId="1B312399" w14:textId="77777777" w:rsidR="003B2730" w:rsidRDefault="003B2730" w:rsidP="00B82E29">
      <w:pPr>
        <w:rPr>
          <w:rFonts w:asciiTheme="minorHAnsi" w:hAnsiTheme="minorHAnsi"/>
          <w:sz w:val="22"/>
          <w:szCs w:val="22"/>
          <w:lang w:val="es-ES_tradnl"/>
        </w:rPr>
      </w:pPr>
    </w:p>
    <w:p w14:paraId="472F5F1A" w14:textId="77777777" w:rsidR="003B2730" w:rsidRDefault="003B2730" w:rsidP="00B82E29">
      <w:pPr>
        <w:rPr>
          <w:rFonts w:asciiTheme="minorHAnsi" w:hAnsiTheme="minorHAnsi"/>
          <w:sz w:val="22"/>
          <w:szCs w:val="22"/>
          <w:lang w:val="es-ES_tradnl"/>
        </w:rPr>
      </w:pPr>
    </w:p>
    <w:p w14:paraId="5D4B1B32" w14:textId="77777777" w:rsidR="00AD7AF3" w:rsidRDefault="00AD7AF3" w:rsidP="00B82E29">
      <w:pPr>
        <w:rPr>
          <w:rFonts w:asciiTheme="minorHAnsi" w:hAnsiTheme="minorHAnsi"/>
          <w:sz w:val="22"/>
          <w:szCs w:val="22"/>
          <w:lang w:val="es-ES_tradnl"/>
        </w:rPr>
      </w:pPr>
    </w:p>
    <w:p w14:paraId="2F5B59C4" w14:textId="77777777" w:rsidR="003B2730" w:rsidRPr="003B2730" w:rsidRDefault="003B2730" w:rsidP="003B2730">
      <w:pPr>
        <w:jc w:val="center"/>
        <w:rPr>
          <w:rStyle w:val="Textoennegrita"/>
          <w:rFonts w:ascii="Rockwell" w:hAnsi="Rockwell"/>
          <w:b w:val="0"/>
          <w:color w:val="000000" w:themeColor="text1"/>
          <w:sz w:val="36"/>
          <w:szCs w:val="36"/>
          <w:lang w:val="es-ES_tradnl"/>
        </w:rPr>
      </w:pPr>
      <w:r w:rsidRPr="003B2730">
        <w:rPr>
          <w:rStyle w:val="Textoennegrita"/>
          <w:rFonts w:ascii="Rockwell" w:hAnsi="Rockwell"/>
          <w:b w:val="0"/>
          <w:color w:val="000000" w:themeColor="text1"/>
          <w:sz w:val="36"/>
          <w:szCs w:val="36"/>
          <w:lang w:val="es-ES_tradnl"/>
        </w:rPr>
        <w:lastRenderedPageBreak/>
        <w:t>Paquete Especial desde Madrid</w:t>
      </w:r>
    </w:p>
    <w:p w14:paraId="5E8F6F8B" w14:textId="5F5D49EF" w:rsidR="003B2730" w:rsidRPr="003B2730" w:rsidRDefault="003B2730" w:rsidP="003B2730">
      <w:pPr>
        <w:pStyle w:val="Ttulo1"/>
        <w:jc w:val="center"/>
        <w:rPr>
          <w:rStyle w:val="Textoennegrita"/>
          <w:rFonts w:ascii="Rockwell" w:hAnsi="Rockwell"/>
          <w:b/>
          <w:bCs w:val="0"/>
          <w:i/>
          <w:color w:val="000000" w:themeColor="text1"/>
          <w:szCs w:val="32"/>
          <w:u w:val="none"/>
          <w:lang w:val="es-ES_tradnl"/>
        </w:rPr>
      </w:pPr>
      <w:bookmarkStart w:id="100" w:name="_Toc54789125"/>
      <w:bookmarkStart w:id="101" w:name="_Toc37585977"/>
      <w:r w:rsidRPr="003B2730">
        <w:rPr>
          <w:rStyle w:val="Textoennegrita"/>
          <w:rFonts w:ascii="Rockwell" w:hAnsi="Rockwell"/>
          <w:b/>
          <w:color w:val="000000" w:themeColor="text1"/>
          <w:szCs w:val="32"/>
          <w:u w:val="none"/>
          <w:lang w:val="es-ES_tradnl"/>
        </w:rPr>
        <w:t>MACLB</w:t>
      </w:r>
      <w:r w:rsidR="009E4996">
        <w:rPr>
          <w:rStyle w:val="Textoennegrita"/>
          <w:rFonts w:ascii="Rockwell" w:hAnsi="Rockwell"/>
          <w:b/>
          <w:color w:val="000000" w:themeColor="text1"/>
          <w:szCs w:val="32"/>
          <w:u w:val="none"/>
          <w:lang w:val="es-ES_tradnl"/>
        </w:rPr>
        <w:t>P</w:t>
      </w:r>
      <w:r w:rsidR="009E4996">
        <w:rPr>
          <w:rStyle w:val="Textoennegrita"/>
          <w:rFonts w:ascii="Rockwell" w:hAnsi="Rockwell"/>
          <w:color w:val="000000" w:themeColor="text1"/>
          <w:szCs w:val="32"/>
          <w:u w:val="none"/>
          <w:lang w:val="es-ES_tradnl"/>
        </w:rPr>
        <w:t xml:space="preserve">: MADRID, </w:t>
      </w:r>
      <w:r w:rsidRPr="003B2730">
        <w:rPr>
          <w:rStyle w:val="Textoennegrita"/>
          <w:rFonts w:ascii="Rockwell" w:hAnsi="Rockwell"/>
          <w:color w:val="000000" w:themeColor="text1"/>
          <w:szCs w:val="32"/>
          <w:u w:val="none"/>
          <w:lang w:val="es-ES_tradnl"/>
        </w:rPr>
        <w:t>ANDALUCIA Y COSTA MEDITERRANEA CON BCN 9 Días</w:t>
      </w:r>
      <w:bookmarkEnd w:id="100"/>
      <w:r w:rsidRPr="003B2730">
        <w:rPr>
          <w:rStyle w:val="Textoennegrita"/>
          <w:rFonts w:ascii="Rockwell" w:hAnsi="Rockwell"/>
          <w:color w:val="000000" w:themeColor="text1"/>
          <w:szCs w:val="32"/>
          <w:u w:val="none"/>
          <w:lang w:val="es-ES_tradnl"/>
        </w:rPr>
        <w:t xml:space="preserve"> </w:t>
      </w:r>
      <w:bookmarkEnd w:id="101"/>
    </w:p>
    <w:p w14:paraId="3FB7224E" w14:textId="77777777" w:rsidR="003B2730" w:rsidRDefault="003B2730" w:rsidP="003B2730">
      <w:pPr>
        <w:rPr>
          <w:rFonts w:ascii="Rockwell" w:hAnsi="Rockwell"/>
          <w:lang w:val="es-ES_tradnl"/>
        </w:rPr>
      </w:pPr>
    </w:p>
    <w:p w14:paraId="6FABD902" w14:textId="77777777" w:rsidR="003B2730" w:rsidRPr="003B2730" w:rsidRDefault="003B2730" w:rsidP="003B2730">
      <w:pPr>
        <w:jc w:val="both"/>
        <w:rPr>
          <w:rStyle w:val="Textoennegrita"/>
          <w:rFonts w:ascii="Rockwell" w:hAnsi="Rockwell"/>
          <w:b w:val="0"/>
          <w:i/>
          <w:color w:val="008000"/>
          <w:sz w:val="4"/>
          <w:szCs w:val="4"/>
          <w:lang w:val="es-ES_tradnl"/>
        </w:rPr>
      </w:pPr>
    </w:p>
    <w:p w14:paraId="2752E3DE" w14:textId="77777777" w:rsidR="003B2730" w:rsidRPr="003B2730" w:rsidRDefault="003B2730" w:rsidP="003B2730">
      <w:pPr>
        <w:jc w:val="both"/>
        <w:rPr>
          <w:rStyle w:val="Textoennegrita"/>
          <w:rFonts w:ascii="Rockwell" w:hAnsi="Rockwell"/>
          <w:b w:val="0"/>
          <w:bCs w:val="0"/>
          <w:i/>
          <w:color w:val="008000"/>
          <w:sz w:val="4"/>
          <w:szCs w:val="4"/>
          <w:lang w:val="es-ES_tradnl"/>
        </w:rPr>
      </w:pPr>
    </w:p>
    <w:p w14:paraId="31FC8322" w14:textId="77777777" w:rsidR="003B2730" w:rsidRDefault="003B2730" w:rsidP="003B2730">
      <w:pPr>
        <w:jc w:val="both"/>
        <w:rPr>
          <w:rStyle w:val="Textoennegrita"/>
          <w:rFonts w:ascii="Rockwell" w:hAnsi="Rockwell"/>
          <w:color w:val="008000"/>
          <w:sz w:val="19"/>
          <w:szCs w:val="19"/>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9B78CE" w:rsidRPr="00CD6058" w14:paraId="3BA3DCD5" w14:textId="77777777" w:rsidTr="00273775">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2E747F17" w14:textId="77777777" w:rsidR="009B78CE" w:rsidRPr="00CD6058" w:rsidRDefault="009B78CE" w:rsidP="00273775">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463C6B39" w14:textId="77777777" w:rsidR="009B78CE" w:rsidRPr="00CD6058" w:rsidRDefault="009B78CE"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16EA49B1" w14:textId="77777777" w:rsidR="009B78CE" w:rsidRPr="00CD6058" w:rsidRDefault="009B78CE"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3519D8ED" w14:textId="77777777" w:rsidR="009B78CE" w:rsidRPr="00CD6058" w:rsidRDefault="009B78CE"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9B78CE" w:rsidRPr="00CD6058" w14:paraId="43054F96"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185B9DF7" w14:textId="77777777" w:rsidR="009B78CE" w:rsidRPr="009B78CE" w:rsidRDefault="009B78CE"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0DC7C441" w14:textId="525E14C9"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2360</w:t>
            </w:r>
          </w:p>
        </w:tc>
        <w:tc>
          <w:tcPr>
            <w:tcW w:w="835" w:type="pct"/>
            <w:vAlign w:val="center"/>
          </w:tcPr>
          <w:p w14:paraId="43C0BBF1" w14:textId="68B144C7"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155</w:t>
            </w:r>
            <w:r w:rsidRPr="009B78CE">
              <w:rPr>
                <w:rStyle w:val="Textoennegrita"/>
                <w:rFonts w:ascii="Rockwell" w:hAnsi="Rockwell"/>
                <w:b w:val="0"/>
                <w:color w:val="auto"/>
                <w:sz w:val="16"/>
                <w:szCs w:val="16"/>
                <w:lang w:val="en-US"/>
              </w:rPr>
              <w:t>0</w:t>
            </w:r>
          </w:p>
        </w:tc>
        <w:tc>
          <w:tcPr>
            <w:tcW w:w="834" w:type="pct"/>
            <w:vAlign w:val="center"/>
          </w:tcPr>
          <w:p w14:paraId="53F6ED95" w14:textId="235F0642"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1380</w:t>
            </w:r>
          </w:p>
        </w:tc>
      </w:tr>
      <w:tr w:rsidR="009B78CE" w:rsidRPr="00CD6058" w14:paraId="03DCD6D8"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3DCAFAE5" w14:textId="77777777" w:rsidR="009B78CE" w:rsidRPr="009B78CE" w:rsidRDefault="009B78CE"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2F07EF05" w14:textId="37D19642"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2795</w:t>
            </w:r>
          </w:p>
        </w:tc>
        <w:tc>
          <w:tcPr>
            <w:tcW w:w="835" w:type="pct"/>
            <w:vAlign w:val="center"/>
          </w:tcPr>
          <w:p w14:paraId="5E6965C3" w14:textId="47DB7FDD"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1985</w:t>
            </w:r>
          </w:p>
        </w:tc>
        <w:tc>
          <w:tcPr>
            <w:tcW w:w="834" w:type="pct"/>
            <w:vAlign w:val="center"/>
          </w:tcPr>
          <w:p w14:paraId="0C71C69B" w14:textId="044D07B8"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1820</w:t>
            </w:r>
          </w:p>
        </w:tc>
      </w:tr>
      <w:tr w:rsidR="009B78CE" w:rsidRPr="00CD6058" w14:paraId="637BCA42"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4A2AC83A" w14:textId="77777777" w:rsidR="009B78CE" w:rsidRPr="009B78CE" w:rsidRDefault="009B78CE" w:rsidP="00273775">
            <w:pPr>
              <w:spacing w:line="252" w:lineRule="auto"/>
              <w:rPr>
                <w:rFonts w:ascii="Rockwell" w:eastAsia="Calibri" w:hAnsi="Rockwell" w:cs="Times New Roman"/>
                <w:color w:val="auto"/>
                <w:sz w:val="16"/>
                <w:szCs w:val="16"/>
                <w:lang w:val="es-ES_tradnl" w:eastAsia="en-US"/>
              </w:rPr>
            </w:pPr>
          </w:p>
        </w:tc>
        <w:tc>
          <w:tcPr>
            <w:tcW w:w="766" w:type="pct"/>
            <w:vAlign w:val="center"/>
          </w:tcPr>
          <w:p w14:paraId="665035E8" w14:textId="77777777" w:rsidR="009B78CE" w:rsidRPr="009B78CE" w:rsidRDefault="009B78CE" w:rsidP="0027377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2E30E125" w14:textId="77777777" w:rsidR="009B78CE" w:rsidRPr="009B78CE" w:rsidRDefault="009B78CE"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243A1672" w14:textId="77777777" w:rsidR="009B78CE" w:rsidRPr="009B78CE" w:rsidRDefault="009B78CE"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9B78CE" w:rsidRPr="00CD6058" w14:paraId="0E56A6F9" w14:textId="77777777" w:rsidTr="00273775">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1F0B44AF" w14:textId="77777777" w:rsidR="009B78CE" w:rsidRPr="009B78CE" w:rsidRDefault="009B78CE" w:rsidP="00273775">
            <w:pPr>
              <w:spacing w:line="252" w:lineRule="auto"/>
              <w:rPr>
                <w:sz w:val="16"/>
                <w:szCs w:val="16"/>
              </w:rPr>
            </w:pPr>
            <w:r w:rsidRPr="009B78CE">
              <w:rPr>
                <w:rFonts w:ascii="Rockwell" w:hAnsi="Rockwell"/>
                <w:bCs w:val="0"/>
                <w:color w:val="auto"/>
                <w:sz w:val="16"/>
                <w:szCs w:val="16"/>
              </w:rPr>
              <w:t>SUPLEMENTO POR PERSONA EN CLASE A</w:t>
            </w:r>
          </w:p>
        </w:tc>
      </w:tr>
      <w:tr w:rsidR="009B78CE" w:rsidRPr="00CD6058" w14:paraId="5D3C1F85"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2D50572E" w14:textId="77777777" w:rsidR="009B78CE" w:rsidRPr="009B78CE" w:rsidRDefault="009B78CE"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7E2D4671" w14:textId="77777777"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9B78CE">
              <w:rPr>
                <w:rStyle w:val="Textoennegrita"/>
                <w:rFonts w:ascii="Rockwell" w:hAnsi="Rockwell"/>
                <w:b w:val="0"/>
                <w:color w:val="auto"/>
                <w:sz w:val="16"/>
                <w:szCs w:val="16"/>
                <w:lang w:val="en-US"/>
              </w:rPr>
              <w:t>165</w:t>
            </w:r>
          </w:p>
        </w:tc>
        <w:tc>
          <w:tcPr>
            <w:tcW w:w="835" w:type="pct"/>
            <w:vAlign w:val="center"/>
          </w:tcPr>
          <w:p w14:paraId="29F448E0" w14:textId="77777777"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9B78CE">
              <w:rPr>
                <w:rStyle w:val="Textoennegrita"/>
                <w:rFonts w:ascii="Rockwell" w:hAnsi="Rockwell"/>
                <w:b w:val="0"/>
                <w:color w:val="auto"/>
                <w:sz w:val="16"/>
                <w:szCs w:val="16"/>
                <w:lang w:val="en-US"/>
              </w:rPr>
              <w:t>165</w:t>
            </w:r>
          </w:p>
        </w:tc>
        <w:tc>
          <w:tcPr>
            <w:tcW w:w="834" w:type="pct"/>
            <w:vAlign w:val="center"/>
          </w:tcPr>
          <w:p w14:paraId="1B9C7B8A" w14:textId="77777777"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Style w:val="Textoennegrita"/>
                <w:bCs w:val="0"/>
                <w:sz w:val="16"/>
                <w:szCs w:val="16"/>
              </w:rPr>
            </w:pPr>
            <w:r w:rsidRPr="009B78CE">
              <w:rPr>
                <w:rStyle w:val="Textoennegrita"/>
                <w:rFonts w:ascii="Rockwell" w:hAnsi="Rockwell"/>
                <w:b w:val="0"/>
                <w:color w:val="auto"/>
                <w:sz w:val="16"/>
                <w:szCs w:val="16"/>
                <w:lang w:val="en-US"/>
              </w:rPr>
              <w:t>165</w:t>
            </w:r>
          </w:p>
        </w:tc>
      </w:tr>
      <w:tr w:rsidR="009B78CE" w:rsidRPr="00CD6058" w14:paraId="77AFE7CE"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6692089B" w14:textId="77777777" w:rsidR="009B78CE" w:rsidRPr="009B78CE" w:rsidRDefault="009B78CE"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0B61139B" w14:textId="77777777"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9B78CE">
              <w:rPr>
                <w:rFonts w:ascii="Rockwell" w:hAnsi="Rockwell"/>
                <w:bCs/>
                <w:color w:val="auto"/>
                <w:sz w:val="16"/>
                <w:szCs w:val="16"/>
                <w:lang w:val="en-US"/>
              </w:rPr>
              <w:t>295</w:t>
            </w:r>
          </w:p>
        </w:tc>
        <w:tc>
          <w:tcPr>
            <w:tcW w:w="835" w:type="pct"/>
            <w:vAlign w:val="center"/>
          </w:tcPr>
          <w:p w14:paraId="2639C700" w14:textId="77777777"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9B78CE">
              <w:rPr>
                <w:rStyle w:val="Textoennegrita"/>
                <w:rFonts w:ascii="Rockwell" w:hAnsi="Rockwell"/>
                <w:b w:val="0"/>
                <w:color w:val="auto"/>
                <w:sz w:val="16"/>
                <w:szCs w:val="16"/>
                <w:lang w:val="en-US"/>
              </w:rPr>
              <w:t>295</w:t>
            </w:r>
          </w:p>
        </w:tc>
        <w:tc>
          <w:tcPr>
            <w:tcW w:w="834" w:type="pct"/>
            <w:vAlign w:val="center"/>
          </w:tcPr>
          <w:p w14:paraId="11940C7E" w14:textId="77777777"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9B78CE">
              <w:rPr>
                <w:rStyle w:val="Textoennegrita"/>
                <w:rFonts w:ascii="Rockwell" w:hAnsi="Rockwell"/>
                <w:b w:val="0"/>
                <w:color w:val="auto"/>
                <w:sz w:val="16"/>
                <w:szCs w:val="16"/>
                <w:lang w:val="en-US"/>
              </w:rPr>
              <w:t>295</w:t>
            </w:r>
          </w:p>
        </w:tc>
      </w:tr>
      <w:tr w:rsidR="009B78CE" w:rsidRPr="00CD6058" w14:paraId="2C2D19E7" w14:textId="77777777" w:rsidTr="00273775">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325CC638" w14:textId="77777777" w:rsidR="009B78CE" w:rsidRPr="009B78CE" w:rsidRDefault="009B78CE" w:rsidP="00273775">
            <w:pPr>
              <w:rPr>
                <w:rStyle w:val="Textoennegrita"/>
                <w:rFonts w:ascii="Rockwell" w:hAnsi="Rockwell"/>
                <w:b/>
                <w:color w:val="auto"/>
                <w:sz w:val="16"/>
                <w:szCs w:val="16"/>
              </w:rPr>
            </w:pPr>
          </w:p>
        </w:tc>
      </w:tr>
      <w:tr w:rsidR="009B78CE" w:rsidRPr="00CD6058" w14:paraId="48C94305"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5947784D" w14:textId="77777777" w:rsidR="009B78CE" w:rsidRPr="009B78CE" w:rsidRDefault="009B78CE" w:rsidP="00273775">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25DF0375" w14:textId="77777777" w:rsidR="009B78CE" w:rsidRPr="009B78CE" w:rsidRDefault="009B78CE" w:rsidP="00273775">
            <w:pPr>
              <w:rPr>
                <w:rFonts w:ascii="Rockwell" w:hAnsi="Rockwell"/>
                <w:b w:val="0"/>
                <w:bCs w:val="0"/>
                <w:color w:val="auto"/>
                <w:sz w:val="16"/>
                <w:szCs w:val="16"/>
              </w:rPr>
            </w:pPr>
            <w:r w:rsidRPr="009B78CE">
              <w:rPr>
                <w:rFonts w:ascii="Rockwell" w:hAnsi="Rockwell"/>
                <w:b w:val="0"/>
                <w:bCs w:val="0"/>
                <w:color w:val="auto"/>
                <w:sz w:val="16"/>
                <w:szCs w:val="16"/>
              </w:rPr>
              <w:t>(Jul. 01 a Oct. 31, 2021)</w:t>
            </w:r>
          </w:p>
        </w:tc>
        <w:tc>
          <w:tcPr>
            <w:tcW w:w="766" w:type="pct"/>
            <w:vAlign w:val="center"/>
          </w:tcPr>
          <w:p w14:paraId="77945F0A" w14:textId="7CC55E97"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5" w:type="pct"/>
            <w:vAlign w:val="center"/>
          </w:tcPr>
          <w:p w14:paraId="120F0409" w14:textId="0FFB7F82"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4" w:type="pct"/>
            <w:vAlign w:val="center"/>
          </w:tcPr>
          <w:p w14:paraId="651A9B6B" w14:textId="371CD59B" w:rsidR="009B78CE" w:rsidRPr="009B78CE" w:rsidRDefault="009B78CE"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r>
      <w:tr w:rsidR="009B78CE" w:rsidRPr="00CD6058" w14:paraId="2BD37F84" w14:textId="77777777" w:rsidTr="00273775">
        <w:trPr>
          <w:trHeight w:val="57"/>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6C1CE6EA" w14:textId="77777777" w:rsidR="009B78CE" w:rsidRPr="009B78CE" w:rsidRDefault="009B78CE" w:rsidP="00273775">
            <w:pPr>
              <w:rPr>
                <w:rStyle w:val="Textoennegrita"/>
                <w:rFonts w:ascii="Rockwell" w:hAnsi="Rockwell"/>
                <w:b/>
                <w:color w:val="auto"/>
                <w:sz w:val="16"/>
                <w:szCs w:val="16"/>
                <w:lang w:val="en-US"/>
              </w:rPr>
            </w:pPr>
          </w:p>
        </w:tc>
      </w:tr>
      <w:tr w:rsidR="009B78CE" w:rsidRPr="00CD6058" w14:paraId="1C787486"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6BCFC2FE" w14:textId="77777777" w:rsidR="009B78CE" w:rsidRPr="009B78CE" w:rsidRDefault="009B78CE" w:rsidP="00273775">
            <w:pPr>
              <w:rPr>
                <w:rFonts w:ascii="Rockwell" w:hAnsi="Rockwell"/>
                <w:bCs w:val="0"/>
                <w:color w:val="auto"/>
                <w:sz w:val="16"/>
                <w:szCs w:val="16"/>
                <w:lang w:val="en-US"/>
              </w:rPr>
            </w:pPr>
            <w:r w:rsidRPr="009B78CE">
              <w:rPr>
                <w:rFonts w:ascii="Rockwell" w:hAnsi="Rockwell"/>
                <w:bCs w:val="0"/>
                <w:color w:val="auto"/>
                <w:sz w:val="16"/>
                <w:szCs w:val="16"/>
                <w:lang w:val="en-US"/>
              </w:rPr>
              <w:t>SUPLEMENTO SALIDAS ESPECIALES</w:t>
            </w:r>
          </w:p>
        </w:tc>
      </w:tr>
      <w:tr w:rsidR="009B78CE" w:rsidRPr="00CD6058" w14:paraId="07C8DB1B"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tcPr>
          <w:p w14:paraId="541B0209" w14:textId="60545E58" w:rsidR="009B78CE" w:rsidRPr="009B78CE" w:rsidRDefault="009B78CE" w:rsidP="009B78CE">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Abril 03, 17 &amp; 24, 2021</w:t>
            </w:r>
          </w:p>
        </w:tc>
        <w:tc>
          <w:tcPr>
            <w:tcW w:w="766" w:type="pct"/>
            <w:vAlign w:val="center"/>
          </w:tcPr>
          <w:p w14:paraId="2B29E671" w14:textId="77777777" w:rsidR="009B78CE" w:rsidRPr="009B78CE" w:rsidRDefault="009B78CE" w:rsidP="009B78CE">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9B78CE">
              <w:rPr>
                <w:rStyle w:val="Textoennegrita"/>
                <w:rFonts w:ascii="Rockwell" w:hAnsi="Rockwell"/>
                <w:b w:val="0"/>
                <w:color w:val="auto"/>
                <w:sz w:val="16"/>
                <w:szCs w:val="16"/>
                <w:lang w:val="en-US"/>
              </w:rPr>
              <w:t>100</w:t>
            </w:r>
          </w:p>
        </w:tc>
        <w:tc>
          <w:tcPr>
            <w:tcW w:w="835" w:type="pct"/>
            <w:vAlign w:val="center"/>
          </w:tcPr>
          <w:p w14:paraId="017A485C" w14:textId="77777777" w:rsidR="009B78CE" w:rsidRPr="009B78CE" w:rsidRDefault="009B78CE" w:rsidP="009B78CE">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9B78CE">
              <w:rPr>
                <w:rStyle w:val="Textoennegrita"/>
                <w:rFonts w:ascii="Rockwell" w:hAnsi="Rockwell"/>
                <w:b w:val="0"/>
                <w:color w:val="auto"/>
                <w:sz w:val="16"/>
                <w:szCs w:val="16"/>
                <w:lang w:val="en-US"/>
              </w:rPr>
              <w:t>100</w:t>
            </w:r>
          </w:p>
        </w:tc>
        <w:tc>
          <w:tcPr>
            <w:tcW w:w="834" w:type="pct"/>
            <w:vAlign w:val="center"/>
          </w:tcPr>
          <w:p w14:paraId="4B369397" w14:textId="77777777" w:rsidR="009B78CE" w:rsidRPr="009B78CE" w:rsidRDefault="009B78CE" w:rsidP="009B78CE">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9B78CE">
              <w:rPr>
                <w:rStyle w:val="Textoennegrita"/>
                <w:rFonts w:ascii="Rockwell" w:hAnsi="Rockwell"/>
                <w:b w:val="0"/>
                <w:color w:val="auto"/>
                <w:sz w:val="16"/>
                <w:szCs w:val="16"/>
                <w:lang w:val="en-US"/>
              </w:rPr>
              <w:t>100</w:t>
            </w:r>
          </w:p>
        </w:tc>
      </w:tr>
      <w:tr w:rsidR="009B78CE" w:rsidRPr="00CD6058" w14:paraId="4409567C"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tcPr>
          <w:p w14:paraId="3F8A522E" w14:textId="5EBD6851" w:rsidR="009B78CE" w:rsidRPr="009B78CE" w:rsidRDefault="009B78CE" w:rsidP="009B78CE">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Diciembre 18 &amp; 25, 2021</w:t>
            </w:r>
          </w:p>
        </w:tc>
        <w:tc>
          <w:tcPr>
            <w:tcW w:w="766" w:type="pct"/>
            <w:vAlign w:val="center"/>
          </w:tcPr>
          <w:p w14:paraId="387F9178" w14:textId="77777777" w:rsidR="009B78CE" w:rsidRPr="009B78CE" w:rsidRDefault="009B78CE" w:rsidP="009B78CE">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9B78CE">
              <w:rPr>
                <w:rStyle w:val="Textoennegrita"/>
                <w:rFonts w:ascii="Rockwell" w:hAnsi="Rockwell"/>
                <w:b w:val="0"/>
                <w:color w:val="auto"/>
                <w:sz w:val="16"/>
                <w:szCs w:val="16"/>
                <w:lang w:val="en-US"/>
              </w:rPr>
              <w:t>40</w:t>
            </w:r>
          </w:p>
        </w:tc>
        <w:tc>
          <w:tcPr>
            <w:tcW w:w="835" w:type="pct"/>
            <w:vAlign w:val="center"/>
          </w:tcPr>
          <w:p w14:paraId="10FC6B82" w14:textId="77777777" w:rsidR="009B78CE" w:rsidRPr="009B78CE" w:rsidRDefault="009B78CE" w:rsidP="009B78CE">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9B78CE">
              <w:rPr>
                <w:rStyle w:val="Textoennegrita"/>
                <w:rFonts w:ascii="Rockwell" w:hAnsi="Rockwell"/>
                <w:b w:val="0"/>
                <w:color w:val="auto"/>
                <w:sz w:val="16"/>
                <w:szCs w:val="16"/>
                <w:lang w:val="en-US"/>
              </w:rPr>
              <w:t>40</w:t>
            </w:r>
          </w:p>
        </w:tc>
        <w:tc>
          <w:tcPr>
            <w:tcW w:w="834" w:type="pct"/>
            <w:vAlign w:val="center"/>
          </w:tcPr>
          <w:p w14:paraId="3EB51592" w14:textId="77777777" w:rsidR="009B78CE" w:rsidRPr="009B78CE" w:rsidRDefault="009B78CE" w:rsidP="009B78CE">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9B78CE">
              <w:rPr>
                <w:rStyle w:val="Textoennegrita"/>
                <w:rFonts w:ascii="Rockwell" w:hAnsi="Rockwell"/>
                <w:b w:val="0"/>
                <w:color w:val="auto"/>
                <w:sz w:val="16"/>
                <w:szCs w:val="16"/>
                <w:lang w:val="en-US"/>
              </w:rPr>
              <w:t>40</w:t>
            </w:r>
          </w:p>
        </w:tc>
      </w:tr>
    </w:tbl>
    <w:p w14:paraId="3A461A87" w14:textId="77777777" w:rsidR="009B78CE" w:rsidRPr="003B2730" w:rsidRDefault="009B78CE" w:rsidP="003B2730">
      <w:pPr>
        <w:jc w:val="both"/>
        <w:rPr>
          <w:rStyle w:val="Textoennegrita"/>
          <w:rFonts w:ascii="Rockwell" w:hAnsi="Rockwell"/>
          <w:color w:val="008000"/>
          <w:sz w:val="19"/>
          <w:szCs w:val="19"/>
          <w:lang w:val="es-ES_tradnl"/>
        </w:rPr>
      </w:pPr>
    </w:p>
    <w:p w14:paraId="7F62DDCD" w14:textId="77777777" w:rsidR="003B2730" w:rsidRPr="003B2730" w:rsidRDefault="003B2730" w:rsidP="003B2730">
      <w:pPr>
        <w:jc w:val="both"/>
        <w:rPr>
          <w:rStyle w:val="Textoennegrita"/>
          <w:rFonts w:ascii="Rockwell" w:hAnsi="Rockwell"/>
          <w:color w:val="000000" w:themeColor="text1"/>
          <w:sz w:val="18"/>
          <w:szCs w:val="18"/>
          <w:lang w:val="es-ES_tradnl"/>
        </w:rPr>
      </w:pPr>
    </w:p>
    <w:tbl>
      <w:tblPr>
        <w:tblStyle w:val="Tabladecuadrcula1clara-nfasis6"/>
        <w:tblW w:w="8435" w:type="dxa"/>
        <w:tblLook w:val="04A0" w:firstRow="1" w:lastRow="0" w:firstColumn="1" w:lastColumn="0" w:noHBand="0" w:noVBand="1"/>
      </w:tblPr>
      <w:tblGrid>
        <w:gridCol w:w="1478"/>
        <w:gridCol w:w="2940"/>
        <w:gridCol w:w="1478"/>
        <w:gridCol w:w="2539"/>
      </w:tblGrid>
      <w:tr w:rsidR="007431E9" w:rsidRPr="00AC4FFD" w14:paraId="7857A91C" w14:textId="77777777" w:rsidTr="00AD7AF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435" w:type="dxa"/>
            <w:gridSpan w:val="4"/>
          </w:tcPr>
          <w:p w14:paraId="18E3DB10" w14:textId="5C9E1717" w:rsidR="007431E9" w:rsidRPr="007431E9" w:rsidRDefault="007431E9" w:rsidP="003B2730">
            <w:pPr>
              <w:spacing w:line="276" w:lineRule="auto"/>
              <w:jc w:val="both"/>
              <w:rPr>
                <w:rStyle w:val="Textoennegrita"/>
                <w:rFonts w:ascii="Rockwell" w:hAnsi="Rockwell"/>
                <w:b/>
                <w:color w:val="auto"/>
                <w:sz w:val="18"/>
                <w:szCs w:val="18"/>
              </w:rPr>
            </w:pPr>
            <w:r w:rsidRPr="007431E9">
              <w:rPr>
                <w:rStyle w:val="Textoennegrita"/>
                <w:rFonts w:ascii="Rockwell" w:hAnsi="Rockwell"/>
                <w:b/>
                <w:color w:val="auto"/>
                <w:sz w:val="18"/>
                <w:szCs w:val="18"/>
              </w:rPr>
              <w:t>SALIDAS GARANTIZADAS los sábados seleccionados</w:t>
            </w:r>
          </w:p>
        </w:tc>
      </w:tr>
      <w:tr w:rsidR="003445F5" w:rsidRPr="00AC4FFD" w14:paraId="5695D5B3" w14:textId="77777777" w:rsidTr="00AD7AF3">
        <w:trPr>
          <w:trHeight w:val="274"/>
        </w:trPr>
        <w:tc>
          <w:tcPr>
            <w:cnfStyle w:val="001000000000" w:firstRow="0" w:lastRow="0" w:firstColumn="1" w:lastColumn="0" w:oddVBand="0" w:evenVBand="0" w:oddHBand="0" w:evenHBand="0" w:firstRowFirstColumn="0" w:firstRowLastColumn="0" w:lastRowFirstColumn="0" w:lastRowLastColumn="0"/>
            <w:tcW w:w="1478" w:type="dxa"/>
          </w:tcPr>
          <w:p w14:paraId="0EE40D5E" w14:textId="77777777" w:rsidR="003B2730" w:rsidRPr="00427EEF" w:rsidRDefault="003B2730" w:rsidP="003B2730">
            <w:pPr>
              <w:jc w:val="both"/>
              <w:rPr>
                <w:rStyle w:val="Textoennegrita"/>
                <w:rFonts w:ascii="Rockwell" w:hAnsi="Rockwell"/>
                <w:color w:val="auto"/>
                <w:sz w:val="18"/>
                <w:szCs w:val="18"/>
                <w:lang w:val="es-ES_tradnl"/>
              </w:rPr>
            </w:pPr>
            <w:r w:rsidRPr="00427EEF">
              <w:rPr>
                <w:rStyle w:val="Textoennegrita"/>
                <w:rFonts w:ascii="Rockwell" w:hAnsi="Rockwell"/>
                <w:color w:val="auto"/>
                <w:sz w:val="18"/>
                <w:szCs w:val="18"/>
                <w:lang w:val="es-ES_tradnl"/>
              </w:rPr>
              <w:t>Abril:</w:t>
            </w:r>
          </w:p>
        </w:tc>
        <w:tc>
          <w:tcPr>
            <w:tcW w:w="2940" w:type="dxa"/>
          </w:tcPr>
          <w:p w14:paraId="5DE1876B"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03, 10, 17 &amp; 24</w:t>
            </w:r>
          </w:p>
        </w:tc>
        <w:tc>
          <w:tcPr>
            <w:tcW w:w="1478" w:type="dxa"/>
          </w:tcPr>
          <w:p w14:paraId="3014FD85"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AC4FFD">
              <w:rPr>
                <w:rStyle w:val="Textoennegrita"/>
                <w:rFonts w:ascii="Rockwell" w:hAnsi="Rockwell"/>
                <w:b w:val="0"/>
                <w:color w:val="auto"/>
                <w:sz w:val="18"/>
                <w:szCs w:val="18"/>
                <w:lang w:val="es-ES_tradnl"/>
              </w:rPr>
              <w:t>Octubre:</w:t>
            </w:r>
          </w:p>
        </w:tc>
        <w:tc>
          <w:tcPr>
            <w:tcW w:w="2538" w:type="dxa"/>
          </w:tcPr>
          <w:p w14:paraId="304EB581"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02, 09, 16, 23 &amp; 30</w:t>
            </w:r>
          </w:p>
        </w:tc>
      </w:tr>
      <w:tr w:rsidR="003445F5" w:rsidRPr="00AC4FFD" w14:paraId="1FEE5E1D" w14:textId="77777777" w:rsidTr="00AD7AF3">
        <w:trPr>
          <w:trHeight w:val="274"/>
        </w:trPr>
        <w:tc>
          <w:tcPr>
            <w:cnfStyle w:val="001000000000" w:firstRow="0" w:lastRow="0" w:firstColumn="1" w:lastColumn="0" w:oddVBand="0" w:evenVBand="0" w:oddHBand="0" w:evenHBand="0" w:firstRowFirstColumn="0" w:firstRowLastColumn="0" w:lastRowFirstColumn="0" w:lastRowLastColumn="0"/>
            <w:tcW w:w="1478" w:type="dxa"/>
          </w:tcPr>
          <w:p w14:paraId="4D342AF0" w14:textId="77777777" w:rsidR="003B2730" w:rsidRPr="00427EEF" w:rsidRDefault="003B2730" w:rsidP="003B2730">
            <w:pPr>
              <w:jc w:val="both"/>
              <w:rPr>
                <w:rStyle w:val="Textoennegrita"/>
                <w:rFonts w:ascii="Rockwell" w:hAnsi="Rockwell"/>
                <w:color w:val="auto"/>
                <w:sz w:val="18"/>
                <w:szCs w:val="18"/>
                <w:lang w:val="es-ES_tradnl"/>
              </w:rPr>
            </w:pPr>
            <w:r w:rsidRPr="00427EEF">
              <w:rPr>
                <w:rStyle w:val="Textoennegrita"/>
                <w:rFonts w:ascii="Rockwell" w:hAnsi="Rockwell"/>
                <w:color w:val="auto"/>
                <w:sz w:val="18"/>
                <w:szCs w:val="18"/>
                <w:lang w:val="es-ES_tradnl"/>
              </w:rPr>
              <w:t>Mayo:</w:t>
            </w:r>
          </w:p>
        </w:tc>
        <w:tc>
          <w:tcPr>
            <w:tcW w:w="2940" w:type="dxa"/>
          </w:tcPr>
          <w:p w14:paraId="65601D24"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01, 08, 15, 22 &amp; 29</w:t>
            </w:r>
          </w:p>
        </w:tc>
        <w:tc>
          <w:tcPr>
            <w:tcW w:w="1478" w:type="dxa"/>
          </w:tcPr>
          <w:p w14:paraId="334AD3C2"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AC4FFD">
              <w:rPr>
                <w:rStyle w:val="Textoennegrita"/>
                <w:rFonts w:ascii="Rockwell" w:hAnsi="Rockwell"/>
                <w:b w:val="0"/>
                <w:color w:val="auto"/>
                <w:sz w:val="18"/>
                <w:szCs w:val="18"/>
                <w:lang w:val="es-ES_tradnl"/>
              </w:rPr>
              <w:t>Noviembre:</w:t>
            </w:r>
          </w:p>
        </w:tc>
        <w:tc>
          <w:tcPr>
            <w:tcW w:w="2538" w:type="dxa"/>
          </w:tcPr>
          <w:p w14:paraId="58AA7F9C"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13 &amp; 20</w:t>
            </w:r>
          </w:p>
        </w:tc>
      </w:tr>
      <w:tr w:rsidR="003445F5" w:rsidRPr="00AC4FFD" w14:paraId="0EF0D28A" w14:textId="77777777" w:rsidTr="00AD7AF3">
        <w:trPr>
          <w:trHeight w:val="274"/>
        </w:trPr>
        <w:tc>
          <w:tcPr>
            <w:cnfStyle w:val="001000000000" w:firstRow="0" w:lastRow="0" w:firstColumn="1" w:lastColumn="0" w:oddVBand="0" w:evenVBand="0" w:oddHBand="0" w:evenHBand="0" w:firstRowFirstColumn="0" w:firstRowLastColumn="0" w:lastRowFirstColumn="0" w:lastRowLastColumn="0"/>
            <w:tcW w:w="1478" w:type="dxa"/>
          </w:tcPr>
          <w:p w14:paraId="169D3B3B" w14:textId="77777777" w:rsidR="003B2730" w:rsidRPr="00427EEF" w:rsidRDefault="003B2730" w:rsidP="003B2730">
            <w:pPr>
              <w:jc w:val="both"/>
              <w:rPr>
                <w:rStyle w:val="Textoennegrita"/>
                <w:rFonts w:ascii="Rockwell" w:hAnsi="Rockwell"/>
                <w:color w:val="auto"/>
                <w:sz w:val="18"/>
                <w:szCs w:val="18"/>
                <w:lang w:val="es-ES_tradnl"/>
              </w:rPr>
            </w:pPr>
            <w:r w:rsidRPr="00427EEF">
              <w:rPr>
                <w:rStyle w:val="Textoennegrita"/>
                <w:rFonts w:ascii="Rockwell" w:hAnsi="Rockwell"/>
                <w:color w:val="auto"/>
                <w:sz w:val="18"/>
                <w:szCs w:val="18"/>
                <w:lang w:val="es-ES_tradnl"/>
              </w:rPr>
              <w:t>Junio:</w:t>
            </w:r>
          </w:p>
        </w:tc>
        <w:tc>
          <w:tcPr>
            <w:tcW w:w="2940" w:type="dxa"/>
          </w:tcPr>
          <w:p w14:paraId="28F5FEDB"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05, 12, 19 &amp; 26</w:t>
            </w:r>
          </w:p>
        </w:tc>
        <w:tc>
          <w:tcPr>
            <w:tcW w:w="1478" w:type="dxa"/>
          </w:tcPr>
          <w:p w14:paraId="003EE8C9"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AC4FFD">
              <w:rPr>
                <w:rStyle w:val="Textoennegrita"/>
                <w:rFonts w:ascii="Rockwell" w:hAnsi="Rockwell"/>
                <w:b w:val="0"/>
                <w:color w:val="auto"/>
                <w:sz w:val="18"/>
                <w:szCs w:val="18"/>
                <w:lang w:val="es-ES_tradnl"/>
              </w:rPr>
              <w:t>Diciembre:</w:t>
            </w:r>
          </w:p>
        </w:tc>
        <w:tc>
          <w:tcPr>
            <w:tcW w:w="2538" w:type="dxa"/>
          </w:tcPr>
          <w:p w14:paraId="0875169A"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18 &amp; 25</w:t>
            </w:r>
          </w:p>
        </w:tc>
      </w:tr>
      <w:tr w:rsidR="003445F5" w:rsidRPr="00AC4FFD" w14:paraId="3BE7F197" w14:textId="77777777" w:rsidTr="00AD7AF3">
        <w:trPr>
          <w:trHeight w:val="274"/>
        </w:trPr>
        <w:tc>
          <w:tcPr>
            <w:cnfStyle w:val="001000000000" w:firstRow="0" w:lastRow="0" w:firstColumn="1" w:lastColumn="0" w:oddVBand="0" w:evenVBand="0" w:oddHBand="0" w:evenHBand="0" w:firstRowFirstColumn="0" w:firstRowLastColumn="0" w:lastRowFirstColumn="0" w:lastRowLastColumn="0"/>
            <w:tcW w:w="1478" w:type="dxa"/>
          </w:tcPr>
          <w:p w14:paraId="47C9A9A7" w14:textId="77777777" w:rsidR="003B2730" w:rsidRPr="00427EEF" w:rsidRDefault="003B2730" w:rsidP="003B2730">
            <w:pPr>
              <w:jc w:val="both"/>
              <w:rPr>
                <w:rStyle w:val="Textoennegrita"/>
                <w:rFonts w:ascii="Rockwell" w:hAnsi="Rockwell"/>
                <w:color w:val="auto"/>
                <w:sz w:val="18"/>
                <w:szCs w:val="18"/>
                <w:lang w:val="es-ES_tradnl"/>
              </w:rPr>
            </w:pPr>
            <w:r w:rsidRPr="00427EEF">
              <w:rPr>
                <w:rStyle w:val="Textoennegrita"/>
                <w:rFonts w:ascii="Rockwell" w:hAnsi="Rockwell"/>
                <w:color w:val="auto"/>
                <w:sz w:val="18"/>
                <w:szCs w:val="18"/>
                <w:lang w:val="es-ES_tradnl"/>
              </w:rPr>
              <w:t>Julio:</w:t>
            </w:r>
          </w:p>
        </w:tc>
        <w:tc>
          <w:tcPr>
            <w:tcW w:w="2940" w:type="dxa"/>
          </w:tcPr>
          <w:p w14:paraId="1E7E38BC"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03, 10, 17, 24 &amp; 31</w:t>
            </w:r>
          </w:p>
        </w:tc>
        <w:tc>
          <w:tcPr>
            <w:tcW w:w="1478" w:type="dxa"/>
          </w:tcPr>
          <w:p w14:paraId="6B5343FC"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AC4FFD">
              <w:rPr>
                <w:rStyle w:val="Textoennegrita"/>
                <w:rFonts w:ascii="Rockwell" w:hAnsi="Rockwell"/>
                <w:b w:val="0"/>
                <w:color w:val="auto"/>
                <w:sz w:val="18"/>
                <w:szCs w:val="18"/>
                <w:lang w:val="es-ES_tradnl"/>
              </w:rPr>
              <w:t>Enero’ 22:</w:t>
            </w:r>
          </w:p>
        </w:tc>
        <w:tc>
          <w:tcPr>
            <w:tcW w:w="2538" w:type="dxa"/>
          </w:tcPr>
          <w:p w14:paraId="74640385"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15</w:t>
            </w:r>
          </w:p>
        </w:tc>
      </w:tr>
      <w:tr w:rsidR="003445F5" w:rsidRPr="00AC4FFD" w14:paraId="08FC0F65" w14:textId="77777777" w:rsidTr="00AD7AF3">
        <w:trPr>
          <w:trHeight w:val="274"/>
        </w:trPr>
        <w:tc>
          <w:tcPr>
            <w:cnfStyle w:val="001000000000" w:firstRow="0" w:lastRow="0" w:firstColumn="1" w:lastColumn="0" w:oddVBand="0" w:evenVBand="0" w:oddHBand="0" w:evenHBand="0" w:firstRowFirstColumn="0" w:firstRowLastColumn="0" w:lastRowFirstColumn="0" w:lastRowLastColumn="0"/>
            <w:tcW w:w="1478" w:type="dxa"/>
          </w:tcPr>
          <w:p w14:paraId="4C2BF377" w14:textId="77777777" w:rsidR="003B2730" w:rsidRPr="00427EEF" w:rsidRDefault="003B2730" w:rsidP="003B2730">
            <w:pPr>
              <w:jc w:val="both"/>
              <w:rPr>
                <w:rStyle w:val="Textoennegrita"/>
                <w:rFonts w:ascii="Rockwell" w:hAnsi="Rockwell"/>
                <w:color w:val="auto"/>
                <w:sz w:val="18"/>
                <w:szCs w:val="18"/>
                <w:lang w:val="es-ES_tradnl"/>
              </w:rPr>
            </w:pPr>
            <w:r w:rsidRPr="00427EEF">
              <w:rPr>
                <w:rStyle w:val="Textoennegrita"/>
                <w:rFonts w:ascii="Rockwell" w:hAnsi="Rockwell"/>
                <w:color w:val="auto"/>
                <w:sz w:val="18"/>
                <w:szCs w:val="18"/>
                <w:lang w:val="es-ES_tradnl"/>
              </w:rPr>
              <w:t>Agosto:</w:t>
            </w:r>
          </w:p>
        </w:tc>
        <w:tc>
          <w:tcPr>
            <w:tcW w:w="2940" w:type="dxa"/>
          </w:tcPr>
          <w:p w14:paraId="4D27EC41"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07, 14, 21 &amp; 28</w:t>
            </w:r>
          </w:p>
        </w:tc>
        <w:tc>
          <w:tcPr>
            <w:tcW w:w="1478" w:type="dxa"/>
          </w:tcPr>
          <w:p w14:paraId="0F9F5328"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AC4FFD">
              <w:rPr>
                <w:rStyle w:val="Textoennegrita"/>
                <w:rFonts w:ascii="Rockwell" w:hAnsi="Rockwell"/>
                <w:b w:val="0"/>
                <w:color w:val="auto"/>
                <w:sz w:val="18"/>
                <w:szCs w:val="18"/>
                <w:lang w:val="es-ES_tradnl"/>
              </w:rPr>
              <w:t>Febrero’ 22:</w:t>
            </w:r>
          </w:p>
        </w:tc>
        <w:tc>
          <w:tcPr>
            <w:tcW w:w="2538" w:type="dxa"/>
          </w:tcPr>
          <w:p w14:paraId="6E45DB54"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19</w:t>
            </w:r>
          </w:p>
        </w:tc>
      </w:tr>
      <w:tr w:rsidR="003445F5" w:rsidRPr="00AC4FFD" w14:paraId="7524F598" w14:textId="77777777" w:rsidTr="00AD7AF3">
        <w:trPr>
          <w:trHeight w:val="267"/>
        </w:trPr>
        <w:tc>
          <w:tcPr>
            <w:cnfStyle w:val="001000000000" w:firstRow="0" w:lastRow="0" w:firstColumn="1" w:lastColumn="0" w:oddVBand="0" w:evenVBand="0" w:oddHBand="0" w:evenHBand="0" w:firstRowFirstColumn="0" w:firstRowLastColumn="0" w:lastRowFirstColumn="0" w:lastRowLastColumn="0"/>
            <w:tcW w:w="1478" w:type="dxa"/>
          </w:tcPr>
          <w:p w14:paraId="48E73C21" w14:textId="77777777" w:rsidR="003B2730" w:rsidRPr="00427EEF" w:rsidRDefault="003B2730" w:rsidP="003B2730">
            <w:pPr>
              <w:jc w:val="both"/>
              <w:rPr>
                <w:rStyle w:val="Textoennegrita"/>
                <w:rFonts w:ascii="Rockwell" w:hAnsi="Rockwell"/>
                <w:color w:val="auto"/>
                <w:sz w:val="18"/>
                <w:szCs w:val="18"/>
                <w:lang w:val="es-ES_tradnl"/>
              </w:rPr>
            </w:pPr>
            <w:r w:rsidRPr="00427EEF">
              <w:rPr>
                <w:rStyle w:val="Textoennegrita"/>
                <w:rFonts w:ascii="Rockwell" w:hAnsi="Rockwell"/>
                <w:color w:val="auto"/>
                <w:sz w:val="18"/>
                <w:szCs w:val="18"/>
                <w:lang w:val="es-ES_tradnl"/>
              </w:rPr>
              <w:t>Septiembre:</w:t>
            </w:r>
          </w:p>
        </w:tc>
        <w:tc>
          <w:tcPr>
            <w:tcW w:w="2940" w:type="dxa"/>
          </w:tcPr>
          <w:p w14:paraId="69FA9ECB"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04, 11, 18 &amp; 25</w:t>
            </w:r>
          </w:p>
        </w:tc>
        <w:tc>
          <w:tcPr>
            <w:tcW w:w="1478" w:type="dxa"/>
          </w:tcPr>
          <w:p w14:paraId="4EAAC5A9"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s-ES_tradnl"/>
              </w:rPr>
            </w:pPr>
            <w:r w:rsidRPr="00AC4FFD">
              <w:rPr>
                <w:rStyle w:val="Textoennegrita"/>
                <w:rFonts w:ascii="Rockwell" w:hAnsi="Rockwell"/>
                <w:b w:val="0"/>
                <w:color w:val="auto"/>
                <w:sz w:val="18"/>
                <w:szCs w:val="18"/>
                <w:lang w:val="es-ES_tradnl"/>
              </w:rPr>
              <w:t>Marzo’ 22:</w:t>
            </w:r>
          </w:p>
        </w:tc>
        <w:tc>
          <w:tcPr>
            <w:tcW w:w="2538" w:type="dxa"/>
          </w:tcPr>
          <w:p w14:paraId="086DBE2A"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05, 12, 19 &amp; 26</w:t>
            </w:r>
          </w:p>
        </w:tc>
      </w:tr>
    </w:tbl>
    <w:p w14:paraId="25EECC18" w14:textId="77777777" w:rsidR="003B2730" w:rsidRPr="003B2730" w:rsidRDefault="003B2730" w:rsidP="003B2730">
      <w:pPr>
        <w:jc w:val="both"/>
        <w:rPr>
          <w:rStyle w:val="Textoennegrita"/>
          <w:rFonts w:ascii="Rockwell" w:hAnsi="Rockwell"/>
          <w:b w:val="0"/>
          <w:bCs w:val="0"/>
          <w:i/>
          <w:color w:val="008000"/>
          <w:sz w:val="16"/>
          <w:szCs w:val="16"/>
          <w:lang w:val="es-ES_tradnl"/>
        </w:rPr>
      </w:pPr>
    </w:p>
    <w:p w14:paraId="00CE219C" w14:textId="77777777" w:rsidR="00AD7AF3" w:rsidRDefault="00AD7AF3" w:rsidP="003B2730">
      <w:pPr>
        <w:jc w:val="both"/>
        <w:rPr>
          <w:rStyle w:val="Textoennegrita"/>
          <w:rFonts w:ascii="Rockwell" w:hAnsi="Rockwell"/>
          <w:bCs w:val="0"/>
          <w:color w:val="auto"/>
          <w:sz w:val="18"/>
          <w:szCs w:val="18"/>
          <w:lang w:val="es-ES_tradnl"/>
        </w:rPr>
      </w:pPr>
    </w:p>
    <w:p w14:paraId="7F17DF43" w14:textId="1FD59261" w:rsidR="007431E9" w:rsidRDefault="007431E9" w:rsidP="003B2730">
      <w:pPr>
        <w:jc w:val="both"/>
        <w:rPr>
          <w:rStyle w:val="Textoennegrita"/>
          <w:rFonts w:ascii="Rockwell" w:hAnsi="Rockwell"/>
          <w:b w:val="0"/>
          <w:bCs w:val="0"/>
          <w:color w:val="auto"/>
          <w:sz w:val="18"/>
          <w:szCs w:val="18"/>
          <w:lang w:val="es-ES_tradnl"/>
        </w:rPr>
      </w:pPr>
      <w:r w:rsidRPr="00AD7AF3">
        <w:rPr>
          <w:rStyle w:val="Textoennegrita"/>
          <w:rFonts w:ascii="Rockwell" w:hAnsi="Rockwell"/>
          <w:bCs w:val="0"/>
          <w:color w:val="auto"/>
          <w:sz w:val="18"/>
          <w:szCs w:val="18"/>
          <w:lang w:val="es-ES_tradnl"/>
        </w:rPr>
        <w:t>INCLUSIONES</w:t>
      </w:r>
      <w:r>
        <w:rPr>
          <w:rStyle w:val="Textoennegrita"/>
          <w:rFonts w:ascii="Rockwell" w:hAnsi="Rockwell"/>
          <w:b w:val="0"/>
          <w:bCs w:val="0"/>
          <w:color w:val="auto"/>
          <w:sz w:val="18"/>
          <w:szCs w:val="18"/>
          <w:lang w:val="es-ES_tradnl"/>
        </w:rPr>
        <w:t xml:space="preserve">: </w:t>
      </w:r>
      <w:r w:rsidR="003B2730" w:rsidRPr="003B2730">
        <w:rPr>
          <w:rStyle w:val="Textoennegrita"/>
          <w:rFonts w:ascii="Rockwell" w:hAnsi="Rockwell"/>
          <w:b w:val="0"/>
          <w:bCs w:val="0"/>
          <w:color w:val="auto"/>
          <w:sz w:val="18"/>
          <w:szCs w:val="18"/>
          <w:lang w:val="es-ES_tradnl"/>
        </w:rPr>
        <w:t xml:space="preserve">Visitas guiadas en Madrid, Córdoba, Sevilla, Granada (Alhambra y Jardines Generalife), Valencia y Barcelona / </w:t>
      </w:r>
      <w:r w:rsidR="009E4996">
        <w:rPr>
          <w:rStyle w:val="Textoennegrita"/>
          <w:rFonts w:ascii="Rockwell" w:hAnsi="Rockwell"/>
          <w:b w:val="0"/>
          <w:bCs w:val="0"/>
          <w:color w:val="auto"/>
          <w:sz w:val="18"/>
          <w:szCs w:val="18"/>
          <w:lang w:val="es-ES_tradnl"/>
        </w:rPr>
        <w:t>Chofer-</w:t>
      </w:r>
      <w:r w:rsidR="003B2730" w:rsidRPr="003B2730">
        <w:rPr>
          <w:rStyle w:val="Textoennegrita"/>
          <w:rFonts w:ascii="Rockwell" w:hAnsi="Rockwell"/>
          <w:b w:val="0"/>
          <w:bCs w:val="0"/>
          <w:color w:val="auto"/>
          <w:sz w:val="18"/>
          <w:szCs w:val="18"/>
          <w:lang w:val="es-ES_tradnl"/>
        </w:rPr>
        <w:t xml:space="preserve">Guía acompañante durante el circuito / Transporte en </w:t>
      </w:r>
      <w:r w:rsidR="009E4996">
        <w:rPr>
          <w:rStyle w:val="Textoennegrita"/>
          <w:rFonts w:ascii="Rockwell" w:hAnsi="Rockwell"/>
          <w:b w:val="0"/>
          <w:bCs w:val="0"/>
          <w:color w:val="auto"/>
          <w:sz w:val="18"/>
          <w:szCs w:val="18"/>
          <w:lang w:val="es-ES_tradnl"/>
        </w:rPr>
        <w:t>minivan/minibús</w:t>
      </w:r>
      <w:r w:rsidR="003B2730" w:rsidRPr="003B2730">
        <w:rPr>
          <w:rStyle w:val="Textoennegrita"/>
          <w:rFonts w:ascii="Rockwell" w:hAnsi="Rockwell"/>
          <w:b w:val="0"/>
          <w:bCs w:val="0"/>
          <w:color w:val="auto"/>
          <w:sz w:val="18"/>
          <w:szCs w:val="18"/>
          <w:lang w:val="es-ES_tradnl"/>
        </w:rPr>
        <w:t xml:space="preserve"> de lujo con aire acondicionado/ Alojamiento en la clase seleccionada / Desayuno diario y 3 cenas / Traslados a/desde aeropuerto / Seguro de viaje. </w:t>
      </w:r>
    </w:p>
    <w:p w14:paraId="3547A1B9" w14:textId="77777777" w:rsidR="009B78CE" w:rsidRDefault="009B78CE" w:rsidP="003B2730">
      <w:pPr>
        <w:jc w:val="both"/>
        <w:rPr>
          <w:rStyle w:val="Textoennegrita"/>
          <w:rFonts w:ascii="Rockwell" w:hAnsi="Rockwell"/>
          <w:b w:val="0"/>
          <w:bCs w:val="0"/>
          <w:color w:val="auto"/>
          <w:sz w:val="18"/>
          <w:szCs w:val="18"/>
          <w:lang w:val="es-ES_tradnl"/>
        </w:rPr>
      </w:pPr>
    </w:p>
    <w:p w14:paraId="55188291" w14:textId="274C4B75" w:rsidR="003B2730" w:rsidRPr="00693291" w:rsidRDefault="007431E9" w:rsidP="003B2730">
      <w:pPr>
        <w:jc w:val="both"/>
        <w:rPr>
          <w:rStyle w:val="Textoennegrita"/>
          <w:rFonts w:ascii="Rockwell" w:hAnsi="Rockwell"/>
          <w:b w:val="0"/>
          <w:bCs w:val="0"/>
          <w:i/>
          <w:color w:val="auto"/>
          <w:sz w:val="16"/>
          <w:szCs w:val="16"/>
          <w:lang w:val="es-ES_tradnl"/>
        </w:rPr>
      </w:pPr>
      <w:r w:rsidRPr="00693291">
        <w:rPr>
          <w:rStyle w:val="Textoennegrita"/>
          <w:rFonts w:ascii="Rockwell" w:hAnsi="Rockwell"/>
          <w:b w:val="0"/>
          <w:bCs w:val="0"/>
          <w:i/>
          <w:color w:val="auto"/>
          <w:sz w:val="16"/>
          <w:szCs w:val="16"/>
          <w:lang w:val="es-ES_tradnl"/>
        </w:rPr>
        <w:t>*Tasa Turística Local de Barcelona no incluida, abonar directamente en el hotel.</w:t>
      </w:r>
    </w:p>
    <w:p w14:paraId="2855EA51"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030ADFA6"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1r Día (Sab.)  MADRID</w:t>
      </w:r>
    </w:p>
    <w:p w14:paraId="53329BF3" w14:textId="77777777" w:rsidR="003B2730" w:rsidRPr="003B2730" w:rsidRDefault="003B2730" w:rsidP="003B2730">
      <w:pPr>
        <w:jc w:val="both"/>
        <w:rPr>
          <w:rStyle w:val="Textoennegrita"/>
          <w:rFonts w:ascii="Rockwell" w:hAnsi="Rockwell"/>
          <w:b w:val="0"/>
          <w:color w:val="auto"/>
          <w:sz w:val="22"/>
          <w:szCs w:val="22"/>
          <w:lang w:val="es-ES_tradnl"/>
        </w:rPr>
      </w:pPr>
      <w:r w:rsidRPr="003B2730">
        <w:rPr>
          <w:rStyle w:val="Textoennegrita"/>
          <w:rFonts w:ascii="Rockwell" w:hAnsi="Rockwell"/>
          <w:b w:val="0"/>
          <w:color w:val="auto"/>
          <w:sz w:val="22"/>
          <w:szCs w:val="22"/>
          <w:lang w:val="es-ES_tradnl"/>
        </w:rPr>
        <w:t>Llegada al aeropuerto y traslado al hotel. Resto del día libre. Alojamiento en el hotel.</w:t>
      </w:r>
    </w:p>
    <w:p w14:paraId="57959F68" w14:textId="77777777" w:rsidR="003B2730" w:rsidRPr="003B2730" w:rsidRDefault="003B2730" w:rsidP="003B2730">
      <w:pPr>
        <w:jc w:val="both"/>
        <w:rPr>
          <w:rStyle w:val="Textoennegrita"/>
          <w:rFonts w:ascii="Rockwell" w:hAnsi="Rockwell"/>
          <w:b w:val="0"/>
          <w:color w:val="auto"/>
          <w:sz w:val="22"/>
          <w:szCs w:val="22"/>
          <w:lang w:val="es-ES_tradnl"/>
        </w:rPr>
      </w:pPr>
    </w:p>
    <w:p w14:paraId="2211395E"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 xml:space="preserve">2º Día (Dom.)  MADRID </w:t>
      </w:r>
    </w:p>
    <w:p w14:paraId="4839518D" w14:textId="77777777" w:rsidR="003445F5" w:rsidRPr="003B2730" w:rsidRDefault="003445F5" w:rsidP="003445F5">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w:t>
      </w:r>
      <w:r>
        <w:rPr>
          <w:rStyle w:val="Textoennegrita"/>
          <w:rFonts w:ascii="Rockwell" w:hAnsi="Rockwell"/>
          <w:b w:val="0"/>
          <w:bCs w:val="0"/>
          <w:color w:val="auto"/>
          <w:sz w:val="22"/>
          <w:szCs w:val="22"/>
          <w:lang w:val="es-ES_tradnl"/>
        </w:rPr>
        <w:t xml:space="preserve">laza Mayor y Plaza de la Villa. </w:t>
      </w:r>
      <w:r w:rsidRPr="003B2730">
        <w:rPr>
          <w:rStyle w:val="Textoennegrita"/>
          <w:rFonts w:ascii="Rockwell" w:hAnsi="Rockwell"/>
          <w:b w:val="0"/>
          <w:bCs w:val="0"/>
          <w:color w:val="auto"/>
          <w:sz w:val="22"/>
          <w:szCs w:val="22"/>
          <w:lang w:val="es-ES_tradnl"/>
        </w:rPr>
        <w:t>Tarde libre a su disposición. Alojamiento en el hotel.</w:t>
      </w:r>
    </w:p>
    <w:p w14:paraId="6C16E8DF" w14:textId="77777777" w:rsidR="003B2730" w:rsidRPr="003B2730" w:rsidRDefault="003B2730" w:rsidP="003B2730">
      <w:pPr>
        <w:jc w:val="both"/>
        <w:rPr>
          <w:rStyle w:val="Textoennegrita"/>
          <w:rFonts w:ascii="Rockwell" w:hAnsi="Rockwell"/>
          <w:color w:val="auto"/>
          <w:sz w:val="22"/>
          <w:szCs w:val="22"/>
          <w:lang w:val="es-ES_tradnl"/>
        </w:rPr>
      </w:pPr>
    </w:p>
    <w:p w14:paraId="45F0A2F4"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3r Día (Lun.) MADRID – CORDOBA – SEVILLA</w:t>
      </w:r>
    </w:p>
    <w:p w14:paraId="3BA852DE" w14:textId="77777777" w:rsidR="003B2730" w:rsidRPr="003B2730" w:rsidRDefault="003B2730" w:rsidP="003B2730">
      <w:pPr>
        <w:jc w:val="both"/>
        <w:rPr>
          <w:rStyle w:val="Textoennegrita"/>
          <w:rFonts w:ascii="Rockwell" w:hAnsi="Rockwell"/>
          <w:b w:val="0"/>
          <w:bCs w:val="0"/>
        </w:rPr>
      </w:pPr>
      <w:r w:rsidRPr="003B2730">
        <w:rPr>
          <w:rStyle w:val="Textoennegrita"/>
          <w:rFonts w:ascii="Rockwell" w:hAnsi="Rockwell"/>
          <w:b w:val="0"/>
          <w:color w:val="auto"/>
          <w:sz w:val="22"/>
          <w:szCs w:val="22"/>
          <w:lang w:val="es-ES_tradnl"/>
        </w:rPr>
        <w:t xml:space="preserve">Desayuno en el hotel. </w:t>
      </w:r>
      <w:r w:rsidRPr="003B2730">
        <w:rPr>
          <w:rStyle w:val="Textoennegrita"/>
          <w:rFonts w:ascii="Rockwell" w:eastAsia="Arial Unicode MS" w:hAnsi="Rockwell"/>
          <w:b w:val="0"/>
          <w:bCs w:val="0"/>
          <w:color w:val="000000" w:themeColor="text1"/>
          <w:sz w:val="22"/>
          <w:szCs w:val="22"/>
          <w:lang w:val="es-ES_tradnl"/>
        </w:rPr>
        <w:t>La salida se realizará desde nuestros hoteles programados en Madrid. Por favor revise su documentación para más detalles sobre la recogida. Salida</w:t>
      </w:r>
      <w:r w:rsidRPr="003B2730">
        <w:rPr>
          <w:rFonts w:ascii="Rockwell" w:hAnsi="Rockwell"/>
        </w:rPr>
        <w:t xml:space="preserve"> </w:t>
      </w:r>
      <w:r w:rsidRPr="003B2730">
        <w:rPr>
          <w:rStyle w:val="Textoennegrita"/>
          <w:rFonts w:ascii="Rockwell" w:hAnsi="Rockwell"/>
          <w:b w:val="0"/>
          <w:color w:val="auto"/>
          <w:sz w:val="22"/>
          <w:szCs w:val="22"/>
          <w:lang w:val="es-ES_tradnl"/>
        </w:rPr>
        <w:t xml:space="preserve">en dirección sur a lo largo de la tierra de Don Quijote, “El hombre de La </w:t>
      </w:r>
      <w:r w:rsidRPr="003B2730">
        <w:rPr>
          <w:rStyle w:val="Textoennegrita"/>
          <w:rFonts w:ascii="Rockwell" w:hAnsi="Rockwell"/>
          <w:b w:val="0"/>
          <w:color w:val="auto"/>
          <w:sz w:val="22"/>
          <w:szCs w:val="22"/>
          <w:lang w:val="es-ES_tradnl"/>
        </w:rPr>
        <w:lastRenderedPageBreak/>
        <w:t xml:space="preserve">Mancha”. </w:t>
      </w:r>
      <w:r w:rsidRPr="003B2730">
        <w:rPr>
          <w:rStyle w:val="Textoennegrita"/>
          <w:rFonts w:ascii="Rockwell" w:hAnsi="Rockwell"/>
          <w:b w:val="0"/>
          <w:bCs w:val="0"/>
          <w:color w:val="auto"/>
          <w:sz w:val="22"/>
          <w:szCs w:val="22"/>
          <w:lang w:val="es-ES_tradnl"/>
        </w:rPr>
        <w:t xml:space="preserve">Breve parada en la venta típica de Don Quijote en Puerto Lapice. </w:t>
      </w:r>
      <w:r w:rsidRPr="003B2730">
        <w:rPr>
          <w:rStyle w:val="Textoennegrita"/>
          <w:rFonts w:ascii="Rockwell" w:hAnsi="Rockwell"/>
          <w:b w:val="0"/>
          <w:color w:val="auto"/>
          <w:sz w:val="22"/>
          <w:szCs w:val="22"/>
          <w:lang w:val="es-ES_tradnl"/>
        </w:rPr>
        <w:t>A través del paso natural de “Despeñaperros” llegamos a Andalucía, región con una enorme herencia de un pasado esplendoroso. Llegada a Córdoba. Visita de su impresionante Mezquita Catedral que relajará nuestra mente y ánimo para pasearnos a través de las estrechas calles del Barrio Judío. Por la tarde, después de un corto recorrido de unas dos horas llegada a Sevilla. Cena y alojamiento en el hotel.</w:t>
      </w:r>
    </w:p>
    <w:p w14:paraId="437FDB86" w14:textId="77777777" w:rsidR="003B2730" w:rsidRPr="003B2730" w:rsidRDefault="003B2730" w:rsidP="003B2730">
      <w:pPr>
        <w:jc w:val="both"/>
        <w:rPr>
          <w:rStyle w:val="Textoennegrita"/>
          <w:rFonts w:ascii="Rockwell" w:hAnsi="Rockwell"/>
          <w:b w:val="0"/>
          <w:color w:val="auto"/>
          <w:sz w:val="22"/>
          <w:szCs w:val="22"/>
          <w:lang w:val="es-ES_tradnl"/>
        </w:rPr>
      </w:pPr>
    </w:p>
    <w:p w14:paraId="1B158B75"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4º Día (Mar.) SEVILLA</w:t>
      </w:r>
    </w:p>
    <w:p w14:paraId="2493D0F0" w14:textId="77777777" w:rsidR="003B2730" w:rsidRPr="003B2730" w:rsidRDefault="003B2730" w:rsidP="003B2730">
      <w:pPr>
        <w:jc w:val="both"/>
        <w:rPr>
          <w:rStyle w:val="Textoennegrita"/>
          <w:rFonts w:ascii="Rockwell" w:hAnsi="Rockwell"/>
          <w:b w:val="0"/>
          <w:color w:val="auto"/>
          <w:sz w:val="22"/>
          <w:szCs w:val="22"/>
          <w:lang w:val="es-ES_tradnl"/>
        </w:rPr>
      </w:pPr>
      <w:r w:rsidRPr="003B2730">
        <w:rPr>
          <w:rStyle w:val="Textoennegrita"/>
          <w:rFonts w:ascii="Rockwell" w:hAnsi="Rockwell"/>
          <w:b w:val="0"/>
          <w:color w:val="auto"/>
          <w:sz w:val="22"/>
          <w:szCs w:val="22"/>
          <w:lang w:val="es-ES_tradnl"/>
        </w:rPr>
        <w:t>Desayuno en el hotel. Por la mañana visita monumental y panorámica de la ciudad – la Catedral desde su exterior,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Cena y alojamiento en el hotel. Visita opcional de un espectáculo Flamenco.</w:t>
      </w:r>
    </w:p>
    <w:p w14:paraId="55C33AF6" w14:textId="77777777" w:rsidR="003B2730" w:rsidRPr="003B2730" w:rsidRDefault="003B2730" w:rsidP="003B2730">
      <w:pPr>
        <w:jc w:val="both"/>
        <w:rPr>
          <w:rStyle w:val="Textoennegrita"/>
          <w:rFonts w:ascii="Rockwell" w:hAnsi="Rockwell"/>
          <w:b w:val="0"/>
          <w:color w:val="auto"/>
          <w:sz w:val="22"/>
          <w:szCs w:val="22"/>
          <w:lang w:val="es-ES_tradnl"/>
        </w:rPr>
      </w:pPr>
    </w:p>
    <w:p w14:paraId="3DB9DCEA"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5º Día (Mie.) SEVILLA – GRANADA</w:t>
      </w:r>
    </w:p>
    <w:p w14:paraId="1E5CC5EA" w14:textId="77777777" w:rsidR="003B2730" w:rsidRPr="003B2730" w:rsidRDefault="003B2730" w:rsidP="003B2730">
      <w:pPr>
        <w:jc w:val="both"/>
        <w:rPr>
          <w:rStyle w:val="Textoennegrita"/>
          <w:rFonts w:ascii="Rockwell" w:hAnsi="Rockwell"/>
          <w:b w:val="0"/>
          <w:color w:val="auto"/>
          <w:sz w:val="22"/>
          <w:szCs w:val="22"/>
          <w:lang w:val="es-ES_tradnl"/>
        </w:rPr>
      </w:pPr>
      <w:r w:rsidRPr="003B2730">
        <w:rPr>
          <w:rStyle w:val="Textoennegrita"/>
          <w:rFonts w:ascii="Rockwell" w:hAnsi="Rockwell"/>
          <w:b w:val="0"/>
          <w:color w:val="auto"/>
          <w:sz w:val="22"/>
          <w:szCs w:val="22"/>
          <w:lang w:val="es-ES_tradnl"/>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(entrada incluida) y los Jardines del Generalife, fuentes, jardines, patios que con sus vistas y sonidos han inspirado a autores como W. Irving en sus “Cuentos de la Alhambra”. Cena y alojamiento en el hotel. Por la noche, opcionalmente, espectáculo de Zambra Flamenca en el barrio del Sacromonte.</w:t>
      </w:r>
    </w:p>
    <w:p w14:paraId="682171BB"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6614F6F6"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6º Día (Jue.) GRANADA – VALENCIA</w:t>
      </w:r>
    </w:p>
    <w:p w14:paraId="4D532803" w14:textId="77777777" w:rsidR="003B2730" w:rsidRPr="003B2730" w:rsidRDefault="003B2730" w:rsidP="003B2730">
      <w:pPr>
        <w:jc w:val="both"/>
        <w:rPr>
          <w:rStyle w:val="Textoennegrita"/>
          <w:rFonts w:ascii="Rockwell" w:hAnsi="Rockwell"/>
          <w:b w:val="0"/>
          <w:color w:val="auto"/>
          <w:sz w:val="22"/>
          <w:szCs w:val="22"/>
          <w:lang w:val="es-ES_tradnl"/>
        </w:rPr>
      </w:pPr>
      <w:r w:rsidRPr="003B2730">
        <w:rPr>
          <w:rStyle w:val="Textoennegrita"/>
          <w:rFonts w:ascii="Rockwell" w:hAnsi="Rockwell"/>
          <w:b w:val="0"/>
          <w:color w:val="auto"/>
          <w:sz w:val="22"/>
          <w:szCs w:val="22"/>
          <w:lang w:val="es-ES_tradnl"/>
        </w:rPr>
        <w:t>Después del desayuno en el hotel salida hacia la costa Mediterránea. Vía Murcia, capital del fértil jardín del río Segura, continuamos hacia el norte para vía Alicante, la segunda ciudad más grande de la región de Valencia,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originaría la internacionalmente conocida “Paella”. Alojamiento en el hotel.</w:t>
      </w:r>
    </w:p>
    <w:p w14:paraId="0A32E378" w14:textId="77777777" w:rsidR="003B2730" w:rsidRPr="003B2730" w:rsidRDefault="003B2730" w:rsidP="003B2730">
      <w:pPr>
        <w:jc w:val="both"/>
        <w:rPr>
          <w:rFonts w:ascii="Rockwell" w:hAnsi="Rockwell"/>
          <w:bCs/>
          <w:color w:val="auto"/>
          <w:sz w:val="22"/>
          <w:szCs w:val="22"/>
          <w:lang w:val="es-ES_tradnl"/>
        </w:rPr>
      </w:pPr>
    </w:p>
    <w:p w14:paraId="5D4D270B"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7º Día (Vie.) VALENCIA – BARCELONA</w:t>
      </w:r>
    </w:p>
    <w:p w14:paraId="73DFB087" w14:textId="77777777" w:rsidR="003B2730" w:rsidRPr="003B2730" w:rsidRDefault="003B2730" w:rsidP="003B2730">
      <w:pPr>
        <w:jc w:val="both"/>
        <w:rPr>
          <w:rStyle w:val="Textoennegrita"/>
          <w:rFonts w:ascii="Rockwell" w:hAnsi="Rockwell"/>
          <w:b w:val="0"/>
          <w:color w:val="auto"/>
          <w:sz w:val="22"/>
          <w:szCs w:val="22"/>
          <w:lang w:val="es-ES_tradnl"/>
        </w:rPr>
      </w:pPr>
      <w:r w:rsidRPr="003B2730">
        <w:rPr>
          <w:rStyle w:val="Textoennegrita"/>
          <w:rFonts w:ascii="Rockwell" w:hAnsi="Rockwell"/>
          <w:b w:val="0"/>
          <w:color w:val="auto"/>
          <w:sz w:val="22"/>
          <w:szCs w:val="22"/>
          <w:lang w:val="es-ES_tradnl"/>
        </w:rPr>
        <w:t>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w:t>
      </w:r>
    </w:p>
    <w:p w14:paraId="67841B95" w14:textId="77777777" w:rsidR="003B2730" w:rsidRPr="003B2730" w:rsidRDefault="003B2730" w:rsidP="003B2730">
      <w:pPr>
        <w:jc w:val="both"/>
        <w:rPr>
          <w:rStyle w:val="Textoennegrita"/>
          <w:rFonts w:ascii="Rockwell" w:hAnsi="Rockwell"/>
          <w:b w:val="0"/>
          <w:color w:val="auto"/>
          <w:sz w:val="22"/>
          <w:szCs w:val="22"/>
          <w:lang w:val="es-ES_tradnl"/>
        </w:rPr>
      </w:pPr>
    </w:p>
    <w:p w14:paraId="52231CBD"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8º Día (Sab.) BARCELONA</w:t>
      </w:r>
    </w:p>
    <w:p w14:paraId="281250EF" w14:textId="77777777" w:rsidR="003B2730" w:rsidRPr="003B2730" w:rsidRDefault="003B2730" w:rsidP="003B2730">
      <w:pPr>
        <w:jc w:val="both"/>
        <w:rPr>
          <w:rStyle w:val="Textoennegrita"/>
          <w:rFonts w:ascii="Rockwell" w:hAnsi="Rockwell"/>
          <w:b w:val="0"/>
          <w:color w:val="auto"/>
          <w:sz w:val="22"/>
          <w:szCs w:val="22"/>
          <w:lang w:val="es-ES_tradnl"/>
        </w:rPr>
      </w:pPr>
      <w:r w:rsidRPr="003B2730">
        <w:rPr>
          <w:rStyle w:val="Textoennegrita"/>
          <w:rFonts w:ascii="Rockwell" w:hAnsi="Rockwell"/>
          <w:b w:val="0"/>
          <w:color w:val="auto"/>
          <w:sz w:val="22"/>
          <w:szCs w:val="22"/>
          <w:lang w:val="es-ES_tradnl"/>
        </w:rPr>
        <w:t xml:space="preserve">Desayuno en el hotel. 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w:t>
      </w:r>
      <w:r w:rsidRPr="003B2730">
        <w:rPr>
          <w:rStyle w:val="Textoennegrita"/>
          <w:rFonts w:ascii="Rockwell" w:hAnsi="Rockwell"/>
          <w:b w:val="0"/>
          <w:color w:val="auto"/>
          <w:sz w:val="22"/>
          <w:szCs w:val="22"/>
          <w:lang w:val="es-ES_tradnl"/>
        </w:rPr>
        <w:lastRenderedPageBreak/>
        <w:t xml:space="preserve">como del puerto, Anillo Olímpico, monumento a Colón y el </w:t>
      </w:r>
      <w:r w:rsidRPr="003B2730">
        <w:rPr>
          <w:rStyle w:val="Textoennegrita"/>
          <w:rFonts w:ascii="Rockwell" w:eastAsia="Arial Unicode MS" w:hAnsi="Rockwell"/>
          <w:b w:val="0"/>
          <w:bCs w:val="0"/>
          <w:color w:val="auto"/>
          <w:sz w:val="22"/>
          <w:szCs w:val="22"/>
          <w:lang w:val="es-ES_tradnl"/>
        </w:rPr>
        <w:t>Puerto Olímpico. L</w:t>
      </w:r>
      <w:r w:rsidRPr="003B2730">
        <w:rPr>
          <w:rStyle w:val="Textoennegrita"/>
          <w:rFonts w:ascii="Rockwell" w:hAnsi="Rockwell"/>
          <w:b w:val="0"/>
          <w:color w:val="auto"/>
          <w:sz w:val="22"/>
          <w:szCs w:val="22"/>
          <w:lang w:val="es-ES_tradnl"/>
        </w:rPr>
        <w:t>a tarde es a su disposición para seguir descubriendo los atractivos que ofrece la ciudad así como su variada y exquisita gastronomía. Alojamiento en el hotel.</w:t>
      </w:r>
    </w:p>
    <w:p w14:paraId="61B7A53B" w14:textId="77777777" w:rsidR="003B2730" w:rsidRPr="003B2730" w:rsidRDefault="003B2730" w:rsidP="003B2730">
      <w:pPr>
        <w:jc w:val="both"/>
        <w:rPr>
          <w:rStyle w:val="Textoennegrita"/>
          <w:rFonts w:ascii="Rockwell" w:hAnsi="Rockwell"/>
          <w:b w:val="0"/>
          <w:color w:val="auto"/>
          <w:sz w:val="22"/>
          <w:szCs w:val="22"/>
          <w:lang w:val="es-ES_tradnl"/>
        </w:rPr>
      </w:pPr>
    </w:p>
    <w:p w14:paraId="5D4AC26A"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9º Día (Dom.) BARCELONA</w:t>
      </w:r>
    </w:p>
    <w:p w14:paraId="181151A0" w14:textId="77777777" w:rsidR="003B2730" w:rsidRPr="003B2730" w:rsidRDefault="003B2730" w:rsidP="003B2730">
      <w:pPr>
        <w:jc w:val="both"/>
        <w:rPr>
          <w:rStyle w:val="Textoennegrita"/>
          <w:rFonts w:ascii="Rockwell" w:hAnsi="Rockwell"/>
          <w:b w:val="0"/>
          <w:color w:val="auto"/>
          <w:sz w:val="22"/>
          <w:szCs w:val="22"/>
          <w:lang w:val="es-ES_tradnl"/>
        </w:rPr>
      </w:pPr>
      <w:r w:rsidRPr="003B2730">
        <w:rPr>
          <w:rStyle w:val="Textoennegrita"/>
          <w:rFonts w:ascii="Rockwell" w:hAnsi="Rockwell"/>
          <w:b w:val="0"/>
          <w:color w:val="auto"/>
          <w:sz w:val="22"/>
          <w:szCs w:val="22"/>
          <w:lang w:val="es-ES_tradnl"/>
        </w:rPr>
        <w:t>Desayuno en el hotel. Traslado al aeropuerto. FIN DE LOS SERVICIOS.</w:t>
      </w:r>
    </w:p>
    <w:p w14:paraId="6B7516ED" w14:textId="77777777" w:rsidR="003B2730" w:rsidRPr="003B2730" w:rsidRDefault="003B2730" w:rsidP="003B2730">
      <w:pPr>
        <w:jc w:val="both"/>
        <w:rPr>
          <w:rStyle w:val="Textoennegrita"/>
          <w:rFonts w:ascii="Rockwell" w:hAnsi="Rockwell"/>
          <w:b w:val="0"/>
          <w:color w:val="auto"/>
          <w:sz w:val="22"/>
          <w:szCs w:val="22"/>
          <w:lang w:val="es-ES_tradnl"/>
        </w:rPr>
      </w:pPr>
    </w:p>
    <w:p w14:paraId="68D5DD38" w14:textId="751F0E69" w:rsidR="003B2730" w:rsidRPr="009E4996" w:rsidRDefault="003B2730" w:rsidP="003B2730">
      <w:pPr>
        <w:jc w:val="both"/>
        <w:rPr>
          <w:rStyle w:val="Textoennegrita"/>
          <w:rFonts w:ascii="Rockwell" w:eastAsia="Arial Unicode MS" w:hAnsi="Rockwell"/>
          <w:b w:val="0"/>
          <w:color w:val="auto"/>
          <w:sz w:val="16"/>
          <w:szCs w:val="16"/>
          <w:lang w:val="es-ES_tradnl"/>
        </w:rPr>
      </w:pPr>
      <w:r w:rsidRPr="009E4996">
        <w:rPr>
          <w:rStyle w:val="Textoennegrita"/>
          <w:rFonts w:ascii="Rockwell" w:eastAsia="Arial Unicode MS" w:hAnsi="Rockwell"/>
          <w:b w:val="0"/>
          <w:color w:val="auto"/>
          <w:sz w:val="16"/>
          <w:szCs w:val="16"/>
          <w:lang w:val="es-ES_tradnl"/>
        </w:rPr>
        <w:t xml:space="preserve">(*) Durante la estancia en Madrid no hay servicio de guía acompañante. </w:t>
      </w:r>
    </w:p>
    <w:p w14:paraId="6F94968A" w14:textId="77777777" w:rsidR="003B2730" w:rsidRPr="009E4996" w:rsidRDefault="003B2730" w:rsidP="003B2730">
      <w:pPr>
        <w:jc w:val="both"/>
        <w:rPr>
          <w:rStyle w:val="Textoennegrita"/>
          <w:rFonts w:ascii="Rockwell" w:hAnsi="Rockwell"/>
          <w:b w:val="0"/>
          <w:bCs w:val="0"/>
          <w:color w:val="auto"/>
          <w:sz w:val="16"/>
          <w:szCs w:val="16"/>
          <w:lang w:val="es-ES_tradnl"/>
        </w:rPr>
      </w:pPr>
      <w:r w:rsidRPr="009E4996">
        <w:rPr>
          <w:rStyle w:val="Textoennegrita"/>
          <w:rFonts w:ascii="Rockwell" w:hAnsi="Rockwell"/>
          <w:b w:val="0"/>
          <w:bCs w:val="0"/>
          <w:color w:val="auto"/>
          <w:sz w:val="16"/>
          <w:szCs w:val="16"/>
          <w:lang w:val="es-ES_tradnl"/>
        </w:rPr>
        <w:t>(*) Si la visita de Madrid no pudiera ser realizada por motivos técnicos, sería reemplazada por el Bus Turístico de 1 día Madrid Ciudad Tour.</w:t>
      </w:r>
    </w:p>
    <w:p w14:paraId="32602D3C" w14:textId="77777777" w:rsidR="003B2730" w:rsidRPr="003B2730" w:rsidRDefault="003B2730" w:rsidP="003B2730">
      <w:pPr>
        <w:jc w:val="both"/>
        <w:rPr>
          <w:rStyle w:val="Textoennegrita"/>
          <w:rFonts w:ascii="Rockwell" w:hAnsi="Rockwell"/>
          <w:b w:val="0"/>
          <w:bCs w:val="0"/>
          <w:color w:val="auto"/>
          <w:sz w:val="18"/>
          <w:szCs w:val="18"/>
          <w:lang w:val="es-ES_tradnl"/>
        </w:rPr>
      </w:pPr>
    </w:p>
    <w:p w14:paraId="2EB42F70" w14:textId="77777777" w:rsidR="003B2730" w:rsidRPr="003B2730" w:rsidRDefault="003B2730" w:rsidP="003B2730">
      <w:pPr>
        <w:jc w:val="both"/>
        <w:rPr>
          <w:rStyle w:val="Textoennegrita"/>
          <w:rFonts w:ascii="Rockwell" w:hAnsi="Rockwell"/>
          <w:b w:val="0"/>
          <w:bCs w:val="0"/>
          <w:color w:val="auto"/>
          <w:sz w:val="18"/>
          <w:szCs w:val="18"/>
          <w:lang w:val="es-ES_tradnl"/>
        </w:rPr>
      </w:pPr>
    </w:p>
    <w:p w14:paraId="518CB0F5" w14:textId="77777777" w:rsidR="003B2730" w:rsidRPr="003B2730" w:rsidRDefault="003B2730" w:rsidP="003B2730">
      <w:pPr>
        <w:jc w:val="both"/>
        <w:rPr>
          <w:rStyle w:val="Textoennegrita"/>
          <w:rFonts w:ascii="Rockwell" w:eastAsia="Arial Unicode MS" w:hAnsi="Rockwell"/>
          <w:b w:val="0"/>
          <w:color w:val="auto"/>
          <w:sz w:val="18"/>
          <w:szCs w:val="18"/>
          <w:lang w:val="es-ES_tradnl"/>
        </w:rPr>
      </w:pPr>
    </w:p>
    <w:tbl>
      <w:tblPr>
        <w:tblStyle w:val="Tabladecuadrcula1clara-nfasis6"/>
        <w:tblW w:w="8394" w:type="dxa"/>
        <w:tblLayout w:type="fixed"/>
        <w:tblLook w:val="04A0" w:firstRow="1" w:lastRow="0" w:firstColumn="1" w:lastColumn="0" w:noHBand="0" w:noVBand="1"/>
      </w:tblPr>
      <w:tblGrid>
        <w:gridCol w:w="1089"/>
        <w:gridCol w:w="1033"/>
        <w:gridCol w:w="850"/>
        <w:gridCol w:w="5422"/>
      </w:tblGrid>
      <w:tr w:rsidR="003B2730" w:rsidRPr="003B2730" w14:paraId="1A5335B2" w14:textId="77777777" w:rsidTr="00AD7AF3">
        <w:trPr>
          <w:cnfStyle w:val="100000000000" w:firstRow="1" w:lastRow="0" w:firstColumn="0" w:lastColumn="0" w:oddVBand="0" w:evenVBand="0" w:oddHBand="0" w:evenHBand="0" w:firstRowFirstColumn="0" w:firstRowLastColumn="0" w:lastRowFirstColumn="0" w:lastRowLastColumn="0"/>
          <w:trHeight w:hRule="exact" w:val="455"/>
        </w:trPr>
        <w:tc>
          <w:tcPr>
            <w:cnfStyle w:val="001000000000" w:firstRow="0" w:lastRow="0" w:firstColumn="1" w:lastColumn="0" w:oddVBand="0" w:evenVBand="0" w:oddHBand="0" w:evenHBand="0" w:firstRowFirstColumn="0" w:firstRowLastColumn="0" w:lastRowFirstColumn="0" w:lastRowLastColumn="0"/>
            <w:tcW w:w="1089" w:type="dxa"/>
            <w:vAlign w:val="center"/>
            <w:hideMark/>
          </w:tcPr>
          <w:p w14:paraId="1D6D759B" w14:textId="74C53F72" w:rsidR="003B2730" w:rsidRPr="003B2730" w:rsidRDefault="00AD7AF3" w:rsidP="00AD7AF3">
            <w:pPr>
              <w:rPr>
                <w:rFonts w:ascii="Rockwell" w:hAnsi="Rockwell"/>
                <w:bCs w:val="0"/>
                <w:color w:val="000000" w:themeColor="text1"/>
                <w:sz w:val="18"/>
                <w:szCs w:val="18"/>
                <w:lang w:val="en-US"/>
              </w:rPr>
            </w:pPr>
            <w:r>
              <w:rPr>
                <w:rFonts w:ascii="Rockwell" w:hAnsi="Rockwell"/>
                <w:bCs w:val="0"/>
                <w:color w:val="000000" w:themeColor="text1"/>
                <w:sz w:val="18"/>
                <w:szCs w:val="18"/>
                <w:lang w:val="en-US"/>
              </w:rPr>
              <w:t>NOCHES</w:t>
            </w:r>
          </w:p>
        </w:tc>
        <w:tc>
          <w:tcPr>
            <w:tcW w:w="1033" w:type="dxa"/>
            <w:vAlign w:val="center"/>
            <w:hideMark/>
          </w:tcPr>
          <w:p w14:paraId="0B45838B" w14:textId="3C8E8BC4" w:rsidR="003B2730" w:rsidRPr="003B2730" w:rsidRDefault="00AD7AF3" w:rsidP="00AD7AF3">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CUIDAD</w:t>
            </w:r>
          </w:p>
        </w:tc>
        <w:tc>
          <w:tcPr>
            <w:tcW w:w="850" w:type="dxa"/>
            <w:vAlign w:val="center"/>
            <w:hideMark/>
          </w:tcPr>
          <w:p w14:paraId="04D422DF" w14:textId="39C4826C" w:rsidR="003B2730" w:rsidRPr="003B2730" w:rsidRDefault="00AD7AF3" w:rsidP="00AD7AF3">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CLASE</w:t>
            </w:r>
          </w:p>
        </w:tc>
        <w:tc>
          <w:tcPr>
            <w:tcW w:w="5422" w:type="dxa"/>
            <w:vAlign w:val="center"/>
            <w:hideMark/>
          </w:tcPr>
          <w:p w14:paraId="594A8167" w14:textId="2EB4FE6A" w:rsidR="003B2730" w:rsidRPr="003B2730" w:rsidRDefault="00AD7AF3" w:rsidP="00AD7AF3">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HOTELES</w:t>
            </w:r>
          </w:p>
        </w:tc>
      </w:tr>
      <w:tr w:rsidR="003B2730" w:rsidRPr="003B2730" w14:paraId="519A6E93" w14:textId="77777777" w:rsidTr="00AD7AF3">
        <w:trPr>
          <w:trHeight w:val="176"/>
        </w:trPr>
        <w:tc>
          <w:tcPr>
            <w:cnfStyle w:val="001000000000" w:firstRow="0" w:lastRow="0" w:firstColumn="1" w:lastColumn="0" w:oddVBand="0" w:evenVBand="0" w:oddHBand="0" w:evenHBand="0" w:firstRowFirstColumn="0" w:firstRowLastColumn="0" w:lastRowFirstColumn="0" w:lastRowLastColumn="0"/>
            <w:tcW w:w="1089" w:type="dxa"/>
            <w:vMerge w:val="restart"/>
            <w:vAlign w:val="center"/>
          </w:tcPr>
          <w:p w14:paraId="053FA903" w14:textId="77777777" w:rsidR="003B2730" w:rsidRPr="00AD7AF3" w:rsidRDefault="003B2730" w:rsidP="00AD7AF3">
            <w:pPr>
              <w:rPr>
                <w:rFonts w:ascii="Rockwell" w:hAnsi="Rockwell"/>
                <w:bCs w:val="0"/>
                <w:color w:val="000000" w:themeColor="text1"/>
                <w:sz w:val="16"/>
                <w:szCs w:val="16"/>
                <w:lang w:val="en-US"/>
              </w:rPr>
            </w:pPr>
            <w:r w:rsidRPr="00AD7AF3">
              <w:rPr>
                <w:rStyle w:val="Textoennegrita"/>
                <w:rFonts w:ascii="Rockwell" w:hAnsi="Rockwell"/>
                <w:b/>
                <w:color w:val="000000" w:themeColor="text1"/>
                <w:sz w:val="16"/>
                <w:szCs w:val="16"/>
                <w:lang w:val="en-US"/>
              </w:rPr>
              <w:t>2</w:t>
            </w:r>
          </w:p>
        </w:tc>
        <w:tc>
          <w:tcPr>
            <w:tcW w:w="1033" w:type="dxa"/>
            <w:vMerge w:val="restart"/>
            <w:vAlign w:val="center"/>
          </w:tcPr>
          <w:p w14:paraId="7643862B"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lang w:val="en-US"/>
              </w:rPr>
              <w:t>Madrid</w:t>
            </w:r>
          </w:p>
        </w:tc>
        <w:tc>
          <w:tcPr>
            <w:tcW w:w="850" w:type="dxa"/>
            <w:vAlign w:val="center"/>
            <w:hideMark/>
          </w:tcPr>
          <w:p w14:paraId="177F14A9"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7AF3">
              <w:rPr>
                <w:rStyle w:val="Textoennegrita"/>
                <w:rFonts w:ascii="Rockwell" w:hAnsi="Rockwell"/>
                <w:b w:val="0"/>
                <w:color w:val="000000" w:themeColor="text1"/>
                <w:sz w:val="16"/>
                <w:szCs w:val="16"/>
                <w:lang w:val="en-US"/>
              </w:rPr>
              <w:t>T</w:t>
            </w:r>
          </w:p>
        </w:tc>
        <w:tc>
          <w:tcPr>
            <w:tcW w:w="5422" w:type="dxa"/>
            <w:vAlign w:val="center"/>
            <w:hideMark/>
          </w:tcPr>
          <w:p w14:paraId="014866BF"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lang w:val="en-US"/>
              </w:rPr>
              <w:t>Tryp Atocha</w:t>
            </w:r>
          </w:p>
        </w:tc>
      </w:tr>
      <w:tr w:rsidR="003B2730" w:rsidRPr="003B2730" w14:paraId="7555B080" w14:textId="77777777" w:rsidTr="00AD7AF3">
        <w:trPr>
          <w:trHeight w:val="236"/>
        </w:trPr>
        <w:tc>
          <w:tcPr>
            <w:cnfStyle w:val="001000000000" w:firstRow="0" w:lastRow="0" w:firstColumn="1" w:lastColumn="0" w:oddVBand="0" w:evenVBand="0" w:oddHBand="0" w:evenHBand="0" w:firstRowFirstColumn="0" w:firstRowLastColumn="0" w:lastRowFirstColumn="0" w:lastRowLastColumn="0"/>
            <w:tcW w:w="1089" w:type="dxa"/>
            <w:vMerge/>
            <w:vAlign w:val="center"/>
          </w:tcPr>
          <w:p w14:paraId="2C90D84B" w14:textId="77777777" w:rsidR="003B2730" w:rsidRPr="00AD7AF3" w:rsidRDefault="003B2730" w:rsidP="00AD7AF3">
            <w:pPr>
              <w:rPr>
                <w:rFonts w:ascii="Rockwell" w:hAnsi="Rockwell"/>
                <w:bCs w:val="0"/>
                <w:color w:val="000000" w:themeColor="text1"/>
                <w:sz w:val="16"/>
                <w:szCs w:val="16"/>
                <w:lang w:val="en-US"/>
              </w:rPr>
            </w:pPr>
          </w:p>
        </w:tc>
        <w:tc>
          <w:tcPr>
            <w:tcW w:w="1033" w:type="dxa"/>
            <w:vMerge/>
            <w:vAlign w:val="center"/>
          </w:tcPr>
          <w:p w14:paraId="4BC680D9"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p>
        </w:tc>
        <w:tc>
          <w:tcPr>
            <w:tcW w:w="850" w:type="dxa"/>
            <w:vAlign w:val="center"/>
          </w:tcPr>
          <w:p w14:paraId="1949E93D"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7AF3">
              <w:rPr>
                <w:rStyle w:val="Textoennegrita"/>
                <w:rFonts w:ascii="Rockwell" w:hAnsi="Rockwell"/>
                <w:b w:val="0"/>
                <w:color w:val="000000" w:themeColor="text1"/>
                <w:sz w:val="16"/>
                <w:szCs w:val="16"/>
                <w:lang w:val="en-US"/>
              </w:rPr>
              <w:t>A</w:t>
            </w:r>
          </w:p>
        </w:tc>
        <w:tc>
          <w:tcPr>
            <w:tcW w:w="5422" w:type="dxa"/>
            <w:vAlign w:val="center"/>
          </w:tcPr>
          <w:p w14:paraId="43858BEC"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rPr>
              <w:t>Courtyard Marriott Madrid Princesa / Riu Plaza España</w:t>
            </w:r>
          </w:p>
        </w:tc>
      </w:tr>
      <w:tr w:rsidR="003B2730" w:rsidRPr="003B2730" w14:paraId="63EE5DB6" w14:textId="77777777" w:rsidTr="00AD7AF3">
        <w:trPr>
          <w:trHeight w:val="201"/>
        </w:trPr>
        <w:tc>
          <w:tcPr>
            <w:cnfStyle w:val="001000000000" w:firstRow="0" w:lastRow="0" w:firstColumn="1" w:lastColumn="0" w:oddVBand="0" w:evenVBand="0" w:oddHBand="0" w:evenHBand="0" w:firstRowFirstColumn="0" w:firstRowLastColumn="0" w:lastRowFirstColumn="0" w:lastRowLastColumn="0"/>
            <w:tcW w:w="1089" w:type="dxa"/>
            <w:vMerge w:val="restart"/>
            <w:vAlign w:val="center"/>
          </w:tcPr>
          <w:p w14:paraId="7361218C" w14:textId="77777777" w:rsidR="003B2730" w:rsidRPr="00AD7AF3" w:rsidRDefault="003B2730" w:rsidP="00AD7AF3">
            <w:pPr>
              <w:rPr>
                <w:rFonts w:ascii="Rockwell" w:hAnsi="Rockwell"/>
                <w:bCs w:val="0"/>
                <w:color w:val="000000" w:themeColor="text1"/>
                <w:sz w:val="16"/>
                <w:szCs w:val="16"/>
                <w:lang w:val="en-US"/>
              </w:rPr>
            </w:pPr>
            <w:r w:rsidRPr="00AD7AF3">
              <w:rPr>
                <w:rStyle w:val="Textoennegrita"/>
                <w:rFonts w:ascii="Rockwell" w:hAnsi="Rockwell"/>
                <w:b/>
                <w:color w:val="000000" w:themeColor="text1"/>
                <w:sz w:val="16"/>
                <w:szCs w:val="16"/>
                <w:lang w:val="en-US"/>
              </w:rPr>
              <w:t>2</w:t>
            </w:r>
          </w:p>
        </w:tc>
        <w:tc>
          <w:tcPr>
            <w:tcW w:w="1033" w:type="dxa"/>
            <w:vMerge w:val="restart"/>
            <w:vAlign w:val="center"/>
          </w:tcPr>
          <w:p w14:paraId="7050EC38"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lang w:val="en-US"/>
              </w:rPr>
              <w:t>Seville</w:t>
            </w:r>
          </w:p>
        </w:tc>
        <w:tc>
          <w:tcPr>
            <w:tcW w:w="850" w:type="dxa"/>
            <w:vAlign w:val="center"/>
          </w:tcPr>
          <w:p w14:paraId="6B8323FE"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7AF3">
              <w:rPr>
                <w:rStyle w:val="Textoennegrita"/>
                <w:rFonts w:ascii="Rockwell" w:hAnsi="Rockwell"/>
                <w:b w:val="0"/>
                <w:color w:val="000000" w:themeColor="text1"/>
                <w:sz w:val="16"/>
                <w:szCs w:val="16"/>
                <w:lang w:val="en-US"/>
              </w:rPr>
              <w:t>T</w:t>
            </w:r>
          </w:p>
        </w:tc>
        <w:tc>
          <w:tcPr>
            <w:tcW w:w="5422" w:type="dxa"/>
            <w:vAlign w:val="center"/>
          </w:tcPr>
          <w:p w14:paraId="2108A6A9"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rPr>
              <w:t>Catalonia Santa Justa / Catalonia Giralda</w:t>
            </w:r>
          </w:p>
        </w:tc>
      </w:tr>
      <w:tr w:rsidR="003B2730" w:rsidRPr="003B2730" w14:paraId="1509226B" w14:textId="77777777" w:rsidTr="00AD7AF3">
        <w:trPr>
          <w:trHeight w:val="262"/>
        </w:trPr>
        <w:tc>
          <w:tcPr>
            <w:cnfStyle w:val="001000000000" w:firstRow="0" w:lastRow="0" w:firstColumn="1" w:lastColumn="0" w:oddVBand="0" w:evenVBand="0" w:oddHBand="0" w:evenHBand="0" w:firstRowFirstColumn="0" w:firstRowLastColumn="0" w:lastRowFirstColumn="0" w:lastRowLastColumn="0"/>
            <w:tcW w:w="1089" w:type="dxa"/>
            <w:vMerge/>
            <w:vAlign w:val="center"/>
          </w:tcPr>
          <w:p w14:paraId="4A8DF16C" w14:textId="77777777" w:rsidR="003B2730" w:rsidRPr="00AD7AF3" w:rsidRDefault="003B2730" w:rsidP="00AD7AF3">
            <w:pPr>
              <w:rPr>
                <w:rFonts w:ascii="Rockwell" w:hAnsi="Rockwell"/>
                <w:bCs w:val="0"/>
                <w:color w:val="000000" w:themeColor="text1"/>
                <w:sz w:val="16"/>
                <w:szCs w:val="16"/>
              </w:rPr>
            </w:pPr>
          </w:p>
        </w:tc>
        <w:tc>
          <w:tcPr>
            <w:tcW w:w="1033" w:type="dxa"/>
            <w:vMerge/>
            <w:vAlign w:val="center"/>
          </w:tcPr>
          <w:p w14:paraId="4273A210"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p>
        </w:tc>
        <w:tc>
          <w:tcPr>
            <w:tcW w:w="850" w:type="dxa"/>
            <w:vAlign w:val="center"/>
          </w:tcPr>
          <w:p w14:paraId="691D13E1"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7AF3">
              <w:rPr>
                <w:rStyle w:val="Textoennegrita"/>
                <w:rFonts w:ascii="Rockwell" w:hAnsi="Rockwell"/>
                <w:b w:val="0"/>
                <w:color w:val="000000" w:themeColor="text1"/>
                <w:sz w:val="16"/>
                <w:szCs w:val="16"/>
                <w:lang w:val="en-US"/>
              </w:rPr>
              <w:t>A</w:t>
            </w:r>
          </w:p>
        </w:tc>
        <w:tc>
          <w:tcPr>
            <w:tcW w:w="5422" w:type="dxa"/>
            <w:vAlign w:val="center"/>
          </w:tcPr>
          <w:p w14:paraId="1B90974D"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lang w:val="en-US"/>
              </w:rPr>
              <w:t>Melia Lebreros</w:t>
            </w:r>
          </w:p>
        </w:tc>
      </w:tr>
      <w:tr w:rsidR="003B2730" w:rsidRPr="003B2730" w14:paraId="7306CE06" w14:textId="77777777" w:rsidTr="00AD7AF3">
        <w:trPr>
          <w:trHeight w:val="280"/>
        </w:trPr>
        <w:tc>
          <w:tcPr>
            <w:cnfStyle w:val="001000000000" w:firstRow="0" w:lastRow="0" w:firstColumn="1" w:lastColumn="0" w:oddVBand="0" w:evenVBand="0" w:oddHBand="0" w:evenHBand="0" w:firstRowFirstColumn="0" w:firstRowLastColumn="0" w:lastRowFirstColumn="0" w:lastRowLastColumn="0"/>
            <w:tcW w:w="1089" w:type="dxa"/>
            <w:vMerge w:val="restart"/>
            <w:vAlign w:val="center"/>
          </w:tcPr>
          <w:p w14:paraId="1A7A1440" w14:textId="77777777" w:rsidR="003B2730" w:rsidRPr="00AD7AF3" w:rsidRDefault="003B2730" w:rsidP="00AD7AF3">
            <w:pPr>
              <w:rPr>
                <w:rFonts w:ascii="Rockwell" w:hAnsi="Rockwell"/>
                <w:bCs w:val="0"/>
                <w:color w:val="000000" w:themeColor="text1"/>
                <w:sz w:val="16"/>
                <w:szCs w:val="16"/>
                <w:lang w:val="en-US"/>
              </w:rPr>
            </w:pPr>
            <w:r w:rsidRPr="00AD7AF3">
              <w:rPr>
                <w:rStyle w:val="Textoennegrita"/>
                <w:rFonts w:ascii="Rockwell" w:hAnsi="Rockwell"/>
                <w:b/>
                <w:color w:val="000000" w:themeColor="text1"/>
                <w:sz w:val="16"/>
                <w:szCs w:val="16"/>
                <w:lang w:val="en-US"/>
              </w:rPr>
              <w:t>1</w:t>
            </w:r>
          </w:p>
        </w:tc>
        <w:tc>
          <w:tcPr>
            <w:tcW w:w="1033" w:type="dxa"/>
            <w:vMerge w:val="restart"/>
            <w:vAlign w:val="center"/>
          </w:tcPr>
          <w:p w14:paraId="5867A9A0"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lang w:val="en-US"/>
              </w:rPr>
              <w:t>Granada</w:t>
            </w:r>
          </w:p>
        </w:tc>
        <w:tc>
          <w:tcPr>
            <w:tcW w:w="850" w:type="dxa"/>
            <w:vAlign w:val="center"/>
          </w:tcPr>
          <w:p w14:paraId="1BE338D1"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7AF3">
              <w:rPr>
                <w:rStyle w:val="Textoennegrita"/>
                <w:rFonts w:ascii="Rockwell" w:hAnsi="Rockwell"/>
                <w:b w:val="0"/>
                <w:color w:val="000000" w:themeColor="text1"/>
                <w:sz w:val="16"/>
                <w:szCs w:val="16"/>
                <w:lang w:val="en-US"/>
              </w:rPr>
              <w:t>T</w:t>
            </w:r>
          </w:p>
        </w:tc>
        <w:tc>
          <w:tcPr>
            <w:tcW w:w="5422" w:type="dxa"/>
            <w:vAlign w:val="center"/>
          </w:tcPr>
          <w:p w14:paraId="77076DA8"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lang w:val="en-US"/>
              </w:rPr>
              <w:t>Los Angeles</w:t>
            </w:r>
          </w:p>
        </w:tc>
      </w:tr>
      <w:tr w:rsidR="003B2730" w:rsidRPr="003B2730" w14:paraId="4075E065" w14:textId="77777777" w:rsidTr="00AD7AF3">
        <w:trPr>
          <w:trHeight w:val="292"/>
        </w:trPr>
        <w:tc>
          <w:tcPr>
            <w:cnfStyle w:val="001000000000" w:firstRow="0" w:lastRow="0" w:firstColumn="1" w:lastColumn="0" w:oddVBand="0" w:evenVBand="0" w:oddHBand="0" w:evenHBand="0" w:firstRowFirstColumn="0" w:firstRowLastColumn="0" w:lastRowFirstColumn="0" w:lastRowLastColumn="0"/>
            <w:tcW w:w="1089" w:type="dxa"/>
            <w:vMerge/>
            <w:vAlign w:val="center"/>
          </w:tcPr>
          <w:p w14:paraId="671AB017" w14:textId="77777777" w:rsidR="003B2730" w:rsidRPr="00AD7AF3" w:rsidRDefault="003B2730" w:rsidP="00AD7AF3">
            <w:pPr>
              <w:rPr>
                <w:rFonts w:ascii="Rockwell" w:hAnsi="Rockwell"/>
                <w:bCs w:val="0"/>
                <w:color w:val="000000" w:themeColor="text1"/>
                <w:sz w:val="16"/>
                <w:szCs w:val="16"/>
                <w:lang w:val="en-US"/>
              </w:rPr>
            </w:pPr>
          </w:p>
        </w:tc>
        <w:tc>
          <w:tcPr>
            <w:tcW w:w="1033" w:type="dxa"/>
            <w:vMerge/>
            <w:vAlign w:val="center"/>
          </w:tcPr>
          <w:p w14:paraId="05E26290"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p>
        </w:tc>
        <w:tc>
          <w:tcPr>
            <w:tcW w:w="850" w:type="dxa"/>
            <w:vAlign w:val="center"/>
          </w:tcPr>
          <w:p w14:paraId="58EBD99F"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7AF3">
              <w:rPr>
                <w:rStyle w:val="Textoennegrita"/>
                <w:rFonts w:ascii="Rockwell" w:hAnsi="Rockwell"/>
                <w:b w:val="0"/>
                <w:color w:val="000000" w:themeColor="text1"/>
                <w:sz w:val="16"/>
                <w:szCs w:val="16"/>
                <w:lang w:val="en-US"/>
              </w:rPr>
              <w:t>A</w:t>
            </w:r>
          </w:p>
        </w:tc>
        <w:tc>
          <w:tcPr>
            <w:tcW w:w="5422" w:type="dxa"/>
            <w:vAlign w:val="center"/>
          </w:tcPr>
          <w:p w14:paraId="6B088226"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lang w:val="en-US"/>
              </w:rPr>
              <w:t>Melia Granada</w:t>
            </w:r>
          </w:p>
        </w:tc>
      </w:tr>
      <w:tr w:rsidR="003B2730" w:rsidRPr="003B2730" w14:paraId="394A685C" w14:textId="77777777" w:rsidTr="00AD7AF3">
        <w:trPr>
          <w:trHeight w:val="201"/>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052E4E73" w14:textId="77777777" w:rsidR="003B2730" w:rsidRPr="00AD7AF3" w:rsidRDefault="003B2730" w:rsidP="00AD7AF3">
            <w:pPr>
              <w:rPr>
                <w:rFonts w:ascii="Rockwell" w:hAnsi="Rockwell"/>
                <w:bCs w:val="0"/>
                <w:color w:val="000000" w:themeColor="text1"/>
                <w:sz w:val="16"/>
                <w:szCs w:val="16"/>
                <w:lang w:val="en-US"/>
              </w:rPr>
            </w:pPr>
            <w:r w:rsidRPr="00AD7AF3">
              <w:rPr>
                <w:rStyle w:val="Textoennegrita"/>
                <w:rFonts w:ascii="Rockwell" w:hAnsi="Rockwell"/>
                <w:b/>
                <w:color w:val="000000" w:themeColor="text1"/>
                <w:sz w:val="16"/>
                <w:szCs w:val="16"/>
                <w:lang w:val="en-US"/>
              </w:rPr>
              <w:t>1</w:t>
            </w:r>
          </w:p>
        </w:tc>
        <w:tc>
          <w:tcPr>
            <w:tcW w:w="1033" w:type="dxa"/>
            <w:vAlign w:val="center"/>
          </w:tcPr>
          <w:p w14:paraId="5C843764"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lang w:val="en-US"/>
              </w:rPr>
              <w:t>Valencia</w:t>
            </w:r>
          </w:p>
        </w:tc>
        <w:tc>
          <w:tcPr>
            <w:tcW w:w="850" w:type="dxa"/>
            <w:vAlign w:val="center"/>
          </w:tcPr>
          <w:p w14:paraId="574DD836"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7AF3">
              <w:rPr>
                <w:rStyle w:val="Textoennegrita"/>
                <w:rFonts w:ascii="Rockwell" w:hAnsi="Rockwell"/>
                <w:b w:val="0"/>
                <w:color w:val="000000" w:themeColor="text1"/>
                <w:sz w:val="16"/>
                <w:szCs w:val="16"/>
                <w:lang w:val="en-US"/>
              </w:rPr>
              <w:t>T/A</w:t>
            </w:r>
          </w:p>
        </w:tc>
        <w:tc>
          <w:tcPr>
            <w:tcW w:w="5422" w:type="dxa"/>
            <w:vAlign w:val="center"/>
          </w:tcPr>
          <w:p w14:paraId="606C6422"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lang w:val="en-US"/>
              </w:rPr>
              <w:t>NH Valencia Las Artes</w:t>
            </w:r>
          </w:p>
        </w:tc>
      </w:tr>
      <w:tr w:rsidR="003B2730" w:rsidRPr="003B2730" w14:paraId="7D668398" w14:textId="77777777" w:rsidTr="00AD7AF3">
        <w:trPr>
          <w:trHeight w:val="262"/>
        </w:trPr>
        <w:tc>
          <w:tcPr>
            <w:cnfStyle w:val="001000000000" w:firstRow="0" w:lastRow="0" w:firstColumn="1" w:lastColumn="0" w:oddVBand="0" w:evenVBand="0" w:oddHBand="0" w:evenHBand="0" w:firstRowFirstColumn="0" w:firstRowLastColumn="0" w:lastRowFirstColumn="0" w:lastRowLastColumn="0"/>
            <w:tcW w:w="1089" w:type="dxa"/>
            <w:vMerge w:val="restart"/>
            <w:vAlign w:val="center"/>
          </w:tcPr>
          <w:p w14:paraId="76925C7F" w14:textId="77777777" w:rsidR="003B2730" w:rsidRPr="00AD7AF3" w:rsidRDefault="003B2730" w:rsidP="00AD7AF3">
            <w:pPr>
              <w:rPr>
                <w:rFonts w:ascii="Rockwell" w:hAnsi="Rockwell"/>
                <w:bCs w:val="0"/>
                <w:color w:val="000000" w:themeColor="text1"/>
                <w:sz w:val="16"/>
                <w:szCs w:val="16"/>
                <w:lang w:val="en-US"/>
              </w:rPr>
            </w:pPr>
            <w:r w:rsidRPr="00AD7AF3">
              <w:rPr>
                <w:rStyle w:val="Textoennegrita"/>
                <w:rFonts w:ascii="Rockwell" w:hAnsi="Rockwell"/>
                <w:b/>
                <w:color w:val="000000" w:themeColor="text1"/>
                <w:sz w:val="16"/>
                <w:szCs w:val="16"/>
                <w:lang w:val="en-US"/>
              </w:rPr>
              <w:t>2</w:t>
            </w:r>
          </w:p>
        </w:tc>
        <w:tc>
          <w:tcPr>
            <w:tcW w:w="1033" w:type="dxa"/>
            <w:vMerge w:val="restart"/>
            <w:vAlign w:val="center"/>
          </w:tcPr>
          <w:p w14:paraId="67F3747D"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7AF3">
              <w:rPr>
                <w:rStyle w:val="Textoennegrita"/>
                <w:rFonts w:ascii="Rockwell" w:hAnsi="Rockwell"/>
                <w:b w:val="0"/>
                <w:color w:val="000000" w:themeColor="text1"/>
                <w:sz w:val="16"/>
                <w:szCs w:val="16"/>
                <w:lang w:val="en-US"/>
              </w:rPr>
              <w:t>Barcelona</w:t>
            </w:r>
          </w:p>
        </w:tc>
        <w:tc>
          <w:tcPr>
            <w:tcW w:w="850" w:type="dxa"/>
            <w:vAlign w:val="center"/>
          </w:tcPr>
          <w:p w14:paraId="01C8BF19"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7AF3">
              <w:rPr>
                <w:rStyle w:val="Textoennegrita"/>
                <w:rFonts w:ascii="Rockwell" w:hAnsi="Rockwell"/>
                <w:b w:val="0"/>
                <w:color w:val="000000" w:themeColor="text1"/>
                <w:sz w:val="16"/>
                <w:szCs w:val="16"/>
                <w:lang w:val="en-US"/>
              </w:rPr>
              <w:t>T</w:t>
            </w:r>
          </w:p>
        </w:tc>
        <w:tc>
          <w:tcPr>
            <w:tcW w:w="5422" w:type="dxa"/>
            <w:vAlign w:val="center"/>
          </w:tcPr>
          <w:p w14:paraId="0D57D3D6"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lang w:val="en-US"/>
              </w:rPr>
              <w:t>Catalonia Barcelona 505</w:t>
            </w:r>
          </w:p>
        </w:tc>
      </w:tr>
      <w:tr w:rsidR="003B2730" w:rsidRPr="003B2730" w14:paraId="5376AD25" w14:textId="77777777" w:rsidTr="00AD7AF3">
        <w:trPr>
          <w:trHeight w:val="280"/>
        </w:trPr>
        <w:tc>
          <w:tcPr>
            <w:cnfStyle w:val="001000000000" w:firstRow="0" w:lastRow="0" w:firstColumn="1" w:lastColumn="0" w:oddVBand="0" w:evenVBand="0" w:oddHBand="0" w:evenHBand="0" w:firstRowFirstColumn="0" w:firstRowLastColumn="0" w:lastRowFirstColumn="0" w:lastRowLastColumn="0"/>
            <w:tcW w:w="1089" w:type="dxa"/>
            <w:vMerge/>
            <w:vAlign w:val="center"/>
          </w:tcPr>
          <w:p w14:paraId="60D360A8" w14:textId="77777777" w:rsidR="003B2730" w:rsidRPr="00AD7AF3" w:rsidRDefault="003B2730" w:rsidP="00AD7AF3">
            <w:pPr>
              <w:rPr>
                <w:rFonts w:ascii="Rockwell" w:hAnsi="Rockwell"/>
                <w:bCs w:val="0"/>
                <w:color w:val="000000" w:themeColor="text1"/>
                <w:sz w:val="16"/>
                <w:szCs w:val="16"/>
                <w:lang w:val="en-US"/>
              </w:rPr>
            </w:pPr>
          </w:p>
        </w:tc>
        <w:tc>
          <w:tcPr>
            <w:tcW w:w="1033" w:type="dxa"/>
            <w:vMerge/>
            <w:vAlign w:val="center"/>
          </w:tcPr>
          <w:p w14:paraId="28300717"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850" w:type="dxa"/>
            <w:vAlign w:val="center"/>
          </w:tcPr>
          <w:p w14:paraId="558CD313"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7AF3">
              <w:rPr>
                <w:rStyle w:val="Textoennegrita"/>
                <w:rFonts w:ascii="Rockwell" w:hAnsi="Rockwell"/>
                <w:b w:val="0"/>
                <w:color w:val="000000" w:themeColor="text1"/>
                <w:sz w:val="16"/>
                <w:szCs w:val="16"/>
                <w:lang w:val="en-US"/>
              </w:rPr>
              <w:t>A</w:t>
            </w:r>
          </w:p>
        </w:tc>
        <w:tc>
          <w:tcPr>
            <w:tcW w:w="5422" w:type="dxa"/>
            <w:vAlign w:val="center"/>
          </w:tcPr>
          <w:p w14:paraId="168A51F4" w14:textId="77777777" w:rsidR="003B2730" w:rsidRPr="00AD7AF3" w:rsidRDefault="003B2730" w:rsidP="00AD7AF3">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AD7AF3">
              <w:rPr>
                <w:rStyle w:val="Textoennegrita"/>
                <w:rFonts w:ascii="Rockwell" w:hAnsi="Rockwell"/>
                <w:b w:val="0"/>
                <w:color w:val="000000" w:themeColor="text1"/>
                <w:sz w:val="16"/>
                <w:szCs w:val="16"/>
              </w:rPr>
              <w:t>Catalonia Barcelona Plaza / Melia Barcelona Sarria</w:t>
            </w:r>
          </w:p>
        </w:tc>
      </w:tr>
    </w:tbl>
    <w:p w14:paraId="0ADD446E" w14:textId="77777777" w:rsidR="003B2730" w:rsidRDefault="003B2730" w:rsidP="003B2730">
      <w:pPr>
        <w:jc w:val="center"/>
        <w:rPr>
          <w:rFonts w:asciiTheme="minorHAnsi" w:hAnsiTheme="minorHAnsi"/>
          <w:bCs/>
          <w:color w:val="FF0000"/>
          <w:sz w:val="36"/>
          <w:szCs w:val="36"/>
        </w:rPr>
      </w:pPr>
    </w:p>
    <w:p w14:paraId="64BE5989" w14:textId="77777777" w:rsidR="00AC4FFD" w:rsidRPr="00AC4FFD" w:rsidRDefault="00AC4FFD" w:rsidP="00AC4FFD">
      <w:pPr>
        <w:rPr>
          <w:rFonts w:ascii="Rockwell" w:hAnsi="Rockwell"/>
          <w:b/>
          <w:sz w:val="24"/>
          <w:szCs w:val="24"/>
          <w:lang w:val="es-ES_tradnl"/>
        </w:rPr>
      </w:pPr>
      <w:r w:rsidRPr="00AC4FFD">
        <w:rPr>
          <w:rFonts w:ascii="Rockwell" w:hAnsi="Rockwell"/>
          <w:b/>
          <w:sz w:val="24"/>
          <w:szCs w:val="24"/>
          <w:lang w:val="es-ES_tradnl"/>
        </w:rPr>
        <w:t>EXCURSIONES OPCIONALES:</w:t>
      </w:r>
    </w:p>
    <w:p w14:paraId="757DDA45" w14:textId="77777777" w:rsidR="00AC4FFD" w:rsidRDefault="00AC4FFD" w:rsidP="00AC4FFD">
      <w:pPr>
        <w:rPr>
          <w:rFonts w:asciiTheme="minorHAnsi" w:hAnsiTheme="minorHAnsi"/>
          <w:sz w:val="22"/>
          <w:szCs w:val="22"/>
          <w:lang w:val="es-ES_tradnl"/>
        </w:rPr>
      </w:pPr>
    </w:p>
    <w:p w14:paraId="782B92C8" w14:textId="77777777" w:rsidR="00AC4FFD" w:rsidRPr="00AD7AF3" w:rsidRDefault="00AC4FFD" w:rsidP="00AC4FFD">
      <w:pPr>
        <w:pBdr>
          <w:bottom w:val="single" w:sz="18" w:space="1" w:color="92D050"/>
        </w:pBdr>
        <w:jc w:val="both"/>
        <w:rPr>
          <w:rStyle w:val="Textoennegrita"/>
          <w:rFonts w:ascii="Rockwell" w:hAnsi="Rockwell"/>
          <w:color w:val="000000" w:themeColor="text1"/>
          <w:lang w:val="es-ES_tradnl"/>
        </w:rPr>
      </w:pPr>
      <w:r w:rsidRPr="00AD7AF3">
        <w:rPr>
          <w:rStyle w:val="Textoennegrita"/>
          <w:rFonts w:ascii="Rockwell" w:hAnsi="Rockwell"/>
          <w:color w:val="000000" w:themeColor="text1"/>
          <w:lang w:val="es-ES_tradnl"/>
        </w:rPr>
        <w:t>MADRID</w:t>
      </w:r>
    </w:p>
    <w:p w14:paraId="3AAAFD77" w14:textId="77777777" w:rsidR="00AC4FFD" w:rsidRPr="00AD7AF3" w:rsidRDefault="00AC4FFD" w:rsidP="00AC4FFD">
      <w:pPr>
        <w:keepNext/>
        <w:keepLines/>
        <w:jc w:val="both"/>
        <w:outlineLvl w:val="0"/>
        <w:rPr>
          <w:rFonts w:ascii="Rockwell" w:hAnsi="Rockwell"/>
          <w:b/>
          <w:bCs/>
          <w:color w:val="000000" w:themeColor="text1"/>
        </w:rPr>
      </w:pPr>
    </w:p>
    <w:p w14:paraId="4CCA8CFB" w14:textId="77777777" w:rsidR="00AC4FFD" w:rsidRPr="00AD7AF3" w:rsidRDefault="00AC4FFD" w:rsidP="00AC4FFD">
      <w:pPr>
        <w:keepNext/>
        <w:keepLines/>
        <w:jc w:val="both"/>
        <w:outlineLvl w:val="0"/>
        <w:rPr>
          <w:rStyle w:val="Textoennegrita"/>
          <w:rFonts w:ascii="Rockwell" w:eastAsia="Arial Unicode MS" w:hAnsi="Rockwell"/>
          <w:color w:val="000000" w:themeColor="text1"/>
          <w:lang w:val="es-ES_tradnl"/>
        </w:rPr>
      </w:pPr>
      <w:bookmarkStart w:id="102" w:name="_Toc53584926"/>
      <w:bookmarkStart w:id="103" w:name="_Toc54607658"/>
      <w:bookmarkStart w:id="104" w:name="_Toc54779367"/>
      <w:bookmarkStart w:id="105" w:name="_Toc54789126"/>
      <w:r w:rsidRPr="00AD7AF3">
        <w:rPr>
          <w:rStyle w:val="Textoennegrita"/>
          <w:rFonts w:ascii="Rockwell" w:eastAsia="Arial Unicode MS" w:hAnsi="Rockwell"/>
          <w:color w:val="000000" w:themeColor="text1"/>
          <w:lang w:val="es-ES_tradnl"/>
        </w:rPr>
        <w:t>Tour de Tapas- Experiencia histórica-gastronómica</w:t>
      </w:r>
      <w:bookmarkEnd w:id="102"/>
      <w:bookmarkEnd w:id="103"/>
      <w:bookmarkEnd w:id="104"/>
      <w:bookmarkEnd w:id="105"/>
    </w:p>
    <w:p w14:paraId="118F4F5B" w14:textId="77777777" w:rsidR="00AC4FFD" w:rsidRPr="00AD7AF3" w:rsidRDefault="00AC4FFD" w:rsidP="00AC4FFD">
      <w:pPr>
        <w:keepNext/>
        <w:keepLines/>
        <w:jc w:val="both"/>
        <w:outlineLvl w:val="0"/>
        <w:rPr>
          <w:rStyle w:val="Textoennegrita"/>
          <w:rFonts w:ascii="Rockwell" w:eastAsia="Arial Unicode MS" w:hAnsi="Rockwell"/>
          <w:b w:val="0"/>
          <w:color w:val="000000" w:themeColor="text1"/>
          <w:lang w:val="es-ES_tradnl"/>
        </w:rPr>
      </w:pPr>
      <w:bookmarkStart w:id="106" w:name="_Toc53584927"/>
      <w:bookmarkStart w:id="107" w:name="_Toc54607659"/>
      <w:bookmarkStart w:id="108" w:name="_Toc54779368"/>
      <w:bookmarkStart w:id="109" w:name="_Toc54789127"/>
      <w:r w:rsidRPr="00AD7AF3">
        <w:rPr>
          <w:rStyle w:val="Textoennegrita"/>
          <w:rFonts w:ascii="Rockwell" w:eastAsia="Arial Unicode MS" w:hAnsi="Rockwell"/>
          <w:b w:val="0"/>
          <w:color w:val="000000" w:themeColor="text1"/>
          <w:lang w:val="es-ES_tradnl"/>
        </w:rPr>
        <w:t>Paseando por el Madrid de los Austrias y descubriendo sus leyendas e historias más curiosas, visitaremos varios establecimientos típicos madrileños en los que degustar las más tradicionales tapas de la capital. Tabernas llenas de sabor y de historia, recuerdo vivo de del Madrid castizo. En cada una de ellas probaremos algunas de sus tapas más características, acompañadas por vinos de la tierra, haciendo maridaje con la tapa (nuestra sugerencia, puede solicitarse otro tipo de bebida).</w:t>
      </w:r>
      <w:bookmarkEnd w:id="106"/>
      <w:bookmarkEnd w:id="107"/>
      <w:bookmarkEnd w:id="108"/>
      <w:bookmarkEnd w:id="109"/>
      <w:r w:rsidRPr="00AD7AF3">
        <w:rPr>
          <w:rStyle w:val="Textoennegrita"/>
          <w:rFonts w:ascii="Rockwell" w:eastAsia="Arial Unicode MS" w:hAnsi="Rockwell"/>
          <w:b w:val="0"/>
          <w:color w:val="000000" w:themeColor="text1"/>
          <w:lang w:val="es-ES_tradnl"/>
        </w:rPr>
        <w:t xml:space="preserve"> </w:t>
      </w:r>
    </w:p>
    <w:p w14:paraId="41E40530" w14:textId="77777777" w:rsidR="00AC4FFD" w:rsidRPr="00AD7AF3" w:rsidRDefault="00AC4FFD" w:rsidP="00AC4FFD">
      <w:pPr>
        <w:spacing w:line="276" w:lineRule="auto"/>
        <w:jc w:val="both"/>
        <w:rPr>
          <w:rFonts w:ascii="Rockwell" w:hAnsi="Rockwell" w:cs="Times New Roman"/>
        </w:rPr>
      </w:pPr>
    </w:p>
    <w:p w14:paraId="63A7E5F1" w14:textId="77777777" w:rsidR="00AC4FFD" w:rsidRPr="00AD7AF3" w:rsidRDefault="00AC4FFD" w:rsidP="00AC4FFD">
      <w:pPr>
        <w:spacing w:line="276" w:lineRule="auto"/>
        <w:jc w:val="both"/>
        <w:rPr>
          <w:rFonts w:ascii="Rockwell" w:hAnsi="Rockwell" w:cs="Times New Roman"/>
          <w:b/>
          <w:i/>
        </w:rPr>
      </w:pPr>
      <w:r w:rsidRPr="00AD7AF3">
        <w:rPr>
          <w:rFonts w:ascii="Rockwell" w:hAnsi="Rockwell" w:cs="Times New Roman"/>
          <w:b/>
          <w:i/>
        </w:rPr>
        <w:t>PVP: 55,00 €</w:t>
      </w:r>
    </w:p>
    <w:p w14:paraId="3B2D30C8" w14:textId="77777777" w:rsidR="00AC4FFD" w:rsidRPr="00AD7AF3" w:rsidRDefault="00AC4FFD" w:rsidP="00AC4FFD">
      <w:pPr>
        <w:jc w:val="both"/>
        <w:rPr>
          <w:rFonts w:ascii="Rockwell" w:hAnsi="Rockwell"/>
          <w:b/>
        </w:rPr>
      </w:pPr>
    </w:p>
    <w:p w14:paraId="4FB54784" w14:textId="77777777" w:rsidR="00AC4FFD" w:rsidRPr="00AD7AF3" w:rsidRDefault="00AC4FFD" w:rsidP="00AC4FFD">
      <w:pPr>
        <w:pBdr>
          <w:bottom w:val="single" w:sz="18" w:space="1" w:color="92D050"/>
        </w:pBdr>
        <w:jc w:val="both"/>
        <w:rPr>
          <w:rStyle w:val="Textoennegrita"/>
          <w:rFonts w:ascii="Rockwell" w:hAnsi="Rockwell"/>
          <w:bCs w:val="0"/>
          <w:lang w:val="es-ES_tradnl"/>
        </w:rPr>
      </w:pPr>
      <w:r w:rsidRPr="00AD7AF3">
        <w:rPr>
          <w:rStyle w:val="Textoennegrita"/>
          <w:rFonts w:ascii="Rockwell" w:hAnsi="Rockwell"/>
          <w:bCs w:val="0"/>
          <w:lang w:val="es-ES_tradnl"/>
        </w:rPr>
        <w:t>SEVILLA</w:t>
      </w:r>
    </w:p>
    <w:p w14:paraId="78856B24" w14:textId="77777777" w:rsidR="00AC4FFD" w:rsidRPr="00AD7AF3" w:rsidRDefault="00AC4FFD" w:rsidP="00AC4FFD">
      <w:pPr>
        <w:jc w:val="both"/>
        <w:rPr>
          <w:rFonts w:ascii="Rockwell" w:hAnsi="Rockwell"/>
        </w:rPr>
      </w:pPr>
    </w:p>
    <w:p w14:paraId="316C3C44" w14:textId="77777777" w:rsidR="00AC4FFD" w:rsidRPr="00AD7AF3" w:rsidRDefault="00AC4FFD" w:rsidP="00AC4FFD">
      <w:pPr>
        <w:keepNext/>
        <w:keepLines/>
        <w:outlineLvl w:val="0"/>
        <w:rPr>
          <w:rStyle w:val="Textoennegrita"/>
          <w:rFonts w:ascii="Rockwell" w:eastAsia="Arial Unicode MS" w:hAnsi="Rockwell"/>
          <w:color w:val="000000" w:themeColor="text1"/>
          <w:lang w:val="es-ES_tradnl"/>
        </w:rPr>
      </w:pPr>
      <w:bookmarkStart w:id="110" w:name="_Toc53584928"/>
      <w:bookmarkStart w:id="111" w:name="_Toc54607660"/>
      <w:bookmarkStart w:id="112" w:name="_Toc54779369"/>
      <w:bookmarkStart w:id="113" w:name="_Toc54789128"/>
      <w:r w:rsidRPr="00AD7AF3">
        <w:rPr>
          <w:rStyle w:val="Textoennegrita"/>
          <w:rFonts w:ascii="Rockwell" w:eastAsia="Arial Unicode MS" w:hAnsi="Rockwell"/>
          <w:color w:val="000000" w:themeColor="text1"/>
          <w:lang w:val="es-ES_tradnl"/>
        </w:rPr>
        <w:t>Catedral de Sevilla y Paseo en Barco por el Guadalquivir</w:t>
      </w:r>
      <w:bookmarkEnd w:id="110"/>
      <w:bookmarkEnd w:id="111"/>
      <w:bookmarkEnd w:id="112"/>
      <w:bookmarkEnd w:id="113"/>
    </w:p>
    <w:p w14:paraId="2050BDAB" w14:textId="77777777" w:rsidR="00AC4FFD" w:rsidRPr="00AD7AF3" w:rsidRDefault="00AC4FFD" w:rsidP="00AC4FFD">
      <w:pPr>
        <w:jc w:val="both"/>
        <w:rPr>
          <w:rFonts w:ascii="Rockwell" w:hAnsi="Rockwell"/>
        </w:rPr>
      </w:pPr>
      <w:r w:rsidRPr="00AD7AF3">
        <w:rPr>
          <w:rFonts w:ascii="Rockwell" w:hAnsi="Rockwell"/>
        </w:rPr>
        <w:t xml:space="preserve">Visitaremos la Catedral Gótica con mayor superficie del mundo, declarada Patrimonio de la humanidad por UNESCO es 1987. Su construcción data de 1401 en el solar donde se encontraba la antigua Mezquita Aljama, de la cual se conserva el Alminar “La Giralda” símbolo de Sevilla, con posibilidad de subir a su campanario de 104 metros y contemplar las mejores vistas de la ciudad. Destacamos, entre otros, El Patio de los Naranjos y la Tumba en el pedestal de Cristóbal Colon. </w:t>
      </w:r>
    </w:p>
    <w:p w14:paraId="54890F1A" w14:textId="77777777" w:rsidR="00AC4FFD" w:rsidRPr="00AD7AF3" w:rsidRDefault="00AC4FFD" w:rsidP="00AC4FFD">
      <w:pPr>
        <w:jc w:val="both"/>
        <w:rPr>
          <w:rFonts w:ascii="Rockwell" w:hAnsi="Rockwell"/>
        </w:rPr>
      </w:pPr>
      <w:r w:rsidRPr="00AD7AF3">
        <w:rPr>
          <w:rFonts w:ascii="Rockwell" w:hAnsi="Rockwell"/>
        </w:rPr>
        <w:t>Seguidamente daremos un paseo en barco de una hora por el rio Guadalquivir, rio de las grandes aguas y principal puerto de España en la Campaña de las Indias, que nos permitirá contemplar y admirar la fina silueta de esta mágica ciudad.</w:t>
      </w:r>
    </w:p>
    <w:p w14:paraId="29154B50" w14:textId="77777777" w:rsidR="00AC4FFD" w:rsidRPr="00AD7AF3" w:rsidRDefault="00AC4FFD" w:rsidP="00AC4FFD">
      <w:pPr>
        <w:jc w:val="both"/>
        <w:rPr>
          <w:rFonts w:ascii="Rockwell" w:hAnsi="Rockwell"/>
        </w:rPr>
      </w:pPr>
    </w:p>
    <w:p w14:paraId="30F700FF" w14:textId="77777777" w:rsidR="00AC4FFD" w:rsidRPr="00AD7AF3" w:rsidRDefault="00AC4FFD" w:rsidP="00AC4FFD">
      <w:pPr>
        <w:jc w:val="both"/>
        <w:rPr>
          <w:rFonts w:ascii="Rockwell" w:hAnsi="Rockwell"/>
          <w:b/>
          <w:i/>
        </w:rPr>
      </w:pPr>
      <w:r w:rsidRPr="00AD7AF3">
        <w:rPr>
          <w:rFonts w:ascii="Rockwell" w:hAnsi="Rockwell"/>
          <w:b/>
          <w:i/>
        </w:rPr>
        <w:t>PVP: 50,00 €</w:t>
      </w:r>
    </w:p>
    <w:p w14:paraId="0EEE14AD" w14:textId="77777777" w:rsidR="00AC4FFD" w:rsidRPr="00AD7AF3" w:rsidRDefault="00AC4FFD" w:rsidP="00AC4FFD">
      <w:pPr>
        <w:jc w:val="both"/>
        <w:rPr>
          <w:rFonts w:ascii="Rockwell" w:hAnsi="Rockwell"/>
        </w:rPr>
      </w:pPr>
    </w:p>
    <w:p w14:paraId="5E9BE2C0" w14:textId="77777777" w:rsidR="00AC4FFD" w:rsidRPr="00AD7AF3" w:rsidRDefault="00AC4FFD" w:rsidP="00AC4FFD">
      <w:pPr>
        <w:jc w:val="both"/>
        <w:rPr>
          <w:rFonts w:ascii="Rockwell" w:hAnsi="Rockwell"/>
          <w:b/>
        </w:rPr>
      </w:pPr>
      <w:r w:rsidRPr="00AD7AF3">
        <w:rPr>
          <w:rFonts w:ascii="Rockwell" w:hAnsi="Rockwell"/>
          <w:b/>
        </w:rPr>
        <w:t>Paseo en Barco por el Guadalquivir</w:t>
      </w:r>
    </w:p>
    <w:p w14:paraId="1D56B88B" w14:textId="77777777" w:rsidR="00AC4FFD" w:rsidRPr="00AD7AF3" w:rsidRDefault="00AC4FFD" w:rsidP="00AC4FFD">
      <w:pPr>
        <w:jc w:val="both"/>
        <w:rPr>
          <w:rFonts w:ascii="Rockwell" w:hAnsi="Rockwell"/>
        </w:rPr>
      </w:pPr>
      <w:r w:rsidRPr="00AD7AF3">
        <w:rPr>
          <w:rFonts w:ascii="Rockwell" w:hAnsi="Rockwell"/>
        </w:rPr>
        <w:lastRenderedPageBreak/>
        <w:t>Les proponemos un paseo en barco de una hora por el Guadalquivir, rio mítico y legendario, el único navegable de España. Desde el barco podremos contemplar la Sevilla clásica, con sus elegantes puentes como el de San Telmo o el de Triana, la Giralda, la Plaza de Toros, el popular barrio de Triana o las torres de la Plaza de España, así como la Sevilla más vanguardista, reflejada en las construcciones realizadas con motivo de la Expo 92, como los modernos puentes de la Cartuja y del Alamillo, los pabellones más emblemáticos de la isla de la Cartuja o el teatro de la Maestranza.</w:t>
      </w:r>
    </w:p>
    <w:p w14:paraId="22F26957" w14:textId="77777777" w:rsidR="00AC4FFD" w:rsidRPr="00AD7AF3" w:rsidRDefault="00AC4FFD" w:rsidP="00AC4FFD">
      <w:pPr>
        <w:jc w:val="both"/>
        <w:rPr>
          <w:rFonts w:ascii="Rockwell" w:hAnsi="Rockwell"/>
        </w:rPr>
      </w:pPr>
    </w:p>
    <w:p w14:paraId="48BFF4F7" w14:textId="77777777" w:rsidR="00AC4FFD" w:rsidRPr="00AD7AF3" w:rsidRDefault="00AC4FFD" w:rsidP="00AC4FFD">
      <w:pPr>
        <w:jc w:val="both"/>
        <w:rPr>
          <w:rFonts w:ascii="Rockwell" w:hAnsi="Rockwell"/>
          <w:b/>
          <w:i/>
        </w:rPr>
      </w:pPr>
      <w:r w:rsidRPr="00AD7AF3">
        <w:rPr>
          <w:rFonts w:ascii="Rockwell" w:hAnsi="Rockwell"/>
          <w:b/>
          <w:i/>
        </w:rPr>
        <w:t>PVP: 19,00 €</w:t>
      </w:r>
      <w:r w:rsidRPr="00AD7AF3">
        <w:rPr>
          <w:rFonts w:ascii="Rockwell" w:hAnsi="Rockwell"/>
          <w:b/>
          <w:i/>
        </w:rPr>
        <w:tab/>
      </w:r>
    </w:p>
    <w:p w14:paraId="072570B7" w14:textId="77777777" w:rsidR="00AC4FFD" w:rsidRPr="00AD7AF3" w:rsidRDefault="00AC4FFD" w:rsidP="00AC4FFD">
      <w:pPr>
        <w:tabs>
          <w:tab w:val="left" w:pos="2235"/>
        </w:tabs>
        <w:jc w:val="both"/>
        <w:rPr>
          <w:rFonts w:ascii="Rockwell" w:hAnsi="Rockwell"/>
          <w:b/>
          <w:i/>
        </w:rPr>
      </w:pPr>
    </w:p>
    <w:p w14:paraId="4261CCCF" w14:textId="77777777" w:rsidR="00AC4FFD" w:rsidRPr="00AD7AF3" w:rsidRDefault="00AC4FFD" w:rsidP="00AC4FFD">
      <w:pPr>
        <w:jc w:val="both"/>
        <w:rPr>
          <w:rFonts w:ascii="Rockwell" w:hAnsi="Rockwell"/>
          <w:b/>
        </w:rPr>
      </w:pPr>
      <w:r w:rsidRPr="00AD7AF3">
        <w:rPr>
          <w:rFonts w:ascii="Rockwell" w:hAnsi="Rockwell"/>
          <w:b/>
        </w:rPr>
        <w:t>Flamenco con copa</w:t>
      </w:r>
    </w:p>
    <w:p w14:paraId="3CFB011C" w14:textId="77777777" w:rsidR="00AC4FFD" w:rsidRPr="00AD7AF3" w:rsidRDefault="00AC4FFD" w:rsidP="00AC4FFD">
      <w:pPr>
        <w:jc w:val="both"/>
        <w:rPr>
          <w:rFonts w:ascii="Rockwell" w:hAnsi="Rockwell"/>
        </w:rPr>
      </w:pPr>
      <w:r w:rsidRPr="00AD7AF3">
        <w:rPr>
          <w:rFonts w:ascii="Rockwell" w:hAnsi="Rockwell"/>
        </w:rPr>
        <w:t>Nos desplazaremos a la Isla de Cartuja para asistir a un espectáculo de flamenco, en un espacio imponente que recrea la estética de los antiguos cafés cantantes sevillanos. Un lugar donde el arte y la pasión se unen para mostrar a todos los enamorados del flamenco, la profundidad de sus raíces, el sentimiento de su tierra y la sensibilidad de sus intérpretes.</w:t>
      </w:r>
    </w:p>
    <w:p w14:paraId="046655D5" w14:textId="77777777" w:rsidR="00AC4FFD" w:rsidRPr="00AD7AF3" w:rsidRDefault="00AC4FFD" w:rsidP="00AC4FFD">
      <w:pPr>
        <w:jc w:val="both"/>
        <w:rPr>
          <w:rFonts w:ascii="Rockwell" w:hAnsi="Rockwell"/>
        </w:rPr>
      </w:pPr>
      <w:r w:rsidRPr="00AD7AF3">
        <w:rPr>
          <w:rFonts w:ascii="Rockwell" w:hAnsi="Rockwell"/>
        </w:rPr>
        <w:t>Incluye una consumición por persona durante el espectáculo.</w:t>
      </w:r>
    </w:p>
    <w:p w14:paraId="64F78ADE" w14:textId="77777777" w:rsidR="00AC4FFD" w:rsidRPr="00AD7AF3" w:rsidRDefault="00AC4FFD" w:rsidP="00AC4FFD">
      <w:pPr>
        <w:jc w:val="both"/>
        <w:rPr>
          <w:rFonts w:ascii="Rockwell" w:hAnsi="Rockwell"/>
        </w:rPr>
      </w:pPr>
      <w:r w:rsidRPr="00AD7AF3">
        <w:rPr>
          <w:rFonts w:ascii="Rockwell" w:hAnsi="Rockwell"/>
        </w:rPr>
        <w:tab/>
      </w:r>
    </w:p>
    <w:p w14:paraId="07975339" w14:textId="77777777" w:rsidR="00AC4FFD" w:rsidRPr="00AD7AF3" w:rsidRDefault="00AC4FFD" w:rsidP="00AC4FFD">
      <w:pPr>
        <w:jc w:val="both"/>
        <w:rPr>
          <w:rFonts w:ascii="Rockwell" w:hAnsi="Rockwell"/>
          <w:b/>
          <w:i/>
        </w:rPr>
      </w:pPr>
      <w:r w:rsidRPr="00AD7AF3">
        <w:rPr>
          <w:rFonts w:ascii="Rockwell" w:hAnsi="Rockwell"/>
          <w:b/>
          <w:i/>
        </w:rPr>
        <w:t xml:space="preserve">PVP: 45, 00 EUR </w:t>
      </w:r>
    </w:p>
    <w:p w14:paraId="53606CC0" w14:textId="77777777" w:rsidR="00AC4FFD" w:rsidRPr="00AD7AF3" w:rsidRDefault="00AC4FFD" w:rsidP="00AC4FFD">
      <w:pPr>
        <w:tabs>
          <w:tab w:val="left" w:pos="1725"/>
        </w:tabs>
        <w:jc w:val="both"/>
        <w:rPr>
          <w:rFonts w:ascii="Rockwell" w:hAnsi="Rockwell"/>
          <w:b/>
        </w:rPr>
      </w:pPr>
      <w:r w:rsidRPr="00AD7AF3">
        <w:rPr>
          <w:rFonts w:ascii="Rockwell" w:hAnsi="Rockwell"/>
          <w:b/>
        </w:rPr>
        <w:tab/>
      </w:r>
    </w:p>
    <w:p w14:paraId="3538E0AF" w14:textId="77777777" w:rsidR="00AC4FFD" w:rsidRPr="00AD7AF3" w:rsidRDefault="00AC4FFD" w:rsidP="00AC4FFD">
      <w:pPr>
        <w:pBdr>
          <w:bottom w:val="single" w:sz="18" w:space="1" w:color="92D050"/>
        </w:pBdr>
        <w:jc w:val="both"/>
        <w:rPr>
          <w:rStyle w:val="Textoennegrita"/>
          <w:rFonts w:ascii="Rockwell" w:hAnsi="Rockwell"/>
          <w:lang w:val="es-ES_tradnl"/>
        </w:rPr>
      </w:pPr>
      <w:r w:rsidRPr="00AD7AF3">
        <w:rPr>
          <w:rStyle w:val="Textoennegrita"/>
          <w:rFonts w:ascii="Rockwell" w:hAnsi="Rockwell"/>
          <w:lang w:val="es-ES_tradnl"/>
        </w:rPr>
        <w:t>GRANADA</w:t>
      </w:r>
      <w:r w:rsidRPr="00AD7AF3">
        <w:rPr>
          <w:rStyle w:val="Textoennegrita"/>
          <w:rFonts w:ascii="Rockwell" w:hAnsi="Rockwell"/>
          <w:lang w:val="es-ES_tradnl"/>
        </w:rPr>
        <w:tab/>
      </w:r>
    </w:p>
    <w:p w14:paraId="621078BB" w14:textId="77777777" w:rsidR="00AC4FFD" w:rsidRPr="00AD7AF3" w:rsidRDefault="00AC4FFD" w:rsidP="00AC4FFD">
      <w:pPr>
        <w:jc w:val="both"/>
        <w:rPr>
          <w:rFonts w:ascii="Rockwell" w:hAnsi="Rockwell"/>
          <w:b/>
        </w:rPr>
      </w:pPr>
    </w:p>
    <w:p w14:paraId="2CF49200" w14:textId="77777777" w:rsidR="00AC4FFD" w:rsidRPr="00AD7AF3" w:rsidRDefault="00AC4FFD" w:rsidP="00AC4FFD">
      <w:pPr>
        <w:jc w:val="both"/>
        <w:rPr>
          <w:rFonts w:ascii="Rockwell" w:hAnsi="Rockwell"/>
          <w:b/>
        </w:rPr>
      </w:pPr>
      <w:r w:rsidRPr="00AD7AF3">
        <w:rPr>
          <w:rFonts w:ascii="Rockwell" w:hAnsi="Rockwell"/>
          <w:b/>
        </w:rPr>
        <w:t>Paseo por el Albaicín- Experiencia por la Granada Árabe</w:t>
      </w:r>
    </w:p>
    <w:p w14:paraId="3D91CB57" w14:textId="77777777" w:rsidR="00AC4FFD" w:rsidRPr="00AD7AF3" w:rsidRDefault="00AC4FFD" w:rsidP="00AC4FFD">
      <w:pPr>
        <w:jc w:val="both"/>
        <w:rPr>
          <w:rFonts w:ascii="Rockwell" w:hAnsi="Rockwell"/>
        </w:rPr>
      </w:pPr>
      <w:r w:rsidRPr="00AD7AF3">
        <w:rPr>
          <w:rFonts w:ascii="Rockwell" w:hAnsi="Rockwell"/>
        </w:rPr>
        <w:t>Un viaje del Islam al Cristianismo en el que mostramos la apasionante transformación de una ciudad tan mítica. Pasear por el Albaicín, reconocido como Patrimonio de la Humanidad, es recorrer la historia del Granada, desde el Islam al Cristianismo, sin olvidar la huella dejada por el pueblo judío. Contemplaremos la ciudad desde sus imponentes miradores, veremos antiguas mezquitas convertidas en iglesias, viejos palacios, talleres artesanos, visitaremos una de las antiguas casas moriscas y tendremos oportunidad de probar la celebrada repostería árabe tomando un té y un dulce en una típica tetería granadina. Acabaremos nuestro recorrido de contrastes en la Capilla Real, joya del gótico tardío, erigida por los Reyes Católicos, como punto final y culminación del legado árabe de Granada.</w:t>
      </w:r>
    </w:p>
    <w:p w14:paraId="1D328B12" w14:textId="77777777" w:rsidR="00AC4FFD" w:rsidRPr="00AD7AF3" w:rsidRDefault="00AC4FFD" w:rsidP="00AC4FFD">
      <w:pPr>
        <w:jc w:val="both"/>
        <w:rPr>
          <w:rFonts w:ascii="Rockwell" w:hAnsi="Rockwell"/>
          <w:b/>
          <w:i/>
        </w:rPr>
      </w:pPr>
    </w:p>
    <w:p w14:paraId="370DE970" w14:textId="77777777" w:rsidR="00AC4FFD" w:rsidRPr="00AD7AF3" w:rsidRDefault="00AC4FFD" w:rsidP="00AC4FFD">
      <w:pPr>
        <w:jc w:val="both"/>
        <w:rPr>
          <w:rFonts w:ascii="Rockwell" w:hAnsi="Rockwell"/>
          <w:b/>
          <w:i/>
        </w:rPr>
      </w:pPr>
      <w:r w:rsidRPr="00AD7AF3">
        <w:rPr>
          <w:rFonts w:ascii="Rockwell" w:hAnsi="Rockwell"/>
          <w:b/>
          <w:i/>
        </w:rPr>
        <w:t xml:space="preserve">PVP – 34, 00 EUR </w:t>
      </w:r>
    </w:p>
    <w:p w14:paraId="2BC1347F" w14:textId="77777777" w:rsidR="00AC4FFD" w:rsidRPr="00AD7AF3" w:rsidRDefault="00AC4FFD" w:rsidP="00AC4FFD">
      <w:pPr>
        <w:jc w:val="both"/>
        <w:rPr>
          <w:rFonts w:ascii="Rockwell" w:hAnsi="Rockwell"/>
        </w:rPr>
      </w:pPr>
    </w:p>
    <w:p w14:paraId="2E07B891" w14:textId="77777777" w:rsidR="00AC4FFD" w:rsidRPr="00AD7AF3" w:rsidRDefault="00AC4FFD" w:rsidP="00AC4FFD">
      <w:pPr>
        <w:jc w:val="both"/>
        <w:rPr>
          <w:rFonts w:ascii="Rockwell" w:hAnsi="Rockwell"/>
          <w:b/>
        </w:rPr>
      </w:pPr>
      <w:r w:rsidRPr="00AD7AF3">
        <w:rPr>
          <w:rFonts w:ascii="Rockwell" w:hAnsi="Rockwell"/>
          <w:b/>
        </w:rPr>
        <w:t>Zambra flamenca</w:t>
      </w:r>
    </w:p>
    <w:p w14:paraId="794050A3" w14:textId="77777777" w:rsidR="00AC4FFD" w:rsidRPr="00AD7AF3" w:rsidRDefault="00AC4FFD" w:rsidP="00AC4FFD">
      <w:pPr>
        <w:jc w:val="both"/>
        <w:rPr>
          <w:rFonts w:ascii="Rockwell" w:hAnsi="Rockwell"/>
        </w:rPr>
      </w:pPr>
      <w:r w:rsidRPr="00AD7AF3">
        <w:rPr>
          <w:rFonts w:ascii="Rockwell" w:hAnsi="Rockwell"/>
        </w:rPr>
        <w:t xml:space="preserve">El Templo del Flamenco es una imponente cueva dividida en tres naves, creando forma de crucero, que desembocan a una amplia zona central donde se ubica el escenario, elevado un metro sobre el suelo, para favorecer la visibilidad desde cualquier punto de la cueva. </w:t>
      </w:r>
    </w:p>
    <w:p w14:paraId="336285BC" w14:textId="77777777" w:rsidR="00AC4FFD" w:rsidRPr="00AD7AF3" w:rsidRDefault="00AC4FFD" w:rsidP="00AC4FFD">
      <w:pPr>
        <w:jc w:val="both"/>
        <w:rPr>
          <w:rFonts w:ascii="Rockwell" w:hAnsi="Rockwell"/>
        </w:rPr>
      </w:pPr>
      <w:r w:rsidRPr="00AD7AF3">
        <w:rPr>
          <w:rFonts w:ascii="Rockwell" w:hAnsi="Rockwell"/>
        </w:rPr>
        <w:t>El espectáculo flamenco que se puede disfrutar en esta cueva del Albaicín está lleno de fuerza y belleza, dirigido por el carismático artista granadino Antonio Vallejo. Hace un recorrido por los palos más rítmicos de este arte, como: tangos flamencos, bulerías, alegrías, guajira, soleá por bulerías o segurilla, alternando estos números de baile con otros de cante del flamenco más actual o solos de toque de guitarra.</w:t>
      </w:r>
    </w:p>
    <w:p w14:paraId="65B15556" w14:textId="77777777" w:rsidR="00AC4FFD" w:rsidRPr="00AD7AF3" w:rsidRDefault="00AC4FFD" w:rsidP="00AC4FFD">
      <w:pPr>
        <w:jc w:val="both"/>
        <w:rPr>
          <w:rFonts w:ascii="Rockwell" w:hAnsi="Rockwell"/>
        </w:rPr>
      </w:pPr>
    </w:p>
    <w:p w14:paraId="5F23AE7D" w14:textId="77777777" w:rsidR="00AC4FFD" w:rsidRPr="00AD7AF3" w:rsidRDefault="00AC4FFD" w:rsidP="00AC4FFD">
      <w:pPr>
        <w:jc w:val="both"/>
        <w:rPr>
          <w:rFonts w:ascii="Rockwell" w:hAnsi="Rockwell"/>
          <w:b/>
          <w:i/>
        </w:rPr>
      </w:pPr>
      <w:r w:rsidRPr="00AD7AF3">
        <w:rPr>
          <w:rFonts w:ascii="Rockwell" w:hAnsi="Rockwell"/>
          <w:b/>
          <w:i/>
        </w:rPr>
        <w:t xml:space="preserve">PVP: 26, 00 EUR </w:t>
      </w:r>
    </w:p>
    <w:p w14:paraId="6596D739" w14:textId="77777777" w:rsidR="003B2730" w:rsidRPr="00AD7AF3" w:rsidRDefault="003B2730" w:rsidP="00AC4FFD">
      <w:pPr>
        <w:rPr>
          <w:rFonts w:asciiTheme="minorHAnsi" w:hAnsiTheme="minorHAnsi"/>
          <w:bCs/>
          <w:color w:val="FF0000"/>
        </w:rPr>
      </w:pPr>
    </w:p>
    <w:p w14:paraId="28987D5C" w14:textId="77777777" w:rsidR="00AC4FFD" w:rsidRPr="00AD7AF3" w:rsidRDefault="00AC4FFD" w:rsidP="00AC4FFD">
      <w:pPr>
        <w:pBdr>
          <w:bottom w:val="single" w:sz="18" w:space="1" w:color="92D050"/>
        </w:pBdr>
        <w:jc w:val="both"/>
        <w:rPr>
          <w:rStyle w:val="Textoennegrita"/>
          <w:rFonts w:ascii="Rockwell" w:hAnsi="Rockwell"/>
          <w:lang w:val="es-ES_tradnl"/>
        </w:rPr>
      </w:pPr>
      <w:r w:rsidRPr="00AD7AF3">
        <w:rPr>
          <w:rStyle w:val="Textoennegrita"/>
          <w:rFonts w:ascii="Rockwell" w:hAnsi="Rockwell"/>
          <w:lang w:val="es-ES_tradnl"/>
        </w:rPr>
        <w:t>VALENCIA</w:t>
      </w:r>
    </w:p>
    <w:p w14:paraId="7D0DE90B" w14:textId="77777777" w:rsidR="00AC4FFD" w:rsidRPr="00AD7AF3" w:rsidRDefault="00AC4FFD" w:rsidP="00AC4FFD">
      <w:pPr>
        <w:jc w:val="both"/>
        <w:rPr>
          <w:rFonts w:ascii="Rockwell" w:hAnsi="Rockwell"/>
          <w:b/>
          <w:bCs/>
          <w:color w:val="000000" w:themeColor="text1"/>
        </w:rPr>
      </w:pPr>
    </w:p>
    <w:p w14:paraId="19B234CC" w14:textId="77777777" w:rsidR="00AC4FFD" w:rsidRPr="00AD7AF3" w:rsidRDefault="00AC4FFD" w:rsidP="00AC4FFD">
      <w:pPr>
        <w:jc w:val="both"/>
        <w:rPr>
          <w:rFonts w:ascii="Rockwell" w:hAnsi="Rockwell"/>
          <w:b/>
          <w:bCs/>
          <w:color w:val="000000" w:themeColor="text1"/>
        </w:rPr>
      </w:pPr>
      <w:r w:rsidRPr="00AD7AF3">
        <w:rPr>
          <w:rFonts w:ascii="Rockwell" w:hAnsi="Rockwell"/>
          <w:b/>
          <w:bCs/>
          <w:color w:val="000000" w:themeColor="text1"/>
        </w:rPr>
        <w:t>Valencia Modernista + Cena con Paella</w:t>
      </w:r>
    </w:p>
    <w:p w14:paraId="64A03BDE" w14:textId="77777777" w:rsidR="00AC4FFD" w:rsidRPr="00AD7AF3" w:rsidRDefault="00AC4FFD" w:rsidP="00AC4FFD">
      <w:pPr>
        <w:jc w:val="both"/>
        <w:rPr>
          <w:rFonts w:ascii="Rockwell" w:hAnsi="Rockwell"/>
        </w:rPr>
      </w:pPr>
      <w:r w:rsidRPr="00AD7AF3">
        <w:rPr>
          <w:rFonts w:ascii="Rockwell" w:hAnsi="Rockwell"/>
        </w:rPr>
        <w:t>Les proponemos un recorrido por la Valencia más desconocida, la Valencia Modernista. A finales del s XIX la ciudad de Valencia experimentó un importante desarrollo político y social, que se vio reflejado en la arquitectura de la ciudad. Descubriremos el Paseo de la Alameda, el Ensanche, con edificios significativos como la Casa Chapa o la casa Ortega, para continuar al barrio de Colón, desde el que iniciaremos un paseo a pie que nos revelará una ciudad ecléctica y original: la Casa de los Dragones, y su zona comercial, la Plaza del Patriarca y el Palacio del Marqués de dos Aguas, la calle de la Paz, la más modernista de la ciudad y punto de entrada de la Valencia medieval,…. Nuestro paseo acabará en un restaurante local en el que disfrutaremos de la original y auténtica paella valenciana. El menú consta de entrantes, paella valenciana, postre, café y una bebida</w:t>
      </w:r>
    </w:p>
    <w:p w14:paraId="7225919B" w14:textId="77777777" w:rsidR="00AC4FFD" w:rsidRPr="00AD7AF3" w:rsidRDefault="00AC4FFD" w:rsidP="00AC4FFD">
      <w:pPr>
        <w:jc w:val="both"/>
        <w:rPr>
          <w:rFonts w:ascii="Rockwell" w:hAnsi="Rockwell"/>
        </w:rPr>
      </w:pPr>
    </w:p>
    <w:p w14:paraId="264FDEF9" w14:textId="77777777" w:rsidR="00AC4FFD" w:rsidRPr="00AD7AF3" w:rsidRDefault="00AC4FFD" w:rsidP="00AC4FFD">
      <w:pPr>
        <w:jc w:val="both"/>
        <w:rPr>
          <w:rFonts w:ascii="Rockwell" w:hAnsi="Rockwell"/>
        </w:rPr>
      </w:pPr>
      <w:r w:rsidRPr="00AD7AF3">
        <w:rPr>
          <w:rFonts w:ascii="Rockwell" w:hAnsi="Rockwell"/>
          <w:b/>
          <w:bCs/>
          <w:i/>
          <w:color w:val="000000" w:themeColor="text1"/>
        </w:rPr>
        <w:t>PVP: 65,00 EUR</w:t>
      </w:r>
    </w:p>
    <w:p w14:paraId="76E9E0FA" w14:textId="77777777" w:rsidR="00AC4FFD" w:rsidRPr="00AC4FFD" w:rsidRDefault="00AC4FFD" w:rsidP="00AC4FFD">
      <w:pPr>
        <w:rPr>
          <w:rFonts w:asciiTheme="minorHAnsi" w:hAnsiTheme="minorHAnsi"/>
          <w:bCs/>
          <w:color w:val="FF0000"/>
          <w:sz w:val="22"/>
          <w:szCs w:val="22"/>
        </w:rPr>
      </w:pPr>
    </w:p>
    <w:p w14:paraId="66CB8670" w14:textId="77777777" w:rsidR="003B2730" w:rsidRDefault="003B2730" w:rsidP="003B2730">
      <w:pPr>
        <w:jc w:val="center"/>
        <w:rPr>
          <w:rFonts w:asciiTheme="minorHAnsi" w:hAnsiTheme="minorHAnsi"/>
          <w:bCs/>
          <w:color w:val="FF0000"/>
          <w:sz w:val="36"/>
          <w:szCs w:val="36"/>
        </w:rPr>
      </w:pPr>
    </w:p>
    <w:p w14:paraId="28F163A3" w14:textId="77777777" w:rsidR="003B2730" w:rsidRDefault="003B2730" w:rsidP="003B2730">
      <w:pPr>
        <w:jc w:val="center"/>
        <w:rPr>
          <w:rFonts w:asciiTheme="minorHAnsi" w:hAnsiTheme="minorHAnsi"/>
          <w:bCs/>
          <w:color w:val="FF0000"/>
          <w:sz w:val="36"/>
          <w:szCs w:val="36"/>
        </w:rPr>
      </w:pPr>
    </w:p>
    <w:p w14:paraId="4F881BBC" w14:textId="77777777" w:rsidR="003B2730" w:rsidRDefault="003B2730" w:rsidP="003B2730">
      <w:pPr>
        <w:jc w:val="center"/>
        <w:rPr>
          <w:rFonts w:asciiTheme="minorHAnsi" w:hAnsiTheme="minorHAnsi"/>
          <w:bCs/>
          <w:color w:val="FF0000"/>
          <w:sz w:val="36"/>
          <w:szCs w:val="36"/>
        </w:rPr>
      </w:pPr>
    </w:p>
    <w:p w14:paraId="339CEBFD" w14:textId="77777777" w:rsidR="003B2730" w:rsidRDefault="003B2730" w:rsidP="003B2730">
      <w:pPr>
        <w:jc w:val="center"/>
        <w:rPr>
          <w:rFonts w:asciiTheme="minorHAnsi" w:hAnsiTheme="minorHAnsi"/>
          <w:bCs/>
          <w:color w:val="FF0000"/>
          <w:sz w:val="36"/>
          <w:szCs w:val="36"/>
        </w:rPr>
      </w:pPr>
    </w:p>
    <w:p w14:paraId="261629F2" w14:textId="77777777" w:rsidR="003B2730" w:rsidRDefault="003B2730" w:rsidP="003B2730">
      <w:pPr>
        <w:jc w:val="center"/>
        <w:rPr>
          <w:rFonts w:asciiTheme="minorHAnsi" w:hAnsiTheme="minorHAnsi"/>
          <w:bCs/>
          <w:color w:val="FF0000"/>
          <w:sz w:val="36"/>
          <w:szCs w:val="36"/>
        </w:rPr>
      </w:pPr>
    </w:p>
    <w:p w14:paraId="3B53E502" w14:textId="77777777" w:rsidR="003B2730" w:rsidRDefault="003B2730" w:rsidP="003B2730">
      <w:pPr>
        <w:jc w:val="center"/>
        <w:rPr>
          <w:rFonts w:asciiTheme="minorHAnsi" w:hAnsiTheme="minorHAnsi"/>
          <w:bCs/>
          <w:color w:val="FF0000"/>
          <w:sz w:val="36"/>
          <w:szCs w:val="36"/>
        </w:rPr>
      </w:pPr>
    </w:p>
    <w:p w14:paraId="1C854B21" w14:textId="77777777" w:rsidR="003B2730" w:rsidRDefault="003B2730" w:rsidP="003B2730">
      <w:pPr>
        <w:jc w:val="center"/>
        <w:rPr>
          <w:rFonts w:asciiTheme="minorHAnsi" w:hAnsiTheme="minorHAnsi"/>
          <w:bCs/>
          <w:color w:val="FF0000"/>
          <w:sz w:val="36"/>
          <w:szCs w:val="36"/>
        </w:rPr>
      </w:pPr>
    </w:p>
    <w:p w14:paraId="409FFCD1" w14:textId="77777777" w:rsidR="003B2730" w:rsidRDefault="003B2730" w:rsidP="003B2730">
      <w:pPr>
        <w:jc w:val="center"/>
        <w:rPr>
          <w:rFonts w:asciiTheme="minorHAnsi" w:hAnsiTheme="minorHAnsi"/>
          <w:bCs/>
          <w:color w:val="FF0000"/>
          <w:sz w:val="36"/>
          <w:szCs w:val="36"/>
        </w:rPr>
      </w:pPr>
    </w:p>
    <w:p w14:paraId="54B2B0DF" w14:textId="77777777" w:rsidR="003B2730" w:rsidRDefault="003B2730" w:rsidP="003B2730">
      <w:pPr>
        <w:jc w:val="center"/>
        <w:rPr>
          <w:rFonts w:asciiTheme="minorHAnsi" w:hAnsiTheme="minorHAnsi"/>
          <w:bCs/>
          <w:color w:val="FF0000"/>
          <w:sz w:val="36"/>
          <w:szCs w:val="36"/>
        </w:rPr>
      </w:pPr>
    </w:p>
    <w:p w14:paraId="663837C5" w14:textId="77777777" w:rsidR="003B2730" w:rsidRDefault="003B2730" w:rsidP="003B2730">
      <w:pPr>
        <w:jc w:val="center"/>
        <w:rPr>
          <w:rFonts w:asciiTheme="minorHAnsi" w:hAnsiTheme="minorHAnsi"/>
          <w:bCs/>
          <w:color w:val="FF0000"/>
          <w:sz w:val="36"/>
          <w:szCs w:val="36"/>
        </w:rPr>
      </w:pPr>
    </w:p>
    <w:p w14:paraId="15C07BD4" w14:textId="77777777" w:rsidR="003B2730" w:rsidRDefault="003B2730" w:rsidP="003B2730">
      <w:pPr>
        <w:jc w:val="center"/>
        <w:rPr>
          <w:rFonts w:asciiTheme="minorHAnsi" w:hAnsiTheme="minorHAnsi"/>
          <w:bCs/>
          <w:color w:val="FF0000"/>
          <w:sz w:val="36"/>
          <w:szCs w:val="36"/>
        </w:rPr>
      </w:pPr>
    </w:p>
    <w:p w14:paraId="145B1FC7" w14:textId="77777777" w:rsidR="003B2730" w:rsidRDefault="003B2730" w:rsidP="003B2730">
      <w:pPr>
        <w:jc w:val="center"/>
        <w:rPr>
          <w:rFonts w:asciiTheme="minorHAnsi" w:hAnsiTheme="minorHAnsi"/>
          <w:bCs/>
          <w:color w:val="FF0000"/>
          <w:sz w:val="36"/>
          <w:szCs w:val="36"/>
        </w:rPr>
      </w:pPr>
    </w:p>
    <w:p w14:paraId="06DECBC5" w14:textId="77777777" w:rsidR="003B2730" w:rsidRDefault="003B2730" w:rsidP="003B2730">
      <w:pPr>
        <w:jc w:val="center"/>
        <w:rPr>
          <w:rFonts w:asciiTheme="minorHAnsi" w:hAnsiTheme="minorHAnsi"/>
          <w:bCs/>
          <w:color w:val="FF0000"/>
          <w:sz w:val="36"/>
          <w:szCs w:val="36"/>
        </w:rPr>
      </w:pPr>
    </w:p>
    <w:p w14:paraId="58A30E8B" w14:textId="77777777" w:rsidR="003445F5" w:rsidRDefault="003445F5" w:rsidP="003B2730">
      <w:pPr>
        <w:jc w:val="center"/>
        <w:rPr>
          <w:rFonts w:asciiTheme="minorHAnsi" w:hAnsiTheme="minorHAnsi"/>
          <w:bCs/>
          <w:color w:val="FF0000"/>
          <w:sz w:val="36"/>
          <w:szCs w:val="36"/>
        </w:rPr>
      </w:pPr>
    </w:p>
    <w:p w14:paraId="0271CC95" w14:textId="77777777" w:rsidR="003445F5" w:rsidRDefault="003445F5" w:rsidP="003B2730">
      <w:pPr>
        <w:jc w:val="center"/>
        <w:rPr>
          <w:rFonts w:asciiTheme="minorHAnsi" w:hAnsiTheme="minorHAnsi"/>
          <w:bCs/>
          <w:color w:val="FF0000"/>
          <w:sz w:val="36"/>
          <w:szCs w:val="36"/>
        </w:rPr>
      </w:pPr>
    </w:p>
    <w:p w14:paraId="62C21AB0" w14:textId="77777777" w:rsidR="003445F5" w:rsidRDefault="003445F5" w:rsidP="003B2730">
      <w:pPr>
        <w:jc w:val="center"/>
        <w:rPr>
          <w:rFonts w:asciiTheme="minorHAnsi" w:hAnsiTheme="minorHAnsi"/>
          <w:bCs/>
          <w:color w:val="FF0000"/>
          <w:sz w:val="36"/>
          <w:szCs w:val="36"/>
        </w:rPr>
      </w:pPr>
    </w:p>
    <w:p w14:paraId="4B86B25F" w14:textId="77777777" w:rsidR="003445F5" w:rsidRDefault="003445F5" w:rsidP="003B2730">
      <w:pPr>
        <w:jc w:val="center"/>
        <w:rPr>
          <w:rFonts w:asciiTheme="minorHAnsi" w:hAnsiTheme="minorHAnsi"/>
          <w:bCs/>
          <w:color w:val="FF0000"/>
          <w:sz w:val="36"/>
          <w:szCs w:val="36"/>
        </w:rPr>
      </w:pPr>
    </w:p>
    <w:p w14:paraId="2C3BFA11" w14:textId="77777777" w:rsidR="003B2730" w:rsidRDefault="003B2730" w:rsidP="003B2730">
      <w:pPr>
        <w:jc w:val="center"/>
        <w:rPr>
          <w:rFonts w:asciiTheme="minorHAnsi" w:hAnsiTheme="minorHAnsi"/>
          <w:bCs/>
          <w:color w:val="FF0000"/>
          <w:sz w:val="36"/>
          <w:szCs w:val="36"/>
        </w:rPr>
      </w:pPr>
    </w:p>
    <w:p w14:paraId="6129AD14" w14:textId="77777777" w:rsidR="00AC4FFD" w:rsidRDefault="00AC4FFD" w:rsidP="003B2730">
      <w:pPr>
        <w:jc w:val="center"/>
        <w:rPr>
          <w:rFonts w:asciiTheme="minorHAnsi" w:hAnsiTheme="minorHAnsi"/>
          <w:bCs/>
          <w:color w:val="FF0000"/>
          <w:sz w:val="36"/>
          <w:szCs w:val="36"/>
        </w:rPr>
      </w:pPr>
    </w:p>
    <w:p w14:paraId="16E1C211" w14:textId="77777777" w:rsidR="00AC4FFD" w:rsidRDefault="00AC4FFD" w:rsidP="003B2730">
      <w:pPr>
        <w:jc w:val="center"/>
        <w:rPr>
          <w:rFonts w:asciiTheme="minorHAnsi" w:hAnsiTheme="minorHAnsi"/>
          <w:bCs/>
          <w:color w:val="FF0000"/>
          <w:sz w:val="36"/>
          <w:szCs w:val="36"/>
        </w:rPr>
      </w:pPr>
    </w:p>
    <w:p w14:paraId="6DDECBEE" w14:textId="77777777" w:rsidR="00AC4FFD" w:rsidRDefault="00AC4FFD" w:rsidP="003B2730">
      <w:pPr>
        <w:jc w:val="center"/>
        <w:rPr>
          <w:rFonts w:asciiTheme="minorHAnsi" w:hAnsiTheme="minorHAnsi"/>
          <w:bCs/>
          <w:color w:val="FF0000"/>
          <w:sz w:val="36"/>
          <w:szCs w:val="36"/>
        </w:rPr>
      </w:pPr>
    </w:p>
    <w:p w14:paraId="17426DCA" w14:textId="77777777" w:rsidR="00AC4FFD" w:rsidRDefault="00AC4FFD" w:rsidP="003B2730">
      <w:pPr>
        <w:jc w:val="center"/>
        <w:rPr>
          <w:rFonts w:asciiTheme="minorHAnsi" w:hAnsiTheme="minorHAnsi"/>
          <w:bCs/>
          <w:color w:val="FF0000"/>
          <w:sz w:val="36"/>
          <w:szCs w:val="36"/>
        </w:rPr>
      </w:pPr>
    </w:p>
    <w:p w14:paraId="6A7A8977" w14:textId="77777777" w:rsidR="00AC4FFD" w:rsidRDefault="00AC4FFD" w:rsidP="003B2730">
      <w:pPr>
        <w:jc w:val="center"/>
        <w:rPr>
          <w:rFonts w:asciiTheme="minorHAnsi" w:hAnsiTheme="minorHAnsi"/>
          <w:bCs/>
          <w:color w:val="FF0000"/>
          <w:sz w:val="36"/>
          <w:szCs w:val="36"/>
        </w:rPr>
      </w:pPr>
    </w:p>
    <w:p w14:paraId="79F88513" w14:textId="77777777" w:rsidR="00AC4FFD" w:rsidRDefault="00AC4FFD" w:rsidP="003B2730">
      <w:pPr>
        <w:jc w:val="center"/>
        <w:rPr>
          <w:rFonts w:asciiTheme="minorHAnsi" w:hAnsiTheme="minorHAnsi"/>
          <w:bCs/>
          <w:color w:val="FF0000"/>
          <w:sz w:val="36"/>
          <w:szCs w:val="36"/>
        </w:rPr>
      </w:pPr>
    </w:p>
    <w:p w14:paraId="4E162ADA" w14:textId="77777777" w:rsidR="00AC4FFD" w:rsidRDefault="00AC4FFD" w:rsidP="003B2730">
      <w:pPr>
        <w:jc w:val="center"/>
        <w:rPr>
          <w:rFonts w:asciiTheme="minorHAnsi" w:hAnsiTheme="minorHAnsi"/>
          <w:bCs/>
          <w:color w:val="FF0000"/>
          <w:sz w:val="36"/>
          <w:szCs w:val="36"/>
        </w:rPr>
      </w:pPr>
    </w:p>
    <w:p w14:paraId="13F52C2E" w14:textId="77777777" w:rsidR="003B2730" w:rsidRDefault="003B2730" w:rsidP="003B2730">
      <w:pPr>
        <w:jc w:val="center"/>
        <w:rPr>
          <w:rFonts w:asciiTheme="minorHAnsi" w:hAnsiTheme="minorHAnsi"/>
          <w:bCs/>
          <w:color w:val="FF0000"/>
          <w:sz w:val="36"/>
          <w:szCs w:val="36"/>
        </w:rPr>
      </w:pPr>
    </w:p>
    <w:p w14:paraId="0CC0F865" w14:textId="77777777" w:rsidR="00C3214F" w:rsidRDefault="00C3214F" w:rsidP="003B2730">
      <w:pPr>
        <w:jc w:val="center"/>
        <w:rPr>
          <w:rFonts w:asciiTheme="minorHAnsi" w:hAnsiTheme="minorHAnsi"/>
          <w:bCs/>
          <w:color w:val="FF0000"/>
          <w:sz w:val="36"/>
          <w:szCs w:val="36"/>
        </w:rPr>
      </w:pPr>
    </w:p>
    <w:p w14:paraId="6205EB51" w14:textId="77777777" w:rsidR="00C3214F" w:rsidRDefault="00C3214F" w:rsidP="003B2730">
      <w:pPr>
        <w:jc w:val="center"/>
        <w:rPr>
          <w:rFonts w:asciiTheme="minorHAnsi" w:hAnsiTheme="minorHAnsi"/>
          <w:bCs/>
          <w:color w:val="FF0000"/>
          <w:sz w:val="36"/>
          <w:szCs w:val="36"/>
        </w:rPr>
      </w:pPr>
    </w:p>
    <w:p w14:paraId="3D150161" w14:textId="77777777" w:rsidR="003B2730" w:rsidRDefault="003B2730" w:rsidP="003B2730">
      <w:pPr>
        <w:rPr>
          <w:rFonts w:asciiTheme="minorHAnsi" w:hAnsiTheme="minorHAnsi"/>
          <w:bCs/>
          <w:color w:val="FF0000"/>
          <w:sz w:val="36"/>
          <w:szCs w:val="36"/>
        </w:rPr>
      </w:pPr>
    </w:p>
    <w:p w14:paraId="49E4C519" w14:textId="77777777" w:rsidR="009E4996" w:rsidRDefault="009E4996" w:rsidP="003B2730">
      <w:pPr>
        <w:rPr>
          <w:rFonts w:asciiTheme="minorHAnsi" w:hAnsiTheme="minorHAnsi"/>
          <w:bCs/>
          <w:color w:val="FF0000"/>
          <w:sz w:val="36"/>
          <w:szCs w:val="36"/>
        </w:rPr>
      </w:pPr>
    </w:p>
    <w:p w14:paraId="69E2B1B0" w14:textId="77777777" w:rsidR="003B2730" w:rsidRPr="003B2730" w:rsidRDefault="003B2730" w:rsidP="003B2730">
      <w:pPr>
        <w:jc w:val="center"/>
        <w:rPr>
          <w:rStyle w:val="Textoennegrita"/>
          <w:rFonts w:ascii="Rockwell" w:hAnsi="Rockwell"/>
          <w:b w:val="0"/>
          <w:color w:val="000000" w:themeColor="text1"/>
          <w:sz w:val="36"/>
          <w:szCs w:val="36"/>
          <w:lang w:val="es-ES_tradnl"/>
        </w:rPr>
      </w:pPr>
      <w:r w:rsidRPr="003B2730">
        <w:rPr>
          <w:rStyle w:val="Textoennegrita"/>
          <w:rFonts w:ascii="Rockwell" w:hAnsi="Rockwell"/>
          <w:b w:val="0"/>
          <w:color w:val="000000" w:themeColor="text1"/>
          <w:sz w:val="36"/>
          <w:szCs w:val="36"/>
          <w:lang w:val="es-ES_tradnl"/>
        </w:rPr>
        <w:lastRenderedPageBreak/>
        <w:t>Paquete Especial desde Madrid</w:t>
      </w:r>
    </w:p>
    <w:p w14:paraId="38C7A9C5" w14:textId="0C2F4E7F" w:rsidR="003B2730" w:rsidRPr="003B2730" w:rsidRDefault="003B2730" w:rsidP="003B2730">
      <w:pPr>
        <w:pStyle w:val="Ttulo1"/>
        <w:jc w:val="center"/>
        <w:rPr>
          <w:rStyle w:val="Textoennegrita"/>
          <w:rFonts w:ascii="Rockwell" w:hAnsi="Rockwell"/>
          <w:b/>
          <w:bCs w:val="0"/>
          <w:i/>
          <w:color w:val="000000" w:themeColor="text1"/>
          <w:szCs w:val="32"/>
          <w:u w:val="none"/>
          <w:lang w:val="es-ES_tradnl"/>
        </w:rPr>
      </w:pPr>
      <w:bookmarkStart w:id="114" w:name="_Toc436654301"/>
      <w:bookmarkStart w:id="115" w:name="_Toc462740723"/>
      <w:bookmarkStart w:id="116" w:name="_Toc37585978"/>
      <w:bookmarkStart w:id="117" w:name="_Toc54789129"/>
      <w:r w:rsidRPr="003B2730">
        <w:rPr>
          <w:rStyle w:val="Textoennegrita"/>
          <w:rFonts w:ascii="Rockwell" w:hAnsi="Rockwell"/>
          <w:b/>
          <w:color w:val="000000" w:themeColor="text1"/>
          <w:szCs w:val="32"/>
          <w:u w:val="none"/>
          <w:lang w:val="es-ES_tradnl"/>
        </w:rPr>
        <w:t>MPTCM</w:t>
      </w:r>
      <w:r w:rsidR="00160981">
        <w:rPr>
          <w:rStyle w:val="Textoennegrita"/>
          <w:rFonts w:ascii="Rockwell" w:hAnsi="Rockwell"/>
          <w:b/>
          <w:color w:val="000000" w:themeColor="text1"/>
          <w:szCs w:val="32"/>
          <w:u w:val="none"/>
          <w:lang w:val="es-ES_tradnl"/>
        </w:rPr>
        <w:t>P</w:t>
      </w:r>
      <w:r w:rsidR="009E4996">
        <w:rPr>
          <w:rStyle w:val="Textoennegrita"/>
          <w:rFonts w:ascii="Rockwell" w:hAnsi="Rockwell"/>
          <w:color w:val="000000" w:themeColor="text1"/>
          <w:szCs w:val="32"/>
          <w:u w:val="none"/>
          <w:lang w:val="es-ES_tradnl"/>
        </w:rPr>
        <w:t xml:space="preserve">: MADRID, </w:t>
      </w:r>
      <w:r w:rsidRPr="003B2730">
        <w:rPr>
          <w:rStyle w:val="Textoennegrita"/>
          <w:rFonts w:ascii="Rockwell" w:hAnsi="Rockwell"/>
          <w:color w:val="000000" w:themeColor="text1"/>
          <w:szCs w:val="32"/>
          <w:u w:val="none"/>
          <w:lang w:val="es-ES_tradnl"/>
        </w:rPr>
        <w:t>LISBOA, OPORTO Y FATIMA 9 Días</w:t>
      </w:r>
      <w:bookmarkEnd w:id="114"/>
      <w:bookmarkEnd w:id="115"/>
      <w:bookmarkEnd w:id="116"/>
      <w:bookmarkEnd w:id="117"/>
    </w:p>
    <w:p w14:paraId="5EC8B591" w14:textId="77777777" w:rsidR="003B2730" w:rsidRPr="003B2730" w:rsidRDefault="003B2730" w:rsidP="003B2730">
      <w:pPr>
        <w:rPr>
          <w:rFonts w:ascii="Rockwell" w:hAnsi="Rockwell"/>
          <w:sz w:val="32"/>
          <w:szCs w:val="32"/>
          <w:lang w:val="es-ES_tradnl"/>
        </w:rPr>
      </w:pPr>
    </w:p>
    <w:p w14:paraId="34067614" w14:textId="77777777" w:rsidR="003B2730" w:rsidRDefault="003B2730" w:rsidP="003B2730">
      <w:pPr>
        <w:jc w:val="both"/>
        <w:rPr>
          <w:rStyle w:val="Textoennegrita"/>
          <w:rFonts w:ascii="Rockwell" w:hAnsi="Rockwell" w:cs="Times New Roman"/>
          <w:sz w:val="18"/>
          <w:szCs w:val="18"/>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C3214F" w:rsidRPr="00CD6058" w14:paraId="44C8C1ED" w14:textId="77777777" w:rsidTr="00273775">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2E41FD16" w14:textId="77777777" w:rsidR="00C3214F" w:rsidRPr="00CD6058" w:rsidRDefault="00C3214F" w:rsidP="00273775">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3496F2CF" w14:textId="77777777" w:rsidR="00C3214F" w:rsidRPr="00CD6058" w:rsidRDefault="00C3214F"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1DEDC36C" w14:textId="77777777" w:rsidR="00C3214F" w:rsidRPr="00CD6058" w:rsidRDefault="00C3214F"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456EC001" w14:textId="77777777" w:rsidR="00C3214F" w:rsidRPr="00CD6058" w:rsidRDefault="00C3214F"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C3214F" w:rsidRPr="00CD6058" w14:paraId="50E417FE"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64C47996" w14:textId="77777777" w:rsidR="00C3214F" w:rsidRPr="009B78CE" w:rsidRDefault="00C3214F"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60795D30" w14:textId="795F8893"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1850</w:t>
            </w:r>
          </w:p>
        </w:tc>
        <w:tc>
          <w:tcPr>
            <w:tcW w:w="835" w:type="pct"/>
            <w:vAlign w:val="center"/>
          </w:tcPr>
          <w:p w14:paraId="2AF8D148" w14:textId="1A757E0E"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1280</w:t>
            </w:r>
          </w:p>
        </w:tc>
        <w:tc>
          <w:tcPr>
            <w:tcW w:w="834" w:type="pct"/>
            <w:vAlign w:val="center"/>
          </w:tcPr>
          <w:p w14:paraId="26817EA4" w14:textId="274CF8C8"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1150</w:t>
            </w:r>
          </w:p>
        </w:tc>
      </w:tr>
      <w:tr w:rsidR="00C3214F" w:rsidRPr="00CD6058" w14:paraId="71E87B4E"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597950E0" w14:textId="77777777" w:rsidR="00C3214F" w:rsidRPr="009B78CE" w:rsidRDefault="00C3214F"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1E2086E8" w14:textId="77777777"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2795</w:t>
            </w:r>
          </w:p>
        </w:tc>
        <w:tc>
          <w:tcPr>
            <w:tcW w:w="835" w:type="pct"/>
            <w:vAlign w:val="center"/>
          </w:tcPr>
          <w:p w14:paraId="60E42A7A" w14:textId="77777777"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1985</w:t>
            </w:r>
          </w:p>
        </w:tc>
        <w:tc>
          <w:tcPr>
            <w:tcW w:w="834" w:type="pct"/>
            <w:vAlign w:val="center"/>
          </w:tcPr>
          <w:p w14:paraId="2C3E6D01" w14:textId="77777777"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1820</w:t>
            </w:r>
          </w:p>
        </w:tc>
      </w:tr>
      <w:tr w:rsidR="00C3214F" w:rsidRPr="00CD6058" w14:paraId="11BF4C71"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7ECF4529" w14:textId="77777777" w:rsidR="00C3214F" w:rsidRPr="009B78CE" w:rsidRDefault="00C3214F" w:rsidP="00273775">
            <w:pPr>
              <w:spacing w:line="252" w:lineRule="auto"/>
              <w:rPr>
                <w:rFonts w:ascii="Rockwell" w:eastAsia="Calibri" w:hAnsi="Rockwell" w:cs="Times New Roman"/>
                <w:color w:val="auto"/>
                <w:sz w:val="16"/>
                <w:szCs w:val="16"/>
                <w:lang w:val="es-ES_tradnl" w:eastAsia="en-US"/>
              </w:rPr>
            </w:pPr>
          </w:p>
        </w:tc>
        <w:tc>
          <w:tcPr>
            <w:tcW w:w="766" w:type="pct"/>
            <w:vAlign w:val="center"/>
          </w:tcPr>
          <w:p w14:paraId="709D3066" w14:textId="77777777" w:rsidR="00C3214F" w:rsidRPr="009B78CE" w:rsidRDefault="00C3214F" w:rsidP="0027377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5956B8A8" w14:textId="77777777" w:rsidR="00C3214F" w:rsidRPr="009B78CE" w:rsidRDefault="00C3214F"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6EF6EBC1" w14:textId="77777777" w:rsidR="00C3214F" w:rsidRPr="009B78CE" w:rsidRDefault="00C3214F"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C3214F" w:rsidRPr="00CD6058" w14:paraId="3C367093" w14:textId="77777777" w:rsidTr="00273775">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72E4524E" w14:textId="77777777" w:rsidR="00C3214F" w:rsidRPr="009B78CE" w:rsidRDefault="00C3214F" w:rsidP="00273775">
            <w:pPr>
              <w:spacing w:line="252" w:lineRule="auto"/>
              <w:rPr>
                <w:sz w:val="16"/>
                <w:szCs w:val="16"/>
              </w:rPr>
            </w:pPr>
            <w:r w:rsidRPr="009B78CE">
              <w:rPr>
                <w:rFonts w:ascii="Rockwell" w:hAnsi="Rockwell"/>
                <w:bCs w:val="0"/>
                <w:color w:val="auto"/>
                <w:sz w:val="16"/>
                <w:szCs w:val="16"/>
              </w:rPr>
              <w:t>SUPLEMENTO POR PERSONA EN CLASE A</w:t>
            </w:r>
          </w:p>
        </w:tc>
      </w:tr>
      <w:tr w:rsidR="00C3214F" w:rsidRPr="00CD6058" w14:paraId="61B5AAF1"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0F898328" w14:textId="77777777" w:rsidR="00C3214F" w:rsidRPr="009B78CE" w:rsidRDefault="00C3214F"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29796183" w14:textId="5432B758" w:rsidR="00C3214F" w:rsidRPr="009B78CE" w:rsidRDefault="00E715E6"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120</w:t>
            </w:r>
          </w:p>
        </w:tc>
        <w:tc>
          <w:tcPr>
            <w:tcW w:w="835" w:type="pct"/>
            <w:vAlign w:val="center"/>
          </w:tcPr>
          <w:p w14:paraId="309E991C" w14:textId="657F5AE8" w:rsidR="00C3214F" w:rsidRPr="009B78CE" w:rsidRDefault="00E715E6"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120</w:t>
            </w:r>
          </w:p>
        </w:tc>
        <w:tc>
          <w:tcPr>
            <w:tcW w:w="834" w:type="pct"/>
            <w:vAlign w:val="center"/>
          </w:tcPr>
          <w:p w14:paraId="4F649BB1" w14:textId="6B07B27F" w:rsidR="00C3214F" w:rsidRPr="009B78CE" w:rsidRDefault="00E715E6" w:rsidP="00273775">
            <w:pPr>
              <w:jc w:val="center"/>
              <w:cnfStyle w:val="000000000000" w:firstRow="0" w:lastRow="0" w:firstColumn="0" w:lastColumn="0" w:oddVBand="0" w:evenVBand="0" w:oddHBand="0" w:evenHBand="0" w:firstRowFirstColumn="0" w:firstRowLastColumn="0" w:lastRowFirstColumn="0" w:lastRowLastColumn="0"/>
              <w:rPr>
                <w:rStyle w:val="Textoennegrita"/>
                <w:bCs w:val="0"/>
                <w:sz w:val="16"/>
                <w:szCs w:val="16"/>
              </w:rPr>
            </w:pPr>
            <w:r>
              <w:rPr>
                <w:rStyle w:val="Textoennegrita"/>
                <w:rFonts w:ascii="Rockwell" w:hAnsi="Rockwell"/>
                <w:b w:val="0"/>
                <w:color w:val="auto"/>
                <w:sz w:val="16"/>
                <w:szCs w:val="16"/>
                <w:lang w:val="en-US"/>
              </w:rPr>
              <w:t>120</w:t>
            </w:r>
          </w:p>
        </w:tc>
      </w:tr>
      <w:tr w:rsidR="00C3214F" w:rsidRPr="00CD6058" w14:paraId="1746E693"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116BD0FF" w14:textId="77777777" w:rsidR="00C3214F" w:rsidRPr="009B78CE" w:rsidRDefault="00C3214F"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703D7A42" w14:textId="3C788451" w:rsidR="00C3214F" w:rsidRPr="009B78CE" w:rsidRDefault="00E715E6"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250</w:t>
            </w:r>
          </w:p>
        </w:tc>
        <w:tc>
          <w:tcPr>
            <w:tcW w:w="835" w:type="pct"/>
            <w:vAlign w:val="center"/>
          </w:tcPr>
          <w:p w14:paraId="01883BF4" w14:textId="3A7BC20A" w:rsidR="00C3214F" w:rsidRPr="009B78CE" w:rsidRDefault="00E715E6"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250</w:t>
            </w:r>
          </w:p>
        </w:tc>
        <w:tc>
          <w:tcPr>
            <w:tcW w:w="834" w:type="pct"/>
            <w:vAlign w:val="center"/>
          </w:tcPr>
          <w:p w14:paraId="6270AA6C" w14:textId="17891F4A" w:rsidR="00C3214F" w:rsidRPr="009B78CE" w:rsidRDefault="00E715E6"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250</w:t>
            </w:r>
          </w:p>
        </w:tc>
      </w:tr>
      <w:tr w:rsidR="00C3214F" w:rsidRPr="00CD6058" w14:paraId="5B2D9FE1" w14:textId="77777777" w:rsidTr="00273775">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16086594" w14:textId="77777777" w:rsidR="00C3214F" w:rsidRPr="009B78CE" w:rsidRDefault="00C3214F" w:rsidP="00273775">
            <w:pPr>
              <w:rPr>
                <w:rStyle w:val="Textoennegrita"/>
                <w:rFonts w:ascii="Rockwell" w:hAnsi="Rockwell"/>
                <w:b/>
                <w:color w:val="auto"/>
                <w:sz w:val="16"/>
                <w:szCs w:val="16"/>
              </w:rPr>
            </w:pPr>
          </w:p>
        </w:tc>
      </w:tr>
      <w:tr w:rsidR="00C3214F" w:rsidRPr="00CD6058" w14:paraId="31DECE6C"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005B4EAA" w14:textId="77777777" w:rsidR="00C3214F" w:rsidRPr="009B78CE" w:rsidRDefault="00C3214F" w:rsidP="00273775">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49E56DA7" w14:textId="77777777" w:rsidR="00C3214F" w:rsidRPr="009B78CE" w:rsidRDefault="00C3214F" w:rsidP="00273775">
            <w:pPr>
              <w:rPr>
                <w:rFonts w:ascii="Rockwell" w:hAnsi="Rockwell"/>
                <w:b w:val="0"/>
                <w:bCs w:val="0"/>
                <w:color w:val="auto"/>
                <w:sz w:val="16"/>
                <w:szCs w:val="16"/>
              </w:rPr>
            </w:pPr>
            <w:r w:rsidRPr="009B78CE">
              <w:rPr>
                <w:rFonts w:ascii="Rockwell" w:hAnsi="Rockwell"/>
                <w:b w:val="0"/>
                <w:bCs w:val="0"/>
                <w:color w:val="auto"/>
                <w:sz w:val="16"/>
                <w:szCs w:val="16"/>
              </w:rPr>
              <w:t>(Jul. 01 a Oct. 31, 2021)</w:t>
            </w:r>
          </w:p>
        </w:tc>
        <w:tc>
          <w:tcPr>
            <w:tcW w:w="766" w:type="pct"/>
            <w:vAlign w:val="center"/>
          </w:tcPr>
          <w:p w14:paraId="01AC8BB8" w14:textId="77777777"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5" w:type="pct"/>
            <w:vAlign w:val="center"/>
          </w:tcPr>
          <w:p w14:paraId="5378D0DC" w14:textId="77777777"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4" w:type="pct"/>
            <w:vAlign w:val="center"/>
          </w:tcPr>
          <w:p w14:paraId="5CF1588C" w14:textId="77777777"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r>
      <w:tr w:rsidR="00C3214F" w:rsidRPr="00CD6058" w14:paraId="1BC3EFE8" w14:textId="77777777" w:rsidTr="00273775">
        <w:trPr>
          <w:trHeight w:val="57"/>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4BA1DDB9" w14:textId="77777777" w:rsidR="00C3214F" w:rsidRPr="009B78CE" w:rsidRDefault="00C3214F" w:rsidP="00273775">
            <w:pPr>
              <w:rPr>
                <w:rStyle w:val="Textoennegrita"/>
                <w:rFonts w:ascii="Rockwell" w:hAnsi="Rockwell"/>
                <w:b/>
                <w:color w:val="auto"/>
                <w:sz w:val="16"/>
                <w:szCs w:val="16"/>
                <w:lang w:val="en-US"/>
              </w:rPr>
            </w:pPr>
          </w:p>
        </w:tc>
      </w:tr>
      <w:tr w:rsidR="00C3214F" w:rsidRPr="00CD6058" w14:paraId="4BE8CB52"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46D747C3" w14:textId="77777777" w:rsidR="00C3214F" w:rsidRPr="009B78CE" w:rsidRDefault="00C3214F" w:rsidP="00273775">
            <w:pPr>
              <w:rPr>
                <w:rFonts w:ascii="Rockwell" w:hAnsi="Rockwell"/>
                <w:bCs w:val="0"/>
                <w:color w:val="auto"/>
                <w:sz w:val="16"/>
                <w:szCs w:val="16"/>
                <w:lang w:val="en-US"/>
              </w:rPr>
            </w:pPr>
            <w:r w:rsidRPr="009B78CE">
              <w:rPr>
                <w:rFonts w:ascii="Rockwell" w:hAnsi="Rockwell"/>
                <w:bCs w:val="0"/>
                <w:color w:val="auto"/>
                <w:sz w:val="16"/>
                <w:szCs w:val="16"/>
                <w:lang w:val="en-US"/>
              </w:rPr>
              <w:t>SUPLEMENTO SALIDAS ESPECIALES</w:t>
            </w:r>
          </w:p>
        </w:tc>
      </w:tr>
      <w:tr w:rsidR="00C3214F" w:rsidRPr="00CD6058" w14:paraId="178AB897"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tcPr>
          <w:p w14:paraId="523DE823" w14:textId="64741BAD" w:rsidR="00C3214F" w:rsidRPr="009B78CE" w:rsidRDefault="00C3214F" w:rsidP="00273775">
            <w:pPr>
              <w:spacing w:line="252" w:lineRule="auto"/>
              <w:rPr>
                <w:rFonts w:ascii="Rockwell" w:eastAsia="Calibri" w:hAnsi="Rockwell" w:cs="Times New Roman"/>
                <w:b w:val="0"/>
                <w:color w:val="auto"/>
                <w:sz w:val="16"/>
                <w:szCs w:val="16"/>
                <w:lang w:val="es-ES_tradnl" w:eastAsia="en-US"/>
              </w:rPr>
            </w:pPr>
            <w:r>
              <w:rPr>
                <w:rFonts w:ascii="Rockwell" w:eastAsia="Calibri" w:hAnsi="Rockwell" w:cs="Times New Roman"/>
                <w:b w:val="0"/>
                <w:color w:val="auto"/>
                <w:sz w:val="16"/>
                <w:szCs w:val="16"/>
                <w:lang w:val="es-ES_tradnl" w:eastAsia="en-US"/>
              </w:rPr>
              <w:t>Diciembre 19</w:t>
            </w:r>
            <w:r w:rsidRPr="009B78CE">
              <w:rPr>
                <w:rFonts w:ascii="Rockwell" w:eastAsia="Calibri" w:hAnsi="Rockwell" w:cs="Times New Roman"/>
                <w:b w:val="0"/>
                <w:color w:val="auto"/>
                <w:sz w:val="16"/>
                <w:szCs w:val="16"/>
                <w:lang w:val="es-ES_tradnl" w:eastAsia="en-US"/>
              </w:rPr>
              <w:t>, 2021</w:t>
            </w:r>
          </w:p>
        </w:tc>
        <w:tc>
          <w:tcPr>
            <w:tcW w:w="766" w:type="pct"/>
            <w:vAlign w:val="center"/>
          </w:tcPr>
          <w:p w14:paraId="2BFF644D" w14:textId="77777777"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9B78CE">
              <w:rPr>
                <w:rStyle w:val="Textoennegrita"/>
                <w:rFonts w:ascii="Rockwell" w:hAnsi="Rockwell"/>
                <w:b w:val="0"/>
                <w:color w:val="auto"/>
                <w:sz w:val="16"/>
                <w:szCs w:val="16"/>
                <w:lang w:val="en-US"/>
              </w:rPr>
              <w:t>40</w:t>
            </w:r>
          </w:p>
        </w:tc>
        <w:tc>
          <w:tcPr>
            <w:tcW w:w="835" w:type="pct"/>
            <w:vAlign w:val="center"/>
          </w:tcPr>
          <w:p w14:paraId="7FB7B2CA" w14:textId="77777777"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9B78CE">
              <w:rPr>
                <w:rStyle w:val="Textoennegrita"/>
                <w:rFonts w:ascii="Rockwell" w:hAnsi="Rockwell"/>
                <w:b w:val="0"/>
                <w:color w:val="auto"/>
                <w:sz w:val="16"/>
                <w:szCs w:val="16"/>
                <w:lang w:val="en-US"/>
              </w:rPr>
              <w:t>40</w:t>
            </w:r>
          </w:p>
        </w:tc>
        <w:tc>
          <w:tcPr>
            <w:tcW w:w="834" w:type="pct"/>
            <w:vAlign w:val="center"/>
          </w:tcPr>
          <w:p w14:paraId="4552E0E6" w14:textId="77777777" w:rsidR="00C3214F" w:rsidRPr="009B78CE" w:rsidRDefault="00C3214F"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9B78CE">
              <w:rPr>
                <w:rStyle w:val="Textoennegrita"/>
                <w:rFonts w:ascii="Rockwell" w:hAnsi="Rockwell"/>
                <w:b w:val="0"/>
                <w:color w:val="auto"/>
                <w:sz w:val="16"/>
                <w:szCs w:val="16"/>
                <w:lang w:val="en-US"/>
              </w:rPr>
              <w:t>40</w:t>
            </w:r>
          </w:p>
        </w:tc>
      </w:tr>
    </w:tbl>
    <w:p w14:paraId="0EA0D3D4" w14:textId="77777777" w:rsidR="00C3214F" w:rsidRPr="003B2730" w:rsidRDefault="00C3214F" w:rsidP="003B2730">
      <w:pPr>
        <w:jc w:val="both"/>
        <w:rPr>
          <w:rStyle w:val="Textoennegrita"/>
          <w:rFonts w:ascii="Rockwell" w:hAnsi="Rockwell" w:cs="Times New Roman"/>
          <w:sz w:val="18"/>
          <w:szCs w:val="18"/>
          <w:lang w:val="es-ES_tradnl"/>
        </w:rPr>
      </w:pPr>
    </w:p>
    <w:p w14:paraId="737B49FE" w14:textId="77777777" w:rsidR="003B2730" w:rsidRPr="003B2730" w:rsidRDefault="003B2730" w:rsidP="003B2730">
      <w:pPr>
        <w:jc w:val="both"/>
        <w:rPr>
          <w:rStyle w:val="Textoennegrita"/>
          <w:rFonts w:ascii="Rockwell" w:hAnsi="Rockwell"/>
          <w:color w:val="000000" w:themeColor="text1"/>
          <w:sz w:val="18"/>
          <w:szCs w:val="18"/>
          <w:u w:val="single"/>
          <w:lang w:val="es-ES_tradnl"/>
        </w:rPr>
      </w:pPr>
    </w:p>
    <w:tbl>
      <w:tblPr>
        <w:tblStyle w:val="Tabladecuadrcula1clara-nfasis6"/>
        <w:tblW w:w="8497" w:type="dxa"/>
        <w:tblLook w:val="04A0" w:firstRow="1" w:lastRow="0" w:firstColumn="1" w:lastColumn="0" w:noHBand="0" w:noVBand="1"/>
      </w:tblPr>
      <w:tblGrid>
        <w:gridCol w:w="2042"/>
        <w:gridCol w:w="2368"/>
        <w:gridCol w:w="1732"/>
        <w:gridCol w:w="2355"/>
      </w:tblGrid>
      <w:tr w:rsidR="00C3214F" w:rsidRPr="00AC4FFD" w14:paraId="2CE5CD9C" w14:textId="77777777" w:rsidTr="00C3214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497" w:type="dxa"/>
            <w:gridSpan w:val="4"/>
          </w:tcPr>
          <w:p w14:paraId="78E2B926" w14:textId="35A00705" w:rsidR="00C3214F" w:rsidRPr="00C3214F" w:rsidRDefault="00C3214F" w:rsidP="003B2730">
            <w:pPr>
              <w:spacing w:line="276" w:lineRule="auto"/>
              <w:jc w:val="both"/>
              <w:rPr>
                <w:rStyle w:val="Textoennegrita"/>
                <w:rFonts w:ascii="Rockwell" w:hAnsi="Rockwell"/>
                <w:b/>
                <w:color w:val="auto"/>
                <w:sz w:val="18"/>
                <w:szCs w:val="18"/>
              </w:rPr>
            </w:pPr>
            <w:r w:rsidRPr="00C3214F">
              <w:rPr>
                <w:rStyle w:val="Textoennegrita"/>
                <w:rFonts w:ascii="Rockwell" w:hAnsi="Rockwell"/>
                <w:b/>
                <w:color w:val="auto"/>
                <w:sz w:val="18"/>
                <w:szCs w:val="18"/>
              </w:rPr>
              <w:t>SALIDAS GARANTIZADAS los domingos seleccionados</w:t>
            </w:r>
          </w:p>
        </w:tc>
      </w:tr>
      <w:tr w:rsidR="003445F5" w:rsidRPr="00AC4FFD" w14:paraId="2C5FEA20" w14:textId="77777777" w:rsidTr="00C3214F">
        <w:trPr>
          <w:trHeight w:val="258"/>
        </w:trPr>
        <w:tc>
          <w:tcPr>
            <w:cnfStyle w:val="001000000000" w:firstRow="0" w:lastRow="0" w:firstColumn="1" w:lastColumn="0" w:oddVBand="0" w:evenVBand="0" w:oddHBand="0" w:evenHBand="0" w:firstRowFirstColumn="0" w:firstRowLastColumn="0" w:lastRowFirstColumn="0" w:lastRowLastColumn="0"/>
            <w:tcW w:w="2042" w:type="dxa"/>
          </w:tcPr>
          <w:p w14:paraId="5BD293FA" w14:textId="77777777" w:rsidR="003B2730" w:rsidRPr="00C3214F" w:rsidRDefault="003B2730" w:rsidP="003B2730">
            <w:pPr>
              <w:jc w:val="both"/>
              <w:rPr>
                <w:rStyle w:val="Textoennegrita"/>
                <w:rFonts w:ascii="Rockwell" w:hAnsi="Rockwell"/>
                <w:bCs/>
                <w:color w:val="auto"/>
                <w:sz w:val="18"/>
                <w:szCs w:val="18"/>
                <w:lang w:val="es-ES_tradnl"/>
              </w:rPr>
            </w:pPr>
            <w:r w:rsidRPr="00C3214F">
              <w:rPr>
                <w:rStyle w:val="Textoennegrita"/>
                <w:rFonts w:ascii="Rockwell" w:hAnsi="Rockwell"/>
                <w:bCs/>
                <w:color w:val="auto"/>
                <w:sz w:val="18"/>
                <w:szCs w:val="18"/>
                <w:lang w:val="es-ES_tradnl"/>
              </w:rPr>
              <w:t>Abril:</w:t>
            </w:r>
          </w:p>
        </w:tc>
        <w:tc>
          <w:tcPr>
            <w:tcW w:w="2368" w:type="dxa"/>
          </w:tcPr>
          <w:p w14:paraId="3883BDA8"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04, 11, 18 &amp; 25</w:t>
            </w:r>
          </w:p>
        </w:tc>
        <w:tc>
          <w:tcPr>
            <w:tcW w:w="1732" w:type="dxa"/>
          </w:tcPr>
          <w:p w14:paraId="310F95B9"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Octubre:</w:t>
            </w:r>
          </w:p>
        </w:tc>
        <w:tc>
          <w:tcPr>
            <w:tcW w:w="2355" w:type="dxa"/>
          </w:tcPr>
          <w:p w14:paraId="3DEF9CD2"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03, 10, 17, 24 &amp; 31</w:t>
            </w:r>
          </w:p>
        </w:tc>
      </w:tr>
      <w:tr w:rsidR="003445F5" w:rsidRPr="00AC4FFD" w14:paraId="662D8151" w14:textId="77777777" w:rsidTr="00C3214F">
        <w:trPr>
          <w:trHeight w:val="268"/>
        </w:trPr>
        <w:tc>
          <w:tcPr>
            <w:cnfStyle w:val="001000000000" w:firstRow="0" w:lastRow="0" w:firstColumn="1" w:lastColumn="0" w:oddVBand="0" w:evenVBand="0" w:oddHBand="0" w:evenHBand="0" w:firstRowFirstColumn="0" w:firstRowLastColumn="0" w:lastRowFirstColumn="0" w:lastRowLastColumn="0"/>
            <w:tcW w:w="2042" w:type="dxa"/>
          </w:tcPr>
          <w:p w14:paraId="76A58C30" w14:textId="77777777" w:rsidR="003B2730" w:rsidRPr="00C3214F" w:rsidRDefault="003B2730" w:rsidP="003B2730">
            <w:pPr>
              <w:jc w:val="both"/>
              <w:rPr>
                <w:rStyle w:val="Textoennegrita"/>
                <w:rFonts w:ascii="Rockwell" w:hAnsi="Rockwell"/>
                <w:bCs/>
                <w:color w:val="auto"/>
                <w:sz w:val="18"/>
                <w:szCs w:val="18"/>
                <w:lang w:val="es-ES_tradnl"/>
              </w:rPr>
            </w:pPr>
            <w:r w:rsidRPr="00C3214F">
              <w:rPr>
                <w:rStyle w:val="Textoennegrita"/>
                <w:rFonts w:ascii="Rockwell" w:hAnsi="Rockwell"/>
                <w:bCs/>
                <w:color w:val="auto"/>
                <w:sz w:val="18"/>
                <w:szCs w:val="18"/>
                <w:lang w:val="es-ES_tradnl"/>
              </w:rPr>
              <w:t>Mayo:</w:t>
            </w:r>
          </w:p>
        </w:tc>
        <w:tc>
          <w:tcPr>
            <w:tcW w:w="2368" w:type="dxa"/>
          </w:tcPr>
          <w:p w14:paraId="480000FA"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02, 09, 16, 23 &amp; 30</w:t>
            </w:r>
          </w:p>
        </w:tc>
        <w:tc>
          <w:tcPr>
            <w:tcW w:w="1732" w:type="dxa"/>
          </w:tcPr>
          <w:p w14:paraId="43325442"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Noviembre:</w:t>
            </w:r>
          </w:p>
        </w:tc>
        <w:tc>
          <w:tcPr>
            <w:tcW w:w="2355" w:type="dxa"/>
          </w:tcPr>
          <w:p w14:paraId="7CD72EDB"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07 &amp; 14</w:t>
            </w:r>
          </w:p>
        </w:tc>
      </w:tr>
      <w:tr w:rsidR="003445F5" w:rsidRPr="00AC4FFD" w14:paraId="630635F2" w14:textId="77777777" w:rsidTr="00C3214F">
        <w:trPr>
          <w:trHeight w:val="258"/>
        </w:trPr>
        <w:tc>
          <w:tcPr>
            <w:cnfStyle w:val="001000000000" w:firstRow="0" w:lastRow="0" w:firstColumn="1" w:lastColumn="0" w:oddVBand="0" w:evenVBand="0" w:oddHBand="0" w:evenHBand="0" w:firstRowFirstColumn="0" w:firstRowLastColumn="0" w:lastRowFirstColumn="0" w:lastRowLastColumn="0"/>
            <w:tcW w:w="2042" w:type="dxa"/>
          </w:tcPr>
          <w:p w14:paraId="7AC6E0B5" w14:textId="77777777" w:rsidR="003B2730" w:rsidRPr="00C3214F" w:rsidRDefault="003B2730" w:rsidP="003B2730">
            <w:pPr>
              <w:jc w:val="both"/>
              <w:rPr>
                <w:rStyle w:val="Textoennegrita"/>
                <w:rFonts w:ascii="Rockwell" w:hAnsi="Rockwell"/>
                <w:bCs/>
                <w:color w:val="auto"/>
                <w:sz w:val="18"/>
                <w:szCs w:val="18"/>
                <w:lang w:val="es-ES_tradnl"/>
              </w:rPr>
            </w:pPr>
            <w:r w:rsidRPr="00C3214F">
              <w:rPr>
                <w:rStyle w:val="Textoennegrita"/>
                <w:rFonts w:ascii="Rockwell" w:hAnsi="Rockwell"/>
                <w:bCs/>
                <w:color w:val="auto"/>
                <w:sz w:val="18"/>
                <w:szCs w:val="18"/>
                <w:lang w:val="es-ES_tradnl"/>
              </w:rPr>
              <w:t>Junio:</w:t>
            </w:r>
          </w:p>
        </w:tc>
        <w:tc>
          <w:tcPr>
            <w:tcW w:w="2368" w:type="dxa"/>
          </w:tcPr>
          <w:p w14:paraId="3AA76941"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06, 13, 20 &amp; 27</w:t>
            </w:r>
          </w:p>
        </w:tc>
        <w:tc>
          <w:tcPr>
            <w:tcW w:w="1732" w:type="dxa"/>
          </w:tcPr>
          <w:p w14:paraId="437DB2DD"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Diciembre</w:t>
            </w:r>
          </w:p>
        </w:tc>
        <w:tc>
          <w:tcPr>
            <w:tcW w:w="2355" w:type="dxa"/>
          </w:tcPr>
          <w:p w14:paraId="4843905E"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12 &amp; 19</w:t>
            </w:r>
          </w:p>
        </w:tc>
      </w:tr>
      <w:tr w:rsidR="003445F5" w:rsidRPr="00AC4FFD" w14:paraId="78B9DFEE" w14:textId="77777777" w:rsidTr="00C3214F">
        <w:trPr>
          <w:trHeight w:val="258"/>
        </w:trPr>
        <w:tc>
          <w:tcPr>
            <w:cnfStyle w:val="001000000000" w:firstRow="0" w:lastRow="0" w:firstColumn="1" w:lastColumn="0" w:oddVBand="0" w:evenVBand="0" w:oddHBand="0" w:evenHBand="0" w:firstRowFirstColumn="0" w:firstRowLastColumn="0" w:lastRowFirstColumn="0" w:lastRowLastColumn="0"/>
            <w:tcW w:w="2042" w:type="dxa"/>
          </w:tcPr>
          <w:p w14:paraId="00506FEA" w14:textId="77777777" w:rsidR="003B2730" w:rsidRPr="00C3214F" w:rsidRDefault="003B2730" w:rsidP="003B2730">
            <w:pPr>
              <w:jc w:val="both"/>
              <w:rPr>
                <w:rStyle w:val="Textoennegrita"/>
                <w:rFonts w:ascii="Rockwell" w:hAnsi="Rockwell"/>
                <w:bCs/>
                <w:color w:val="auto"/>
                <w:sz w:val="18"/>
                <w:szCs w:val="18"/>
                <w:lang w:val="es-ES_tradnl"/>
              </w:rPr>
            </w:pPr>
            <w:r w:rsidRPr="00C3214F">
              <w:rPr>
                <w:rStyle w:val="Textoennegrita"/>
                <w:rFonts w:ascii="Rockwell" w:hAnsi="Rockwell"/>
                <w:bCs/>
                <w:color w:val="auto"/>
                <w:sz w:val="18"/>
                <w:szCs w:val="18"/>
                <w:lang w:val="es-ES_tradnl"/>
              </w:rPr>
              <w:t>Julio:</w:t>
            </w:r>
          </w:p>
        </w:tc>
        <w:tc>
          <w:tcPr>
            <w:tcW w:w="2368" w:type="dxa"/>
          </w:tcPr>
          <w:p w14:paraId="28E2262C"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04, 11, 18 &amp; 25</w:t>
            </w:r>
          </w:p>
        </w:tc>
        <w:tc>
          <w:tcPr>
            <w:tcW w:w="1732" w:type="dxa"/>
          </w:tcPr>
          <w:p w14:paraId="06DF2860"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Enero’ 22:</w:t>
            </w:r>
          </w:p>
        </w:tc>
        <w:tc>
          <w:tcPr>
            <w:tcW w:w="2355" w:type="dxa"/>
          </w:tcPr>
          <w:p w14:paraId="3A1CAA31"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09 &amp; 16</w:t>
            </w:r>
          </w:p>
        </w:tc>
      </w:tr>
      <w:tr w:rsidR="003445F5" w:rsidRPr="00AC4FFD" w14:paraId="102487A5" w14:textId="77777777" w:rsidTr="00C3214F">
        <w:trPr>
          <w:trHeight w:val="258"/>
        </w:trPr>
        <w:tc>
          <w:tcPr>
            <w:cnfStyle w:val="001000000000" w:firstRow="0" w:lastRow="0" w:firstColumn="1" w:lastColumn="0" w:oddVBand="0" w:evenVBand="0" w:oddHBand="0" w:evenHBand="0" w:firstRowFirstColumn="0" w:firstRowLastColumn="0" w:lastRowFirstColumn="0" w:lastRowLastColumn="0"/>
            <w:tcW w:w="2042" w:type="dxa"/>
          </w:tcPr>
          <w:p w14:paraId="0DD0AE44" w14:textId="77777777" w:rsidR="003B2730" w:rsidRPr="00C3214F" w:rsidRDefault="003B2730" w:rsidP="003B2730">
            <w:pPr>
              <w:jc w:val="both"/>
              <w:rPr>
                <w:rStyle w:val="Textoennegrita"/>
                <w:rFonts w:ascii="Rockwell" w:hAnsi="Rockwell"/>
                <w:bCs/>
                <w:color w:val="auto"/>
                <w:sz w:val="18"/>
                <w:szCs w:val="18"/>
                <w:lang w:val="es-ES_tradnl"/>
              </w:rPr>
            </w:pPr>
            <w:r w:rsidRPr="00C3214F">
              <w:rPr>
                <w:rStyle w:val="Textoennegrita"/>
                <w:rFonts w:ascii="Rockwell" w:hAnsi="Rockwell"/>
                <w:bCs/>
                <w:color w:val="auto"/>
                <w:sz w:val="18"/>
                <w:szCs w:val="18"/>
                <w:lang w:val="es-ES_tradnl"/>
              </w:rPr>
              <w:t>Agosto:</w:t>
            </w:r>
          </w:p>
        </w:tc>
        <w:tc>
          <w:tcPr>
            <w:tcW w:w="2368" w:type="dxa"/>
          </w:tcPr>
          <w:p w14:paraId="19BA2379"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01, 08, 15, 22 &amp; 29</w:t>
            </w:r>
          </w:p>
        </w:tc>
        <w:tc>
          <w:tcPr>
            <w:tcW w:w="1732" w:type="dxa"/>
          </w:tcPr>
          <w:p w14:paraId="14EF9859"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Febrero’ 22:</w:t>
            </w:r>
          </w:p>
        </w:tc>
        <w:tc>
          <w:tcPr>
            <w:tcW w:w="2355" w:type="dxa"/>
          </w:tcPr>
          <w:p w14:paraId="46B45B6F"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06 &amp; 13</w:t>
            </w:r>
          </w:p>
        </w:tc>
      </w:tr>
      <w:tr w:rsidR="003445F5" w:rsidRPr="00AC4FFD" w14:paraId="1B295A4A" w14:textId="77777777" w:rsidTr="00C3214F">
        <w:trPr>
          <w:trHeight w:val="268"/>
        </w:trPr>
        <w:tc>
          <w:tcPr>
            <w:cnfStyle w:val="001000000000" w:firstRow="0" w:lastRow="0" w:firstColumn="1" w:lastColumn="0" w:oddVBand="0" w:evenVBand="0" w:oddHBand="0" w:evenHBand="0" w:firstRowFirstColumn="0" w:firstRowLastColumn="0" w:lastRowFirstColumn="0" w:lastRowLastColumn="0"/>
            <w:tcW w:w="2042" w:type="dxa"/>
          </w:tcPr>
          <w:p w14:paraId="64748202" w14:textId="77777777" w:rsidR="003B2730" w:rsidRPr="00C3214F" w:rsidRDefault="003B2730" w:rsidP="003B2730">
            <w:pPr>
              <w:jc w:val="both"/>
              <w:rPr>
                <w:rStyle w:val="Textoennegrita"/>
                <w:rFonts w:ascii="Rockwell" w:hAnsi="Rockwell"/>
                <w:bCs/>
                <w:color w:val="auto"/>
                <w:sz w:val="18"/>
                <w:szCs w:val="18"/>
                <w:lang w:val="es-ES_tradnl"/>
              </w:rPr>
            </w:pPr>
            <w:r w:rsidRPr="00C3214F">
              <w:rPr>
                <w:rStyle w:val="Textoennegrita"/>
                <w:rFonts w:ascii="Rockwell" w:hAnsi="Rockwell"/>
                <w:bCs/>
                <w:color w:val="auto"/>
                <w:sz w:val="18"/>
                <w:szCs w:val="18"/>
                <w:lang w:val="es-ES_tradnl"/>
              </w:rPr>
              <w:t>Septiembre:</w:t>
            </w:r>
          </w:p>
        </w:tc>
        <w:tc>
          <w:tcPr>
            <w:tcW w:w="2368" w:type="dxa"/>
          </w:tcPr>
          <w:p w14:paraId="64AC61FD"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05, 12, 19 &amp; 26</w:t>
            </w:r>
          </w:p>
        </w:tc>
        <w:tc>
          <w:tcPr>
            <w:tcW w:w="1732" w:type="dxa"/>
          </w:tcPr>
          <w:p w14:paraId="443809E4"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Marzo’ 22:</w:t>
            </w:r>
          </w:p>
        </w:tc>
        <w:tc>
          <w:tcPr>
            <w:tcW w:w="2355" w:type="dxa"/>
          </w:tcPr>
          <w:p w14:paraId="34E047A5"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06, 13, 20 &amp; 27</w:t>
            </w:r>
          </w:p>
        </w:tc>
      </w:tr>
    </w:tbl>
    <w:p w14:paraId="1C797817" w14:textId="77777777" w:rsidR="003B2730" w:rsidRDefault="003B2730" w:rsidP="003B2730">
      <w:pPr>
        <w:jc w:val="both"/>
        <w:rPr>
          <w:rStyle w:val="Textoennegrita"/>
          <w:rFonts w:ascii="Rockwell" w:hAnsi="Rockwell"/>
          <w:b w:val="0"/>
          <w:bCs w:val="0"/>
          <w:color w:val="auto"/>
          <w:sz w:val="22"/>
          <w:szCs w:val="22"/>
          <w:lang w:val="es-ES_tradnl"/>
        </w:rPr>
      </w:pPr>
    </w:p>
    <w:p w14:paraId="5BDED165" w14:textId="77777777" w:rsidR="009E4996" w:rsidRPr="003B2730" w:rsidRDefault="009E4996" w:rsidP="003B2730">
      <w:pPr>
        <w:jc w:val="both"/>
        <w:rPr>
          <w:rStyle w:val="Textoennegrita"/>
          <w:rFonts w:ascii="Rockwell" w:hAnsi="Rockwell"/>
          <w:b w:val="0"/>
          <w:bCs w:val="0"/>
          <w:color w:val="auto"/>
          <w:sz w:val="22"/>
          <w:szCs w:val="22"/>
          <w:lang w:val="es-ES_tradnl"/>
        </w:rPr>
      </w:pPr>
    </w:p>
    <w:p w14:paraId="7B00CE76" w14:textId="595F4F68" w:rsidR="003B2730" w:rsidRDefault="00C3214F" w:rsidP="003B2730">
      <w:pPr>
        <w:jc w:val="both"/>
        <w:rPr>
          <w:rStyle w:val="Textoennegrita"/>
          <w:rFonts w:ascii="Rockwell" w:hAnsi="Rockwell"/>
          <w:b w:val="0"/>
          <w:bCs w:val="0"/>
          <w:color w:val="auto"/>
          <w:sz w:val="18"/>
          <w:szCs w:val="18"/>
          <w:lang w:val="es-ES_tradnl"/>
        </w:rPr>
      </w:pPr>
      <w:r w:rsidRPr="00C3214F">
        <w:rPr>
          <w:rStyle w:val="Textoennegrita"/>
          <w:rFonts w:ascii="Rockwell" w:hAnsi="Rockwell"/>
          <w:bCs w:val="0"/>
          <w:color w:val="auto"/>
          <w:sz w:val="18"/>
          <w:szCs w:val="18"/>
          <w:lang w:val="es-ES_tradnl"/>
        </w:rPr>
        <w:t>INCLUSIONES:</w:t>
      </w:r>
      <w:r w:rsidRPr="00C3214F">
        <w:rPr>
          <w:rStyle w:val="Textoennegrita"/>
          <w:rFonts w:ascii="Rockwell" w:hAnsi="Rockwell"/>
          <w:b w:val="0"/>
          <w:bCs w:val="0"/>
          <w:color w:val="auto"/>
          <w:sz w:val="18"/>
          <w:szCs w:val="18"/>
          <w:lang w:val="es-ES_tradnl"/>
        </w:rPr>
        <w:t xml:space="preserve"> </w:t>
      </w:r>
      <w:r w:rsidR="003B2730" w:rsidRPr="00C3214F">
        <w:rPr>
          <w:rStyle w:val="Textoennegrita"/>
          <w:rFonts w:ascii="Rockwell" w:hAnsi="Rockwell"/>
          <w:b w:val="0"/>
          <w:bCs w:val="0"/>
          <w:color w:val="auto"/>
          <w:sz w:val="18"/>
          <w:szCs w:val="18"/>
          <w:lang w:val="es-ES_tradnl"/>
        </w:rPr>
        <w:t xml:space="preserve">Visitas indicadas en el itinerario, además de Madrid y Lisboa / </w:t>
      </w:r>
      <w:r w:rsidR="009E4996">
        <w:rPr>
          <w:rStyle w:val="Textoennegrita"/>
          <w:rFonts w:ascii="Rockwell" w:hAnsi="Rockwell"/>
          <w:b w:val="0"/>
          <w:bCs w:val="0"/>
          <w:color w:val="auto"/>
          <w:sz w:val="18"/>
          <w:szCs w:val="18"/>
          <w:lang w:val="es-ES_tradnl"/>
        </w:rPr>
        <w:t>Chofer-</w:t>
      </w:r>
      <w:r w:rsidR="003B2730" w:rsidRPr="00C3214F">
        <w:rPr>
          <w:rStyle w:val="Textoennegrita"/>
          <w:rFonts w:ascii="Rockwell" w:hAnsi="Rockwell"/>
          <w:b w:val="0"/>
          <w:bCs w:val="0"/>
          <w:color w:val="auto"/>
          <w:sz w:val="18"/>
          <w:szCs w:val="18"/>
          <w:lang w:val="es-ES_tradnl"/>
        </w:rPr>
        <w:t xml:space="preserve">Guía acompañante durante el  circuito / Transporte en </w:t>
      </w:r>
      <w:r w:rsidR="009E4996">
        <w:rPr>
          <w:rStyle w:val="Textoennegrita"/>
          <w:rFonts w:ascii="Rockwell" w:hAnsi="Rockwell"/>
          <w:b w:val="0"/>
          <w:bCs w:val="0"/>
          <w:color w:val="auto"/>
          <w:sz w:val="18"/>
          <w:szCs w:val="18"/>
          <w:lang w:val="es-ES_tradnl"/>
        </w:rPr>
        <w:t>minivan/minibús</w:t>
      </w:r>
      <w:r w:rsidR="003B2730" w:rsidRPr="00C3214F">
        <w:rPr>
          <w:rStyle w:val="Textoennegrita"/>
          <w:rFonts w:ascii="Rockwell" w:hAnsi="Rockwell"/>
          <w:b w:val="0"/>
          <w:bCs w:val="0"/>
          <w:color w:val="auto"/>
          <w:sz w:val="18"/>
          <w:szCs w:val="18"/>
          <w:lang w:val="es-ES_tradnl"/>
        </w:rPr>
        <w:t xml:space="preserve"> de lujo con aire acondicionado / Alojamiento en la clase seleccionada / Desayuno diario / Traslados aeropuerto / Seguro de viaje. </w:t>
      </w:r>
    </w:p>
    <w:p w14:paraId="2B67F0CC" w14:textId="77777777" w:rsidR="00C3214F" w:rsidRDefault="00C3214F" w:rsidP="003B2730">
      <w:pPr>
        <w:jc w:val="both"/>
        <w:rPr>
          <w:rStyle w:val="Textoennegrita"/>
          <w:rFonts w:ascii="Rockwell" w:hAnsi="Rockwell"/>
          <w:b w:val="0"/>
          <w:bCs w:val="0"/>
          <w:color w:val="auto"/>
          <w:sz w:val="18"/>
          <w:szCs w:val="18"/>
          <w:lang w:val="es-ES_tradnl"/>
        </w:rPr>
      </w:pPr>
    </w:p>
    <w:p w14:paraId="4D8D85C5" w14:textId="2A79683E" w:rsidR="00C3214F" w:rsidRPr="00C3214F" w:rsidRDefault="00C3214F" w:rsidP="003B2730">
      <w:pPr>
        <w:jc w:val="both"/>
        <w:rPr>
          <w:rStyle w:val="Textoennegrita"/>
          <w:rFonts w:ascii="Rockwell" w:hAnsi="Rockwell" w:cs="Times New Roman"/>
          <w:b w:val="0"/>
          <w:i/>
          <w:sz w:val="16"/>
          <w:szCs w:val="18"/>
          <w:lang w:val="es-ES_tradnl"/>
        </w:rPr>
      </w:pPr>
      <w:r w:rsidRPr="00C3214F">
        <w:rPr>
          <w:rStyle w:val="Textoennegrita"/>
          <w:rFonts w:ascii="Rockwell" w:hAnsi="Rockwell" w:cs="Times New Roman"/>
          <w:b w:val="0"/>
          <w:i/>
          <w:sz w:val="16"/>
          <w:szCs w:val="18"/>
          <w:lang w:val="es-ES_tradnl"/>
        </w:rPr>
        <w:t>*Tasa Turística Local de Lisboa y Oporto no incluida, a ser pagada directamente en el hotel.</w:t>
      </w:r>
    </w:p>
    <w:p w14:paraId="68FD8957" w14:textId="77777777" w:rsidR="003B2730" w:rsidRPr="003B2730" w:rsidRDefault="003B2730" w:rsidP="003B2730">
      <w:pPr>
        <w:jc w:val="both"/>
        <w:rPr>
          <w:rStyle w:val="Textoennegrita"/>
          <w:rFonts w:ascii="Rockwell" w:hAnsi="Rockwell" w:cs="Times New Roman"/>
          <w:color w:val="auto"/>
          <w:sz w:val="22"/>
          <w:szCs w:val="22"/>
          <w:lang w:val="es-ES_tradnl"/>
        </w:rPr>
      </w:pPr>
    </w:p>
    <w:p w14:paraId="618AADD6" w14:textId="77777777" w:rsidR="003B2730" w:rsidRPr="003B2730" w:rsidRDefault="003B2730" w:rsidP="003B2730">
      <w:pPr>
        <w:pBdr>
          <w:bottom w:val="single" w:sz="18" w:space="1" w:color="92D050"/>
        </w:pBdr>
        <w:jc w:val="both"/>
        <w:rPr>
          <w:rStyle w:val="Textoennegrita"/>
          <w:rFonts w:ascii="Rockwell" w:hAnsi="Rockwell"/>
          <w:bCs w:val="0"/>
          <w:color w:val="auto"/>
          <w:sz w:val="22"/>
          <w:szCs w:val="22"/>
          <w:lang w:val="es-ES_tradnl"/>
        </w:rPr>
      </w:pPr>
      <w:r w:rsidRPr="003B2730">
        <w:rPr>
          <w:rStyle w:val="Textoennegrita"/>
          <w:rFonts w:ascii="Rockwell" w:hAnsi="Rockwell"/>
          <w:bCs w:val="0"/>
          <w:color w:val="auto"/>
          <w:sz w:val="22"/>
          <w:szCs w:val="22"/>
          <w:lang w:val="es-ES_tradnl"/>
        </w:rPr>
        <w:t>1r Día (Dom.)  MADRID</w:t>
      </w:r>
    </w:p>
    <w:p w14:paraId="203BE5C7" w14:textId="77777777" w:rsidR="003B2730" w:rsidRPr="003B2730" w:rsidRDefault="003B2730" w:rsidP="003B2730">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Llegada al aeropuerto y traslado al hotel. Resto del día libre. Alojamiento en el hotel.</w:t>
      </w:r>
    </w:p>
    <w:p w14:paraId="34EAC083" w14:textId="77777777" w:rsidR="003B2730" w:rsidRPr="003B2730" w:rsidRDefault="003B2730" w:rsidP="003B2730">
      <w:pPr>
        <w:jc w:val="both"/>
        <w:rPr>
          <w:rStyle w:val="Textoennegrita"/>
          <w:rFonts w:ascii="Rockwell" w:hAnsi="Rockwell" w:cs="Times New Roman"/>
          <w:b w:val="0"/>
          <w:color w:val="auto"/>
          <w:sz w:val="22"/>
          <w:szCs w:val="22"/>
          <w:lang w:val="es-ES_tradnl"/>
        </w:rPr>
      </w:pPr>
    </w:p>
    <w:p w14:paraId="2CE8246D" w14:textId="77777777" w:rsidR="003B2730" w:rsidRPr="003B2730" w:rsidRDefault="003B2730" w:rsidP="003B2730">
      <w:pPr>
        <w:pBdr>
          <w:bottom w:val="single" w:sz="18" w:space="1" w:color="92D050"/>
        </w:pBdr>
        <w:jc w:val="both"/>
        <w:rPr>
          <w:rStyle w:val="Textoennegrita"/>
          <w:rFonts w:ascii="Rockwell" w:hAnsi="Rockwell"/>
          <w:bCs w:val="0"/>
          <w:color w:val="auto"/>
          <w:sz w:val="22"/>
          <w:szCs w:val="22"/>
          <w:lang w:val="es-ES_tradnl"/>
        </w:rPr>
      </w:pPr>
      <w:r w:rsidRPr="003B2730">
        <w:rPr>
          <w:rStyle w:val="Textoennegrita"/>
          <w:rFonts w:ascii="Rockwell" w:hAnsi="Rockwell"/>
          <w:bCs w:val="0"/>
          <w:color w:val="auto"/>
          <w:sz w:val="22"/>
          <w:szCs w:val="22"/>
          <w:lang w:val="es-ES_tradnl"/>
        </w:rPr>
        <w:t xml:space="preserve">2º Día (Lun.)  MADRID </w:t>
      </w:r>
    </w:p>
    <w:p w14:paraId="59FA6E34" w14:textId="77777777" w:rsidR="003445F5" w:rsidRPr="003B2730" w:rsidRDefault="003445F5" w:rsidP="003445F5">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w:t>
      </w:r>
      <w:r>
        <w:rPr>
          <w:rStyle w:val="Textoennegrita"/>
          <w:rFonts w:ascii="Rockwell" w:hAnsi="Rockwell"/>
          <w:b w:val="0"/>
          <w:bCs w:val="0"/>
          <w:color w:val="auto"/>
          <w:sz w:val="22"/>
          <w:szCs w:val="22"/>
          <w:lang w:val="es-ES_tradnl"/>
        </w:rPr>
        <w:t xml:space="preserve">laza Mayor y Plaza de la Villa. </w:t>
      </w:r>
      <w:r w:rsidRPr="003B2730">
        <w:rPr>
          <w:rStyle w:val="Textoennegrita"/>
          <w:rFonts w:ascii="Rockwell" w:hAnsi="Rockwell"/>
          <w:b w:val="0"/>
          <w:bCs w:val="0"/>
          <w:color w:val="auto"/>
          <w:sz w:val="22"/>
          <w:szCs w:val="22"/>
          <w:lang w:val="es-ES_tradnl"/>
        </w:rPr>
        <w:t>Tarde libre a su disposición. Alojamiento en el hotel.</w:t>
      </w:r>
    </w:p>
    <w:p w14:paraId="4AAC6FCF"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544A2680"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3r Día (Mar.) MADRID – AVILA – SALAMANCA - OPORTO</w:t>
      </w:r>
    </w:p>
    <w:p w14:paraId="3BB3CF39" w14:textId="77777777" w:rsidR="003B2730" w:rsidRPr="003B2730" w:rsidRDefault="003B2730" w:rsidP="003B2730">
      <w:pPr>
        <w:jc w:val="both"/>
        <w:rPr>
          <w:rStyle w:val="Textoennegrita"/>
          <w:rFonts w:ascii="Rockwell" w:hAnsi="Rockwell"/>
          <w:b w:val="0"/>
          <w:bCs w:val="0"/>
        </w:rPr>
      </w:pPr>
      <w:r w:rsidRPr="003B2730">
        <w:rPr>
          <w:rStyle w:val="Textoennegrita"/>
          <w:rFonts w:ascii="Rockwell" w:eastAsia="Arial Unicode MS" w:hAnsi="Rockwell"/>
          <w:b w:val="0"/>
          <w:bCs w:val="0"/>
          <w:color w:val="000000" w:themeColor="text1"/>
          <w:sz w:val="22"/>
          <w:szCs w:val="22"/>
          <w:lang w:val="es-ES_tradnl"/>
        </w:rPr>
        <w:t>Desayuno en el hotel. La salida se realizará desde nuestros hoteles programados en Madrid. Por favor revise su documentación para más detalles sobre la recogida. Salida</w:t>
      </w:r>
      <w:r w:rsidRPr="003B2730">
        <w:rPr>
          <w:rFonts w:ascii="Rockwell" w:hAnsi="Rockwell"/>
        </w:rPr>
        <w:t xml:space="preserve"> </w:t>
      </w:r>
      <w:r w:rsidRPr="003B2730">
        <w:rPr>
          <w:rStyle w:val="Textoennegrita"/>
          <w:rFonts w:ascii="Rockwell" w:eastAsia="Arial Unicode MS" w:hAnsi="Rockwell"/>
          <w:b w:val="0"/>
          <w:bCs w:val="0"/>
          <w:color w:val="000000" w:themeColor="text1"/>
          <w:sz w:val="22"/>
          <w:szCs w:val="22"/>
          <w:lang w:val="es-ES_tradnl"/>
        </w:rPr>
        <w:t xml:space="preserve">hacia Ávila, ciudad que conserva su muralla medieval. Breve parada para conocer su conjunto amurallado y casco antiguo. Continuación a Salamanca. Tiempo libre en esta ciudad universitaria Patrimonio de la Humanidad de gran riqueza </w:t>
      </w:r>
      <w:r w:rsidRPr="003B2730">
        <w:rPr>
          <w:rStyle w:val="Textoennegrita"/>
          <w:rFonts w:ascii="Rockwell" w:eastAsia="Arial Unicode MS" w:hAnsi="Rockwell"/>
          <w:b w:val="0"/>
          <w:bCs w:val="0"/>
          <w:color w:val="000000" w:themeColor="text1"/>
          <w:sz w:val="22"/>
          <w:szCs w:val="22"/>
          <w:lang w:val="es-ES_tradnl"/>
        </w:rPr>
        <w:lastRenderedPageBreak/>
        <w:t xml:space="preserve">arquitectónica y artística y salida hacia la frontera portuguesa hasta llegar a Oporto. Alojamiento. </w:t>
      </w:r>
    </w:p>
    <w:p w14:paraId="7C21858F" w14:textId="77777777" w:rsidR="003B2730" w:rsidRPr="003B2730" w:rsidRDefault="003B2730" w:rsidP="003B2730">
      <w:pPr>
        <w:jc w:val="both"/>
        <w:rPr>
          <w:rStyle w:val="Textoennegrita"/>
          <w:rFonts w:ascii="Rockwell" w:eastAsia="Arial Unicode MS" w:hAnsi="Rockwell"/>
          <w:b w:val="0"/>
          <w:bCs w:val="0"/>
          <w:color w:val="000000" w:themeColor="text1"/>
          <w:sz w:val="22"/>
          <w:szCs w:val="22"/>
          <w:lang w:val="es-ES_tradnl"/>
        </w:rPr>
      </w:pPr>
    </w:p>
    <w:p w14:paraId="2D0DC692"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4º Día (Mie.)  OPORTO</w:t>
      </w:r>
    </w:p>
    <w:p w14:paraId="0487A031" w14:textId="6EA2F6DA" w:rsidR="003B2730" w:rsidRPr="003B2730" w:rsidRDefault="003B2730" w:rsidP="003B2730">
      <w:pPr>
        <w:jc w:val="both"/>
        <w:rPr>
          <w:rFonts w:ascii="Rockwell" w:hAnsi="Rockwell" w:cstheme="minorHAnsi"/>
          <w:sz w:val="22"/>
          <w:szCs w:val="22"/>
        </w:rPr>
      </w:pPr>
      <w:r w:rsidRPr="003B2730">
        <w:rPr>
          <w:rFonts w:ascii="Rockwell" w:hAnsi="Rockwell" w:cstheme="minorHAnsi"/>
          <w:sz w:val="22"/>
          <w:szCs w:val="22"/>
        </w:rPr>
        <w:t xml:space="preserve">Desayuno en el hotel. Visita panorámica de Oporto, considerada Patrimonio de la Humanidad donde contemplaremos la Catedral, el edificio de la Bolsa y la Iglesia de Santa Clara. Después disfrute de una perspectiva </w:t>
      </w:r>
      <w:r w:rsidR="009E4996" w:rsidRPr="003B2730">
        <w:rPr>
          <w:rFonts w:ascii="Rockwell" w:hAnsi="Rockwell" w:cstheme="minorHAnsi"/>
          <w:sz w:val="22"/>
          <w:szCs w:val="22"/>
        </w:rPr>
        <w:t>diferente</w:t>
      </w:r>
      <w:r w:rsidRPr="003B2730">
        <w:rPr>
          <w:rFonts w:ascii="Rockwell" w:hAnsi="Rockwell" w:cstheme="minorHAnsi"/>
          <w:sz w:val="22"/>
          <w:szCs w:val="22"/>
        </w:rPr>
        <w:t xml:space="preserve"> de la ciudad a lo largo del río Duero a bordo del Crucero BlueBoats y descubra el patrimonio histórico visitando una conocida Bodega de Vino de Oporto con degustación de vinos incluida. Resto del día libre. Alojamiento.</w:t>
      </w:r>
    </w:p>
    <w:p w14:paraId="62192069" w14:textId="77777777" w:rsidR="003B2730" w:rsidRPr="003B2730" w:rsidRDefault="003B2730" w:rsidP="003B2730">
      <w:pPr>
        <w:jc w:val="both"/>
        <w:rPr>
          <w:rStyle w:val="Textoennegrita"/>
          <w:rFonts w:ascii="Rockwell" w:hAnsi="Rockwell"/>
          <w:b w:val="0"/>
          <w:bCs w:val="0"/>
          <w:color w:val="000000" w:themeColor="text1"/>
          <w:lang w:val="es-ES_tradnl"/>
        </w:rPr>
      </w:pPr>
    </w:p>
    <w:p w14:paraId="78FD4737"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5º Día (Jue.)  OPORTO – COIMBRA - FATIMA</w:t>
      </w:r>
    </w:p>
    <w:p w14:paraId="27A1F87A" w14:textId="77777777" w:rsidR="003B2730" w:rsidRPr="003B2730" w:rsidRDefault="003B2730" w:rsidP="003B2730">
      <w:pPr>
        <w:jc w:val="both"/>
        <w:rPr>
          <w:rStyle w:val="Textoennegrita"/>
          <w:rFonts w:ascii="Rockwell" w:eastAsia="Arial Unicode MS" w:hAnsi="Rockwell"/>
          <w:b w:val="0"/>
          <w:sz w:val="22"/>
          <w:szCs w:val="22"/>
          <w:lang w:val="es-ES_tradnl"/>
        </w:rPr>
      </w:pPr>
      <w:r w:rsidRPr="003B2730">
        <w:rPr>
          <w:rStyle w:val="Textoennegrita"/>
          <w:rFonts w:ascii="Rockwell" w:eastAsia="Arial Unicode MS" w:hAnsi="Rockwell"/>
          <w:b w:val="0"/>
          <w:sz w:val="22"/>
          <w:szCs w:val="22"/>
          <w:lang w:val="es-ES_tradnl"/>
        </w:rPr>
        <w:t xml:space="preserve">Desayuno. Salida hacia Coímbra, ciudad sede de una de las universidades más antiguas de Europa y cuna del Fado. Tiempo libre. Continuación a Fatima.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p>
    <w:p w14:paraId="0BC61E97" w14:textId="77777777" w:rsidR="003B2730" w:rsidRPr="003B2730" w:rsidRDefault="003B2730" w:rsidP="003B2730">
      <w:pPr>
        <w:jc w:val="both"/>
        <w:rPr>
          <w:rStyle w:val="Textoennegrita"/>
          <w:rFonts w:ascii="Rockwell" w:hAnsi="Rockwell"/>
          <w:b w:val="0"/>
          <w:bCs w:val="0"/>
          <w:color w:val="000000" w:themeColor="text1"/>
          <w:lang w:val="es-ES_tradnl"/>
        </w:rPr>
      </w:pPr>
    </w:p>
    <w:p w14:paraId="4A903828"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6º Día (Vie.)  FATIMA – BATALHA – NAZARE – ALCOBAÇA – LISBOA</w:t>
      </w:r>
    </w:p>
    <w:p w14:paraId="19C7444E" w14:textId="77777777" w:rsidR="003B2730" w:rsidRPr="003B2730" w:rsidRDefault="003B2730" w:rsidP="003B2730">
      <w:pPr>
        <w:jc w:val="both"/>
        <w:rPr>
          <w:rFonts w:ascii="Rockwell" w:hAnsi="Rockwell" w:cstheme="minorHAnsi"/>
          <w:sz w:val="22"/>
          <w:szCs w:val="22"/>
        </w:rPr>
      </w:pPr>
      <w:r w:rsidRPr="003B2730">
        <w:rPr>
          <w:rFonts w:ascii="Rockwell" w:hAnsi="Rockwell" w:cstheme="minorHAnsi"/>
          <w:sz w:val="22"/>
          <w:szCs w:val="22"/>
        </w:rPr>
        <w:t>Desayuno en el hotel. Salida hacia el Monasterio de Batalha, obra maestra de estilo gótico y manuelino considerada Patrimonio de la Humanidad. Continuaremos hacia el pintoresco pueblo pesquero de Nazaré. Tiempo libre y continuación Alcobaça con su iglesia gótica y monasterio cisterciense, cuyos orígenes se remontan al siglo XII y luego Lisboa. Alojamiento. Cena tradicional típica opcional con espectáculo de Fado (folklore típico portugués).</w:t>
      </w:r>
    </w:p>
    <w:p w14:paraId="0C941BC9" w14:textId="77777777" w:rsidR="003B2730" w:rsidRPr="003B2730" w:rsidRDefault="003B2730" w:rsidP="003B2730">
      <w:pPr>
        <w:jc w:val="both"/>
        <w:rPr>
          <w:rStyle w:val="Textoennegrita"/>
          <w:rFonts w:ascii="Rockwell" w:hAnsi="Rockwell"/>
          <w:b w:val="0"/>
          <w:bCs w:val="0"/>
          <w:color w:val="000000" w:themeColor="text1"/>
          <w:lang w:val="es-ES_tradnl"/>
        </w:rPr>
      </w:pPr>
    </w:p>
    <w:p w14:paraId="28FAB162"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7º Día (Sáb.)  LISBOA</w:t>
      </w:r>
    </w:p>
    <w:p w14:paraId="3473BB64" w14:textId="77777777" w:rsidR="003B2730" w:rsidRPr="003B2730" w:rsidRDefault="003B2730" w:rsidP="003B2730">
      <w:pPr>
        <w:jc w:val="both"/>
        <w:rPr>
          <w:rStyle w:val="Textoennegrita"/>
          <w:rFonts w:ascii="Rockwell" w:eastAsia="Arial Unicode MS" w:hAnsi="Rockwell"/>
          <w:b w:val="0"/>
          <w:sz w:val="22"/>
          <w:szCs w:val="22"/>
          <w:lang w:val="es-ES_tradnl"/>
        </w:rPr>
      </w:pPr>
      <w:r w:rsidRPr="003B2730">
        <w:rPr>
          <w:rStyle w:val="Textoennegrita"/>
          <w:rFonts w:ascii="Rockwell" w:eastAsia="Arial Unicode MS" w:hAnsi="Rockwell"/>
          <w:b w:val="0"/>
          <w:sz w:val="22"/>
          <w:szCs w:val="22"/>
          <w:lang w:val="es-ES_tradnl"/>
        </w:rPr>
        <w:t>Desayuno en el hotel. Por la mañana visita de la ciudad, antiguamente conocida como Olissipo, recorrido a través de sus principales plazas y avenidas, Torre de Belem, Monasterio de los Jerónimos (exterior), Monumento a los Descubridores y visitaremos el Museo de Carruajes. Tarde libre para descubrir los nostálgicos rincones de esta ciudad como el Barrio de Alfama o realizar la excursión opcional a Sintra y Cascáis (Patrimonio de la Humanidad). Alojamiento en el hotel.</w:t>
      </w:r>
    </w:p>
    <w:p w14:paraId="56E8CD68" w14:textId="77777777" w:rsidR="003B2730" w:rsidRPr="003B2730" w:rsidRDefault="003B2730" w:rsidP="003B2730">
      <w:pPr>
        <w:jc w:val="both"/>
        <w:rPr>
          <w:rStyle w:val="Textoennegrita"/>
          <w:rFonts w:ascii="Rockwell" w:hAnsi="Rockwell"/>
          <w:b w:val="0"/>
          <w:bCs w:val="0"/>
          <w:color w:val="000000" w:themeColor="text1"/>
          <w:lang w:val="es-ES_tradnl"/>
        </w:rPr>
      </w:pPr>
    </w:p>
    <w:p w14:paraId="3C1D0611"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8º Día (Dom.)  LISBOA – CACERES – MADRID</w:t>
      </w:r>
    </w:p>
    <w:p w14:paraId="407E9A9C" w14:textId="77777777" w:rsidR="003B2730" w:rsidRPr="003B2730" w:rsidRDefault="003B2730" w:rsidP="003B2730">
      <w:pPr>
        <w:jc w:val="both"/>
        <w:rPr>
          <w:rStyle w:val="Textoennegrita"/>
          <w:rFonts w:ascii="Rockwell" w:eastAsia="Arial Unicode MS" w:hAnsi="Rockwell"/>
          <w:b w:val="0"/>
          <w:sz w:val="22"/>
          <w:szCs w:val="22"/>
          <w:lang w:val="es-ES_tradnl"/>
        </w:rPr>
      </w:pPr>
      <w:r w:rsidRPr="003B2730">
        <w:rPr>
          <w:rStyle w:val="Textoennegrita"/>
          <w:rFonts w:ascii="Rockwell" w:eastAsia="Arial Unicode MS" w:hAnsi="Rockwell"/>
          <w:b w:val="0"/>
          <w:sz w:val="22"/>
          <w:szCs w:val="22"/>
          <w:lang w:val="es-ES_tradnl"/>
        </w:rPr>
        <w:t>Desayuno en el hotel. Salida a las 07:30 horas a Cáceres, ciudad Patrimonio de la Humanidad, mezcla arquitectónica del Románico, Islámico, Gótico y Renacentista Italiano. Pasearemos por su casco antiguo, Barrio Medieval y su Plaza Mayor. Continuación a Madrid. Alojamiento en el hotel.</w:t>
      </w:r>
    </w:p>
    <w:p w14:paraId="53FE23BE" w14:textId="77777777" w:rsidR="003B2730" w:rsidRPr="003B2730" w:rsidRDefault="003B2730" w:rsidP="003B2730">
      <w:pPr>
        <w:jc w:val="both"/>
        <w:rPr>
          <w:rStyle w:val="Textoennegrita"/>
          <w:rFonts w:ascii="Rockwell" w:eastAsia="Arial Unicode MS" w:hAnsi="Rockwell"/>
          <w:b w:val="0"/>
          <w:sz w:val="22"/>
          <w:szCs w:val="22"/>
          <w:lang w:val="es-ES_tradnl"/>
        </w:rPr>
      </w:pPr>
    </w:p>
    <w:p w14:paraId="57AE1E64"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9º Día (Lun.) MADRID</w:t>
      </w:r>
    </w:p>
    <w:p w14:paraId="4DD0D185" w14:textId="77777777" w:rsidR="003B2730" w:rsidRPr="003B2730" w:rsidRDefault="003B2730" w:rsidP="003B2730">
      <w:pPr>
        <w:jc w:val="both"/>
        <w:rPr>
          <w:rStyle w:val="Textoennegrita"/>
          <w:rFonts w:ascii="Rockwell" w:hAnsi="Rockwell"/>
          <w:b w:val="0"/>
          <w:color w:val="auto"/>
          <w:sz w:val="22"/>
          <w:szCs w:val="22"/>
          <w:lang w:val="es-ES_tradnl"/>
        </w:rPr>
      </w:pPr>
      <w:r w:rsidRPr="003B2730">
        <w:rPr>
          <w:rStyle w:val="Textoennegrita"/>
          <w:rFonts w:ascii="Rockwell" w:hAnsi="Rockwell"/>
          <w:b w:val="0"/>
          <w:color w:val="auto"/>
          <w:sz w:val="22"/>
          <w:szCs w:val="22"/>
          <w:lang w:val="es-ES_tradnl"/>
        </w:rPr>
        <w:t>Desayuno en el hotel. Traslado al aeropuerto. FIN DE LOS SERVICIOS.</w:t>
      </w:r>
    </w:p>
    <w:p w14:paraId="5F02CA6F" w14:textId="77777777" w:rsidR="003B2730" w:rsidRPr="003B2730" w:rsidRDefault="003B2730" w:rsidP="003B2730">
      <w:pPr>
        <w:jc w:val="both"/>
        <w:rPr>
          <w:rStyle w:val="Textoennegrita"/>
          <w:rFonts w:ascii="Rockwell" w:eastAsia="Arial Unicode MS" w:hAnsi="Rockwell"/>
          <w:b w:val="0"/>
          <w:sz w:val="22"/>
          <w:szCs w:val="22"/>
          <w:lang w:val="es-ES_tradnl"/>
        </w:rPr>
      </w:pPr>
    </w:p>
    <w:p w14:paraId="091CEC7A" w14:textId="77777777" w:rsidR="003B2730" w:rsidRPr="00ED5704" w:rsidRDefault="003B2730" w:rsidP="003B2730">
      <w:pPr>
        <w:jc w:val="both"/>
        <w:rPr>
          <w:rStyle w:val="Textoennegrita"/>
          <w:rFonts w:ascii="Rockwell" w:hAnsi="Rockwell"/>
          <w:b w:val="0"/>
          <w:color w:val="auto"/>
          <w:sz w:val="16"/>
          <w:szCs w:val="16"/>
          <w:lang w:val="es-ES_tradnl"/>
        </w:rPr>
      </w:pPr>
      <w:r w:rsidRPr="00ED5704">
        <w:rPr>
          <w:rStyle w:val="Textoennegrita"/>
          <w:rFonts w:ascii="Rockwell" w:hAnsi="Rockwell"/>
          <w:b w:val="0"/>
          <w:bCs w:val="0"/>
          <w:color w:val="auto"/>
          <w:sz w:val="16"/>
          <w:szCs w:val="16"/>
          <w:lang w:val="es-ES_tradnl"/>
        </w:rPr>
        <w:t xml:space="preserve">(*) </w:t>
      </w:r>
      <w:r w:rsidRPr="00ED5704">
        <w:rPr>
          <w:rStyle w:val="Textoennegrita"/>
          <w:rFonts w:ascii="Rockwell" w:hAnsi="Rockwell"/>
          <w:b w:val="0"/>
          <w:color w:val="auto"/>
          <w:sz w:val="16"/>
          <w:szCs w:val="16"/>
          <w:lang w:val="es-ES_tradnl"/>
        </w:rPr>
        <w:t>Durante la estancia en Madrid, no hay servicio de guía acompañante.</w:t>
      </w:r>
    </w:p>
    <w:p w14:paraId="35A8CA3B" w14:textId="77777777" w:rsidR="003B2730" w:rsidRPr="00ED5704" w:rsidRDefault="003B2730" w:rsidP="003B2730">
      <w:pPr>
        <w:jc w:val="both"/>
        <w:rPr>
          <w:rStyle w:val="Textoennegrita"/>
          <w:rFonts w:ascii="Rockwell" w:hAnsi="Rockwell"/>
          <w:b w:val="0"/>
          <w:bCs w:val="0"/>
          <w:color w:val="auto"/>
          <w:sz w:val="16"/>
          <w:szCs w:val="16"/>
          <w:lang w:val="es-ES_tradnl"/>
        </w:rPr>
      </w:pPr>
      <w:r w:rsidRPr="00ED5704">
        <w:rPr>
          <w:rStyle w:val="Textoennegrita"/>
          <w:rFonts w:ascii="Rockwell" w:hAnsi="Rockwell"/>
          <w:b w:val="0"/>
          <w:bCs w:val="0"/>
          <w:color w:val="auto"/>
          <w:sz w:val="16"/>
          <w:szCs w:val="16"/>
          <w:lang w:val="es-ES_tradnl"/>
        </w:rPr>
        <w:t>(*) Si la visita de Madrid no pudiera ser realizada por motivos técnicos, sería reemplazada por el Bus Turístico de 1 día Madrid Ciudad Tour.</w:t>
      </w:r>
    </w:p>
    <w:p w14:paraId="2762FEF8" w14:textId="77777777" w:rsidR="003B2730" w:rsidRPr="003B2730" w:rsidRDefault="003B2730" w:rsidP="003B2730">
      <w:pPr>
        <w:jc w:val="both"/>
        <w:rPr>
          <w:rStyle w:val="Textoennegrita"/>
          <w:rFonts w:ascii="Rockwell" w:hAnsi="Rockwell"/>
          <w:b w:val="0"/>
          <w:bCs w:val="0"/>
          <w:color w:val="auto"/>
          <w:sz w:val="18"/>
          <w:szCs w:val="18"/>
          <w:lang w:val="es-ES_tradnl"/>
        </w:rPr>
      </w:pPr>
    </w:p>
    <w:p w14:paraId="1BDC3927" w14:textId="77777777" w:rsidR="003B2730" w:rsidRPr="003B2730" w:rsidRDefault="003B2730" w:rsidP="003B2730">
      <w:pPr>
        <w:jc w:val="both"/>
        <w:rPr>
          <w:rStyle w:val="Textoennegrita"/>
          <w:rFonts w:ascii="Rockwell" w:hAnsi="Rockwell"/>
          <w:b w:val="0"/>
          <w:bCs w:val="0"/>
          <w:color w:val="auto"/>
          <w:sz w:val="18"/>
          <w:szCs w:val="18"/>
          <w:lang w:val="es-ES_tradnl"/>
        </w:rPr>
      </w:pPr>
    </w:p>
    <w:p w14:paraId="6A894476" w14:textId="77777777" w:rsidR="003B2730" w:rsidRPr="003B2730" w:rsidRDefault="003B2730" w:rsidP="003B2730">
      <w:pPr>
        <w:jc w:val="both"/>
        <w:rPr>
          <w:rStyle w:val="Textoennegrita"/>
          <w:rFonts w:ascii="Rockwell" w:hAnsi="Rockwell"/>
          <w:b w:val="0"/>
          <w:bCs w:val="0"/>
          <w:color w:val="auto"/>
          <w:sz w:val="18"/>
          <w:szCs w:val="18"/>
          <w:lang w:val="es-ES_tradnl"/>
        </w:rPr>
      </w:pPr>
    </w:p>
    <w:tbl>
      <w:tblPr>
        <w:tblStyle w:val="Tabladecuadrcula1clara-nfasis6"/>
        <w:tblW w:w="8565" w:type="dxa"/>
        <w:tblLayout w:type="fixed"/>
        <w:tblLook w:val="04A0" w:firstRow="1" w:lastRow="0" w:firstColumn="1" w:lastColumn="0" w:noHBand="0" w:noVBand="1"/>
      </w:tblPr>
      <w:tblGrid>
        <w:gridCol w:w="1645"/>
        <w:gridCol w:w="1619"/>
        <w:gridCol w:w="879"/>
        <w:gridCol w:w="4422"/>
      </w:tblGrid>
      <w:tr w:rsidR="003B2730" w:rsidRPr="003B2730" w14:paraId="64BEFADE" w14:textId="77777777" w:rsidTr="00E715E6">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45" w:type="dxa"/>
          </w:tcPr>
          <w:p w14:paraId="2F146505" w14:textId="77777777" w:rsidR="003B2730" w:rsidRPr="003B2730" w:rsidRDefault="003B2730" w:rsidP="003B2730">
            <w:pPr>
              <w:jc w:val="both"/>
              <w:rPr>
                <w:rStyle w:val="Textoennegrita"/>
                <w:rFonts w:ascii="Rockwell" w:hAnsi="Rockwell"/>
                <w:b/>
                <w:color w:val="000000" w:themeColor="text1"/>
                <w:sz w:val="18"/>
                <w:szCs w:val="18"/>
              </w:rPr>
            </w:pPr>
          </w:p>
          <w:p w14:paraId="3C7437D9" w14:textId="35175A34" w:rsidR="003B2730" w:rsidRPr="003B2730" w:rsidRDefault="00E715E6" w:rsidP="003B2730">
            <w:pPr>
              <w:jc w:val="both"/>
              <w:rPr>
                <w:rStyle w:val="Textoennegrita"/>
                <w:rFonts w:ascii="Rockwell" w:hAnsi="Rockwell"/>
                <w:b/>
                <w:color w:val="000000" w:themeColor="text1"/>
                <w:sz w:val="18"/>
                <w:szCs w:val="18"/>
                <w:lang w:val="en-US"/>
              </w:rPr>
            </w:pPr>
            <w:r>
              <w:rPr>
                <w:rStyle w:val="Textoennegrita"/>
                <w:rFonts w:ascii="Rockwell" w:hAnsi="Rockwell"/>
                <w:b/>
                <w:color w:val="000000" w:themeColor="text1"/>
                <w:sz w:val="18"/>
                <w:szCs w:val="18"/>
                <w:lang w:val="en-US"/>
              </w:rPr>
              <w:t>NOCHES</w:t>
            </w:r>
          </w:p>
          <w:p w14:paraId="518F612A" w14:textId="77777777" w:rsidR="003B2730" w:rsidRPr="003B2730" w:rsidRDefault="003B2730" w:rsidP="003B2730">
            <w:pPr>
              <w:jc w:val="both"/>
              <w:rPr>
                <w:rStyle w:val="Textoennegrita"/>
                <w:rFonts w:ascii="Rockwell" w:hAnsi="Rockwell"/>
                <w:b/>
                <w:color w:val="000000" w:themeColor="text1"/>
                <w:sz w:val="18"/>
                <w:szCs w:val="18"/>
                <w:lang w:val="en-US"/>
              </w:rPr>
            </w:pPr>
          </w:p>
        </w:tc>
        <w:tc>
          <w:tcPr>
            <w:tcW w:w="1619" w:type="dxa"/>
          </w:tcPr>
          <w:p w14:paraId="048F603A" w14:textId="77777777" w:rsidR="003B2730" w:rsidRPr="003B2730" w:rsidRDefault="003B2730" w:rsidP="003B2730">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p>
          <w:p w14:paraId="0B6B4DFE" w14:textId="125571CD" w:rsidR="003B2730" w:rsidRPr="003B2730" w:rsidRDefault="00E715E6" w:rsidP="003B2730">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r>
              <w:rPr>
                <w:rStyle w:val="Textoennegrita"/>
                <w:rFonts w:ascii="Rockwell" w:hAnsi="Rockwell"/>
                <w:b/>
                <w:color w:val="000000" w:themeColor="text1"/>
                <w:sz w:val="18"/>
                <w:szCs w:val="18"/>
                <w:lang w:val="en-US"/>
              </w:rPr>
              <w:t>CIUDAD</w:t>
            </w:r>
          </w:p>
          <w:p w14:paraId="2E9BB03D" w14:textId="77777777" w:rsidR="003B2730" w:rsidRPr="003B2730" w:rsidRDefault="003B2730" w:rsidP="003B2730">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p>
        </w:tc>
        <w:tc>
          <w:tcPr>
            <w:tcW w:w="879" w:type="dxa"/>
          </w:tcPr>
          <w:p w14:paraId="25C4D905" w14:textId="77777777" w:rsidR="003B2730" w:rsidRPr="003B2730" w:rsidRDefault="003B2730" w:rsidP="003B2730">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p>
          <w:p w14:paraId="0BC66BE3" w14:textId="36B1B90D" w:rsidR="003B2730" w:rsidRPr="003B2730" w:rsidRDefault="00E715E6" w:rsidP="003B2730">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r>
              <w:rPr>
                <w:rStyle w:val="Textoennegrita"/>
                <w:rFonts w:ascii="Rockwell" w:hAnsi="Rockwell"/>
                <w:b/>
                <w:color w:val="000000" w:themeColor="text1"/>
                <w:sz w:val="18"/>
                <w:szCs w:val="18"/>
                <w:lang w:val="en-US"/>
              </w:rPr>
              <w:t>CLASE</w:t>
            </w:r>
          </w:p>
          <w:p w14:paraId="5625997D" w14:textId="77777777" w:rsidR="003B2730" w:rsidRPr="003B2730" w:rsidRDefault="003B2730" w:rsidP="003B2730">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p>
        </w:tc>
        <w:tc>
          <w:tcPr>
            <w:tcW w:w="4422" w:type="dxa"/>
          </w:tcPr>
          <w:p w14:paraId="7B7E28D2" w14:textId="77777777" w:rsidR="003B2730" w:rsidRPr="003B2730" w:rsidRDefault="003B2730" w:rsidP="003B2730">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p>
          <w:p w14:paraId="31F10D61" w14:textId="4DE45A43" w:rsidR="003B2730" w:rsidRPr="003B2730" w:rsidRDefault="00E715E6" w:rsidP="003B2730">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r>
              <w:rPr>
                <w:rStyle w:val="Textoennegrita"/>
                <w:rFonts w:ascii="Rockwell" w:hAnsi="Rockwell"/>
                <w:b/>
                <w:color w:val="000000" w:themeColor="text1"/>
                <w:sz w:val="18"/>
                <w:szCs w:val="18"/>
                <w:lang w:val="en-US"/>
              </w:rPr>
              <w:t>HOTELES</w:t>
            </w:r>
          </w:p>
          <w:p w14:paraId="079B1D48" w14:textId="77777777" w:rsidR="003B2730" w:rsidRPr="003B2730" w:rsidRDefault="003B2730" w:rsidP="003B2730">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p>
        </w:tc>
      </w:tr>
      <w:tr w:rsidR="003B2730" w:rsidRPr="003B2730" w14:paraId="287BE88B" w14:textId="77777777" w:rsidTr="00E715E6">
        <w:trPr>
          <w:trHeight w:val="211"/>
        </w:trPr>
        <w:tc>
          <w:tcPr>
            <w:cnfStyle w:val="001000000000" w:firstRow="0" w:lastRow="0" w:firstColumn="1" w:lastColumn="0" w:oddVBand="0" w:evenVBand="0" w:oddHBand="0" w:evenHBand="0" w:firstRowFirstColumn="0" w:firstRowLastColumn="0" w:lastRowFirstColumn="0" w:lastRowLastColumn="0"/>
            <w:tcW w:w="1645" w:type="dxa"/>
            <w:vMerge w:val="restart"/>
            <w:hideMark/>
          </w:tcPr>
          <w:p w14:paraId="0DAAFAD5" w14:textId="77777777" w:rsidR="003B2730" w:rsidRPr="00E715E6" w:rsidRDefault="003B2730" w:rsidP="003B2730">
            <w:pPr>
              <w:jc w:val="both"/>
              <w:rPr>
                <w:rStyle w:val="Textoennegrita"/>
                <w:rFonts w:ascii="Rockwell" w:hAnsi="Rockwell"/>
                <w:b/>
                <w:color w:val="000000" w:themeColor="text1"/>
                <w:sz w:val="16"/>
                <w:szCs w:val="16"/>
                <w:lang w:val="en-US"/>
              </w:rPr>
            </w:pPr>
            <w:r w:rsidRPr="00E715E6">
              <w:rPr>
                <w:rStyle w:val="Textoennegrita"/>
                <w:rFonts w:ascii="Rockwell" w:hAnsi="Rockwell"/>
                <w:b/>
                <w:color w:val="000000" w:themeColor="text1"/>
                <w:sz w:val="16"/>
                <w:szCs w:val="16"/>
                <w:lang w:val="en-US"/>
              </w:rPr>
              <w:lastRenderedPageBreak/>
              <w:t>3</w:t>
            </w:r>
          </w:p>
        </w:tc>
        <w:tc>
          <w:tcPr>
            <w:tcW w:w="1619" w:type="dxa"/>
            <w:vMerge w:val="restart"/>
            <w:hideMark/>
          </w:tcPr>
          <w:p w14:paraId="73656B3B"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Madrid</w:t>
            </w:r>
          </w:p>
        </w:tc>
        <w:tc>
          <w:tcPr>
            <w:tcW w:w="879" w:type="dxa"/>
            <w:hideMark/>
          </w:tcPr>
          <w:p w14:paraId="14CFBCEF"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T</w:t>
            </w:r>
          </w:p>
        </w:tc>
        <w:tc>
          <w:tcPr>
            <w:tcW w:w="4422" w:type="dxa"/>
            <w:hideMark/>
          </w:tcPr>
          <w:p w14:paraId="008FD21A"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Tryp Atocha</w:t>
            </w:r>
          </w:p>
        </w:tc>
      </w:tr>
      <w:tr w:rsidR="003B2730" w:rsidRPr="003B2730" w14:paraId="6B537A88" w14:textId="77777777" w:rsidTr="00E715E6">
        <w:trPr>
          <w:trHeight w:val="257"/>
        </w:trPr>
        <w:tc>
          <w:tcPr>
            <w:cnfStyle w:val="001000000000" w:firstRow="0" w:lastRow="0" w:firstColumn="1" w:lastColumn="0" w:oddVBand="0" w:evenVBand="0" w:oddHBand="0" w:evenHBand="0" w:firstRowFirstColumn="0" w:firstRowLastColumn="0" w:lastRowFirstColumn="0" w:lastRowLastColumn="0"/>
            <w:tcW w:w="1645" w:type="dxa"/>
            <w:vMerge/>
          </w:tcPr>
          <w:p w14:paraId="3494DFB5" w14:textId="77777777" w:rsidR="003B2730" w:rsidRPr="00E715E6" w:rsidRDefault="003B2730" w:rsidP="003B2730">
            <w:pPr>
              <w:jc w:val="both"/>
              <w:rPr>
                <w:rStyle w:val="Textoennegrita"/>
                <w:rFonts w:ascii="Rockwell" w:hAnsi="Rockwell"/>
                <w:b/>
                <w:color w:val="000000" w:themeColor="text1"/>
                <w:sz w:val="16"/>
                <w:szCs w:val="16"/>
                <w:lang w:val="en-US"/>
              </w:rPr>
            </w:pPr>
          </w:p>
        </w:tc>
        <w:tc>
          <w:tcPr>
            <w:tcW w:w="1619" w:type="dxa"/>
            <w:vMerge/>
          </w:tcPr>
          <w:p w14:paraId="4E570579"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879" w:type="dxa"/>
          </w:tcPr>
          <w:p w14:paraId="7B79C590"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A</w:t>
            </w:r>
          </w:p>
        </w:tc>
        <w:tc>
          <w:tcPr>
            <w:tcW w:w="4422" w:type="dxa"/>
          </w:tcPr>
          <w:p w14:paraId="099D1C4D"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E715E6">
              <w:rPr>
                <w:rStyle w:val="Textoennegrita"/>
                <w:rFonts w:ascii="Rockwell" w:hAnsi="Rockwell"/>
                <w:b w:val="0"/>
                <w:color w:val="000000" w:themeColor="text1"/>
                <w:sz w:val="16"/>
                <w:szCs w:val="16"/>
              </w:rPr>
              <w:t>Courtyard Marriott Madrid Princesa / Riu Plaza España</w:t>
            </w:r>
          </w:p>
        </w:tc>
      </w:tr>
      <w:tr w:rsidR="003B2730" w:rsidRPr="003B2730" w14:paraId="4A21A96F" w14:textId="77777777" w:rsidTr="00E715E6">
        <w:trPr>
          <w:trHeight w:val="342"/>
        </w:trPr>
        <w:tc>
          <w:tcPr>
            <w:cnfStyle w:val="001000000000" w:firstRow="0" w:lastRow="0" w:firstColumn="1" w:lastColumn="0" w:oddVBand="0" w:evenVBand="0" w:oddHBand="0" w:evenHBand="0" w:firstRowFirstColumn="0" w:firstRowLastColumn="0" w:lastRowFirstColumn="0" w:lastRowLastColumn="0"/>
            <w:tcW w:w="1645" w:type="dxa"/>
            <w:vMerge w:val="restart"/>
            <w:hideMark/>
          </w:tcPr>
          <w:p w14:paraId="7C9094F6" w14:textId="77777777" w:rsidR="003B2730" w:rsidRPr="00E715E6" w:rsidRDefault="003B2730" w:rsidP="003B2730">
            <w:pPr>
              <w:jc w:val="both"/>
              <w:rPr>
                <w:rStyle w:val="Textoennegrita"/>
                <w:rFonts w:ascii="Rockwell" w:hAnsi="Rockwell"/>
                <w:b/>
                <w:color w:val="000000" w:themeColor="text1"/>
                <w:sz w:val="16"/>
                <w:szCs w:val="16"/>
                <w:lang w:val="en-US"/>
              </w:rPr>
            </w:pPr>
            <w:r w:rsidRPr="00E715E6">
              <w:rPr>
                <w:rStyle w:val="Textoennegrita"/>
                <w:rFonts w:ascii="Rockwell" w:hAnsi="Rockwell"/>
                <w:b/>
                <w:color w:val="000000" w:themeColor="text1"/>
                <w:sz w:val="16"/>
                <w:szCs w:val="16"/>
                <w:lang w:val="en-US"/>
              </w:rPr>
              <w:t>2</w:t>
            </w:r>
          </w:p>
        </w:tc>
        <w:tc>
          <w:tcPr>
            <w:tcW w:w="1619" w:type="dxa"/>
            <w:vMerge w:val="restart"/>
            <w:hideMark/>
          </w:tcPr>
          <w:p w14:paraId="51AF8E63"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Porto</w:t>
            </w:r>
          </w:p>
        </w:tc>
        <w:tc>
          <w:tcPr>
            <w:tcW w:w="879" w:type="dxa"/>
            <w:hideMark/>
          </w:tcPr>
          <w:p w14:paraId="56F650E4"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T</w:t>
            </w:r>
          </w:p>
        </w:tc>
        <w:tc>
          <w:tcPr>
            <w:tcW w:w="4422" w:type="dxa"/>
            <w:hideMark/>
          </w:tcPr>
          <w:p w14:paraId="428A2E5E"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E715E6">
              <w:rPr>
                <w:rStyle w:val="Textoennegrita"/>
                <w:rFonts w:ascii="Rockwell" w:hAnsi="Rockwell"/>
                <w:b w:val="0"/>
                <w:color w:val="000000" w:themeColor="text1"/>
                <w:sz w:val="16"/>
                <w:szCs w:val="16"/>
              </w:rPr>
              <w:t xml:space="preserve">Tryp Porto Expo </w:t>
            </w:r>
          </w:p>
        </w:tc>
      </w:tr>
      <w:tr w:rsidR="003B2730" w:rsidRPr="003B2730" w14:paraId="45C431AA" w14:textId="77777777" w:rsidTr="00E715E6">
        <w:trPr>
          <w:trHeight w:val="342"/>
        </w:trPr>
        <w:tc>
          <w:tcPr>
            <w:cnfStyle w:val="001000000000" w:firstRow="0" w:lastRow="0" w:firstColumn="1" w:lastColumn="0" w:oddVBand="0" w:evenVBand="0" w:oddHBand="0" w:evenHBand="0" w:firstRowFirstColumn="0" w:firstRowLastColumn="0" w:lastRowFirstColumn="0" w:lastRowLastColumn="0"/>
            <w:tcW w:w="1645" w:type="dxa"/>
            <w:vMerge/>
          </w:tcPr>
          <w:p w14:paraId="086DE6A3" w14:textId="77777777" w:rsidR="003B2730" w:rsidRPr="00E715E6" w:rsidRDefault="003B2730" w:rsidP="003B2730">
            <w:pPr>
              <w:jc w:val="both"/>
              <w:rPr>
                <w:rStyle w:val="Textoennegrita"/>
                <w:rFonts w:ascii="Rockwell" w:hAnsi="Rockwell"/>
                <w:b/>
                <w:color w:val="000000" w:themeColor="text1"/>
                <w:sz w:val="16"/>
                <w:szCs w:val="16"/>
                <w:lang w:val="en-US"/>
              </w:rPr>
            </w:pPr>
          </w:p>
        </w:tc>
        <w:tc>
          <w:tcPr>
            <w:tcW w:w="1619" w:type="dxa"/>
            <w:vMerge/>
          </w:tcPr>
          <w:p w14:paraId="7B35B07C"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879" w:type="dxa"/>
          </w:tcPr>
          <w:p w14:paraId="55C08ADE"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A</w:t>
            </w:r>
          </w:p>
        </w:tc>
        <w:tc>
          <w:tcPr>
            <w:tcW w:w="4422" w:type="dxa"/>
          </w:tcPr>
          <w:p w14:paraId="569C505F"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E715E6">
              <w:rPr>
                <w:rStyle w:val="Textoennegrita"/>
                <w:rFonts w:ascii="Rockwell" w:hAnsi="Rockwell"/>
                <w:b w:val="0"/>
                <w:color w:val="000000" w:themeColor="text1"/>
                <w:sz w:val="16"/>
                <w:szCs w:val="16"/>
              </w:rPr>
              <w:t>Bessahotel Boavista</w:t>
            </w:r>
          </w:p>
        </w:tc>
      </w:tr>
      <w:tr w:rsidR="003B2730" w:rsidRPr="003B2730" w14:paraId="1F9B0533" w14:textId="77777777" w:rsidTr="00E715E6">
        <w:trPr>
          <w:trHeight w:val="285"/>
        </w:trPr>
        <w:tc>
          <w:tcPr>
            <w:cnfStyle w:val="001000000000" w:firstRow="0" w:lastRow="0" w:firstColumn="1" w:lastColumn="0" w:oddVBand="0" w:evenVBand="0" w:oddHBand="0" w:evenHBand="0" w:firstRowFirstColumn="0" w:firstRowLastColumn="0" w:lastRowFirstColumn="0" w:lastRowLastColumn="0"/>
            <w:tcW w:w="1645" w:type="dxa"/>
            <w:hideMark/>
          </w:tcPr>
          <w:p w14:paraId="12B228D8" w14:textId="77777777" w:rsidR="003B2730" w:rsidRPr="00E715E6" w:rsidRDefault="003B2730" w:rsidP="003B2730">
            <w:pPr>
              <w:jc w:val="both"/>
              <w:rPr>
                <w:rStyle w:val="Textoennegrita"/>
                <w:rFonts w:ascii="Rockwell" w:hAnsi="Rockwell"/>
                <w:b/>
                <w:color w:val="000000" w:themeColor="text1"/>
                <w:sz w:val="16"/>
                <w:szCs w:val="16"/>
                <w:lang w:val="en-US"/>
              </w:rPr>
            </w:pPr>
            <w:r w:rsidRPr="00E715E6">
              <w:rPr>
                <w:rStyle w:val="Textoennegrita"/>
                <w:rFonts w:ascii="Rockwell" w:hAnsi="Rockwell"/>
                <w:b/>
                <w:color w:val="000000" w:themeColor="text1"/>
                <w:sz w:val="16"/>
                <w:szCs w:val="16"/>
                <w:lang w:val="en-US"/>
              </w:rPr>
              <w:t>1</w:t>
            </w:r>
          </w:p>
        </w:tc>
        <w:tc>
          <w:tcPr>
            <w:tcW w:w="1619" w:type="dxa"/>
            <w:hideMark/>
          </w:tcPr>
          <w:p w14:paraId="57D59107"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Fatima</w:t>
            </w:r>
          </w:p>
        </w:tc>
        <w:tc>
          <w:tcPr>
            <w:tcW w:w="879" w:type="dxa"/>
            <w:hideMark/>
          </w:tcPr>
          <w:p w14:paraId="372999FA"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A</w:t>
            </w:r>
          </w:p>
        </w:tc>
        <w:tc>
          <w:tcPr>
            <w:tcW w:w="4422" w:type="dxa"/>
            <w:hideMark/>
          </w:tcPr>
          <w:p w14:paraId="5204DCE4"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E715E6">
              <w:rPr>
                <w:rStyle w:val="Textoennegrita"/>
                <w:rFonts w:ascii="Rockwell" w:hAnsi="Rockwell"/>
                <w:b w:val="0"/>
                <w:color w:val="000000" w:themeColor="text1"/>
                <w:sz w:val="16"/>
                <w:szCs w:val="16"/>
              </w:rPr>
              <w:t>Aurea Fátima / Estrela de Fátima / Regina</w:t>
            </w:r>
          </w:p>
        </w:tc>
      </w:tr>
      <w:tr w:rsidR="003B2730" w:rsidRPr="003B2730" w14:paraId="653DB36B" w14:textId="77777777" w:rsidTr="00E715E6">
        <w:trPr>
          <w:trHeight w:val="285"/>
        </w:trPr>
        <w:tc>
          <w:tcPr>
            <w:cnfStyle w:val="001000000000" w:firstRow="0" w:lastRow="0" w:firstColumn="1" w:lastColumn="0" w:oddVBand="0" w:evenVBand="0" w:oddHBand="0" w:evenHBand="0" w:firstRowFirstColumn="0" w:firstRowLastColumn="0" w:lastRowFirstColumn="0" w:lastRowLastColumn="0"/>
            <w:tcW w:w="1645" w:type="dxa"/>
            <w:vMerge w:val="restart"/>
            <w:hideMark/>
          </w:tcPr>
          <w:p w14:paraId="19233E5C" w14:textId="77777777" w:rsidR="003B2730" w:rsidRPr="00E715E6" w:rsidRDefault="003B2730" w:rsidP="003B2730">
            <w:pPr>
              <w:jc w:val="both"/>
              <w:rPr>
                <w:rStyle w:val="Textoennegrita"/>
                <w:rFonts w:ascii="Rockwell" w:hAnsi="Rockwell"/>
                <w:b/>
                <w:color w:val="000000" w:themeColor="text1"/>
                <w:sz w:val="16"/>
                <w:szCs w:val="16"/>
                <w:lang w:val="en-US"/>
              </w:rPr>
            </w:pPr>
            <w:r w:rsidRPr="00E715E6">
              <w:rPr>
                <w:rStyle w:val="Textoennegrita"/>
                <w:rFonts w:ascii="Rockwell" w:hAnsi="Rockwell"/>
                <w:b/>
                <w:color w:val="000000" w:themeColor="text1"/>
                <w:sz w:val="16"/>
                <w:szCs w:val="16"/>
                <w:lang w:val="en-US"/>
              </w:rPr>
              <w:t>2</w:t>
            </w:r>
          </w:p>
        </w:tc>
        <w:tc>
          <w:tcPr>
            <w:tcW w:w="1619" w:type="dxa"/>
            <w:vMerge w:val="restart"/>
            <w:hideMark/>
          </w:tcPr>
          <w:p w14:paraId="781C182D"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Lisboa</w:t>
            </w:r>
          </w:p>
        </w:tc>
        <w:tc>
          <w:tcPr>
            <w:tcW w:w="879" w:type="dxa"/>
            <w:hideMark/>
          </w:tcPr>
          <w:p w14:paraId="68D85E7F"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T</w:t>
            </w:r>
          </w:p>
        </w:tc>
        <w:tc>
          <w:tcPr>
            <w:tcW w:w="4422" w:type="dxa"/>
          </w:tcPr>
          <w:p w14:paraId="4FAE1A8F"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Roma</w:t>
            </w:r>
          </w:p>
        </w:tc>
      </w:tr>
      <w:tr w:rsidR="003B2730" w:rsidRPr="003B2730" w14:paraId="734915F6" w14:textId="77777777" w:rsidTr="00E715E6">
        <w:trPr>
          <w:trHeight w:val="285"/>
        </w:trPr>
        <w:tc>
          <w:tcPr>
            <w:cnfStyle w:val="001000000000" w:firstRow="0" w:lastRow="0" w:firstColumn="1" w:lastColumn="0" w:oddVBand="0" w:evenVBand="0" w:oddHBand="0" w:evenHBand="0" w:firstRowFirstColumn="0" w:firstRowLastColumn="0" w:lastRowFirstColumn="0" w:lastRowLastColumn="0"/>
            <w:tcW w:w="1645" w:type="dxa"/>
            <w:vMerge/>
          </w:tcPr>
          <w:p w14:paraId="0B18F70D" w14:textId="77777777" w:rsidR="003B2730" w:rsidRPr="00E715E6" w:rsidRDefault="003B2730" w:rsidP="003B2730">
            <w:pPr>
              <w:jc w:val="both"/>
              <w:rPr>
                <w:rStyle w:val="Textoennegrita"/>
                <w:rFonts w:ascii="Rockwell" w:hAnsi="Rockwell"/>
                <w:b/>
                <w:color w:val="000000" w:themeColor="text1"/>
                <w:sz w:val="16"/>
                <w:szCs w:val="16"/>
                <w:lang w:val="en-US"/>
              </w:rPr>
            </w:pPr>
          </w:p>
        </w:tc>
        <w:tc>
          <w:tcPr>
            <w:tcW w:w="1619" w:type="dxa"/>
            <w:vMerge/>
          </w:tcPr>
          <w:p w14:paraId="57CA65C5"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879" w:type="dxa"/>
          </w:tcPr>
          <w:p w14:paraId="0AAF0B50"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A</w:t>
            </w:r>
          </w:p>
        </w:tc>
        <w:tc>
          <w:tcPr>
            <w:tcW w:w="4422" w:type="dxa"/>
          </w:tcPr>
          <w:p w14:paraId="7851C03E" w14:textId="77777777" w:rsidR="003B2730" w:rsidRPr="00E715E6"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E715E6">
              <w:rPr>
                <w:rStyle w:val="Textoennegrita"/>
                <w:rFonts w:ascii="Rockwell" w:hAnsi="Rockwell"/>
                <w:b w:val="0"/>
                <w:color w:val="000000" w:themeColor="text1"/>
                <w:sz w:val="16"/>
                <w:szCs w:val="16"/>
                <w:lang w:val="en-US"/>
              </w:rPr>
              <w:t xml:space="preserve">Lutécia / Vila Gale Opera </w:t>
            </w:r>
          </w:p>
        </w:tc>
      </w:tr>
    </w:tbl>
    <w:p w14:paraId="028207D1" w14:textId="77777777" w:rsidR="00E715E6" w:rsidRDefault="00E715E6" w:rsidP="00AC4FFD">
      <w:pPr>
        <w:rPr>
          <w:rFonts w:ascii="Rockwell" w:hAnsi="Rockwell"/>
          <w:b/>
          <w:sz w:val="24"/>
          <w:szCs w:val="24"/>
          <w:lang w:val="es-ES_tradnl"/>
        </w:rPr>
      </w:pPr>
    </w:p>
    <w:p w14:paraId="50EBEF34" w14:textId="77777777" w:rsidR="00AC4FFD" w:rsidRPr="00AC4FFD" w:rsidRDefault="00AC4FFD" w:rsidP="00AC4FFD">
      <w:pPr>
        <w:rPr>
          <w:rFonts w:ascii="Rockwell" w:hAnsi="Rockwell"/>
          <w:b/>
          <w:sz w:val="24"/>
          <w:szCs w:val="24"/>
          <w:lang w:val="es-ES_tradnl"/>
        </w:rPr>
      </w:pPr>
      <w:r w:rsidRPr="00AC4FFD">
        <w:rPr>
          <w:rFonts w:ascii="Rockwell" w:hAnsi="Rockwell"/>
          <w:b/>
          <w:sz w:val="24"/>
          <w:szCs w:val="24"/>
          <w:lang w:val="es-ES_tradnl"/>
        </w:rPr>
        <w:t>EXCURSIONES OPCIONALES:</w:t>
      </w:r>
    </w:p>
    <w:p w14:paraId="06448572" w14:textId="77777777" w:rsidR="00AC4FFD" w:rsidRDefault="00AC4FFD" w:rsidP="00AC4FFD">
      <w:pPr>
        <w:rPr>
          <w:rFonts w:asciiTheme="minorHAnsi" w:hAnsiTheme="minorHAnsi"/>
          <w:sz w:val="22"/>
          <w:szCs w:val="22"/>
          <w:lang w:val="es-ES_tradnl"/>
        </w:rPr>
      </w:pPr>
    </w:p>
    <w:p w14:paraId="0DC01AF1" w14:textId="77777777" w:rsidR="00AC4FFD" w:rsidRPr="00E715E6" w:rsidRDefault="00AC4FFD" w:rsidP="00AC4FFD">
      <w:pPr>
        <w:pBdr>
          <w:bottom w:val="single" w:sz="18" w:space="1" w:color="92D050"/>
        </w:pBdr>
        <w:jc w:val="both"/>
        <w:rPr>
          <w:rStyle w:val="Textoennegrita"/>
          <w:rFonts w:ascii="Rockwell" w:hAnsi="Rockwell"/>
          <w:color w:val="000000" w:themeColor="text1"/>
          <w:lang w:val="es-ES_tradnl"/>
        </w:rPr>
      </w:pPr>
      <w:r w:rsidRPr="00E715E6">
        <w:rPr>
          <w:rStyle w:val="Textoennegrita"/>
          <w:rFonts w:ascii="Rockwell" w:hAnsi="Rockwell"/>
          <w:color w:val="000000" w:themeColor="text1"/>
          <w:lang w:val="es-ES_tradnl"/>
        </w:rPr>
        <w:t>MADRID</w:t>
      </w:r>
    </w:p>
    <w:p w14:paraId="1DD64FB1" w14:textId="77777777" w:rsidR="00AC4FFD" w:rsidRPr="00E715E6" w:rsidRDefault="00AC4FFD" w:rsidP="00AC4FFD">
      <w:pPr>
        <w:keepNext/>
        <w:keepLines/>
        <w:jc w:val="both"/>
        <w:outlineLvl w:val="0"/>
        <w:rPr>
          <w:rFonts w:ascii="Rockwell" w:hAnsi="Rockwell"/>
          <w:b/>
          <w:bCs/>
          <w:color w:val="000000" w:themeColor="text1"/>
        </w:rPr>
      </w:pPr>
    </w:p>
    <w:p w14:paraId="41BBFF5C" w14:textId="77777777" w:rsidR="00AC4FFD" w:rsidRPr="00E715E6" w:rsidRDefault="00AC4FFD" w:rsidP="00AC4FFD">
      <w:pPr>
        <w:keepNext/>
        <w:keepLines/>
        <w:jc w:val="both"/>
        <w:outlineLvl w:val="0"/>
        <w:rPr>
          <w:rStyle w:val="Textoennegrita"/>
          <w:rFonts w:ascii="Rockwell" w:eastAsia="Arial Unicode MS" w:hAnsi="Rockwell"/>
          <w:color w:val="000000" w:themeColor="text1"/>
          <w:lang w:val="es-ES_tradnl"/>
        </w:rPr>
      </w:pPr>
      <w:bookmarkStart w:id="118" w:name="_Toc53584930"/>
      <w:bookmarkStart w:id="119" w:name="_Toc54607662"/>
      <w:bookmarkStart w:id="120" w:name="_Toc54779371"/>
      <w:bookmarkStart w:id="121" w:name="_Toc54789130"/>
      <w:r w:rsidRPr="00E715E6">
        <w:rPr>
          <w:rStyle w:val="Textoennegrita"/>
          <w:rFonts w:ascii="Rockwell" w:eastAsia="Arial Unicode MS" w:hAnsi="Rockwell"/>
          <w:color w:val="000000" w:themeColor="text1"/>
          <w:lang w:val="es-ES_tradnl"/>
        </w:rPr>
        <w:t>Tour de Tapas- Experiencia histórica-gastronómica</w:t>
      </w:r>
      <w:bookmarkEnd w:id="118"/>
      <w:bookmarkEnd w:id="119"/>
      <w:bookmarkEnd w:id="120"/>
      <w:bookmarkEnd w:id="121"/>
    </w:p>
    <w:p w14:paraId="64403FE4" w14:textId="77777777" w:rsidR="00AC4FFD" w:rsidRPr="00E715E6" w:rsidRDefault="00AC4FFD" w:rsidP="00AC4FFD">
      <w:pPr>
        <w:keepNext/>
        <w:keepLines/>
        <w:jc w:val="both"/>
        <w:outlineLvl w:val="0"/>
        <w:rPr>
          <w:rStyle w:val="Textoennegrita"/>
          <w:rFonts w:ascii="Rockwell" w:eastAsia="Arial Unicode MS" w:hAnsi="Rockwell"/>
          <w:b w:val="0"/>
          <w:color w:val="000000" w:themeColor="text1"/>
          <w:lang w:val="es-ES_tradnl"/>
        </w:rPr>
      </w:pPr>
      <w:bookmarkStart w:id="122" w:name="_Toc53584931"/>
      <w:bookmarkStart w:id="123" w:name="_Toc54607663"/>
      <w:bookmarkStart w:id="124" w:name="_Toc54779372"/>
      <w:bookmarkStart w:id="125" w:name="_Toc54789131"/>
      <w:r w:rsidRPr="00E715E6">
        <w:rPr>
          <w:rStyle w:val="Textoennegrita"/>
          <w:rFonts w:ascii="Rockwell" w:eastAsia="Arial Unicode MS" w:hAnsi="Rockwell"/>
          <w:b w:val="0"/>
          <w:color w:val="000000" w:themeColor="text1"/>
          <w:lang w:val="es-ES_tradnl"/>
        </w:rPr>
        <w:t>Paseando por el Madrid de los Austrias y descubriendo sus leyendas e historias más curiosas, visitaremos varios establecimientos típicos madrileños en los que degustar las más tradicionales tapas de la capital. Tabernas llenas de sabor y de historia, recuerdo vivo de del Madrid castizo. En cada una de ellas probaremos algunas de sus tapas más características, acompañadas por vinos de la tierra, haciendo maridaje con la tapa (nuestra sugerencia, puede solicitarse otro tipo de bebida).</w:t>
      </w:r>
      <w:bookmarkEnd w:id="122"/>
      <w:bookmarkEnd w:id="123"/>
      <w:bookmarkEnd w:id="124"/>
      <w:bookmarkEnd w:id="125"/>
      <w:r w:rsidRPr="00E715E6">
        <w:rPr>
          <w:rStyle w:val="Textoennegrita"/>
          <w:rFonts w:ascii="Rockwell" w:eastAsia="Arial Unicode MS" w:hAnsi="Rockwell"/>
          <w:b w:val="0"/>
          <w:color w:val="000000" w:themeColor="text1"/>
          <w:lang w:val="es-ES_tradnl"/>
        </w:rPr>
        <w:t xml:space="preserve"> </w:t>
      </w:r>
    </w:p>
    <w:p w14:paraId="0FDFF502" w14:textId="77777777" w:rsidR="00AC4FFD" w:rsidRPr="00E715E6" w:rsidRDefault="00AC4FFD" w:rsidP="00AC4FFD">
      <w:pPr>
        <w:spacing w:line="276" w:lineRule="auto"/>
        <w:jc w:val="both"/>
        <w:rPr>
          <w:rFonts w:ascii="Rockwell" w:hAnsi="Rockwell" w:cs="Times New Roman"/>
        </w:rPr>
      </w:pPr>
    </w:p>
    <w:p w14:paraId="1DC705C6" w14:textId="77777777" w:rsidR="00AC4FFD" w:rsidRPr="00E715E6" w:rsidRDefault="00AC4FFD" w:rsidP="00AC4FFD">
      <w:pPr>
        <w:spacing w:line="276" w:lineRule="auto"/>
        <w:jc w:val="both"/>
        <w:rPr>
          <w:rFonts w:ascii="Rockwell" w:hAnsi="Rockwell" w:cs="Times New Roman"/>
          <w:b/>
          <w:i/>
        </w:rPr>
      </w:pPr>
      <w:r w:rsidRPr="00E715E6">
        <w:rPr>
          <w:rFonts w:ascii="Rockwell" w:hAnsi="Rockwell" w:cs="Times New Roman"/>
          <w:b/>
          <w:i/>
        </w:rPr>
        <w:t>PVP: 55,00 €</w:t>
      </w:r>
    </w:p>
    <w:p w14:paraId="0DA44781" w14:textId="77777777" w:rsidR="00AC4FFD" w:rsidRPr="00E715E6" w:rsidRDefault="00AC4FFD" w:rsidP="00AC4FFD">
      <w:pPr>
        <w:rPr>
          <w:rStyle w:val="Textoennegrita"/>
          <w:rFonts w:ascii="Rockwell" w:hAnsi="Rockwell"/>
          <w:b w:val="0"/>
          <w:color w:val="000000" w:themeColor="text1"/>
          <w:lang w:val="es-ES_tradnl"/>
        </w:rPr>
      </w:pPr>
    </w:p>
    <w:p w14:paraId="714468FF" w14:textId="77777777" w:rsidR="00AC4FFD" w:rsidRPr="00E715E6" w:rsidRDefault="00AC4FFD" w:rsidP="00AC4FFD">
      <w:pPr>
        <w:pBdr>
          <w:bottom w:val="single" w:sz="18" w:space="1" w:color="92D050"/>
        </w:pBdr>
        <w:jc w:val="both"/>
        <w:rPr>
          <w:rStyle w:val="Textoennegrita"/>
          <w:rFonts w:ascii="Rockwell" w:hAnsi="Rockwell"/>
          <w:lang w:val="es-ES_tradnl"/>
        </w:rPr>
      </w:pPr>
      <w:r w:rsidRPr="00E715E6">
        <w:rPr>
          <w:rStyle w:val="Textoennegrita"/>
          <w:rFonts w:ascii="Rockwell" w:hAnsi="Rockwell"/>
          <w:lang w:val="es-ES_tradnl"/>
        </w:rPr>
        <w:t>PORTO</w:t>
      </w:r>
    </w:p>
    <w:p w14:paraId="687CEEF4" w14:textId="77777777" w:rsidR="00AC4FFD" w:rsidRPr="00E715E6" w:rsidRDefault="00AC4FFD" w:rsidP="00AC4FFD">
      <w:pPr>
        <w:keepNext/>
        <w:keepLines/>
        <w:jc w:val="both"/>
        <w:outlineLvl w:val="0"/>
        <w:rPr>
          <w:rFonts w:ascii="Rockwell" w:hAnsi="Rockwell"/>
          <w:bCs/>
          <w:color w:val="000000" w:themeColor="text1"/>
        </w:rPr>
      </w:pPr>
    </w:p>
    <w:p w14:paraId="1BE7EB46" w14:textId="77777777" w:rsidR="00AC4FFD" w:rsidRPr="00E715E6" w:rsidRDefault="00AC4FFD" w:rsidP="00AC4FFD">
      <w:pPr>
        <w:jc w:val="both"/>
        <w:rPr>
          <w:rFonts w:ascii="Rockwell" w:hAnsi="Rockwell" w:cstheme="minorHAnsi"/>
          <w:b/>
        </w:rPr>
      </w:pPr>
      <w:r w:rsidRPr="00E715E6">
        <w:rPr>
          <w:rFonts w:ascii="Rockwell" w:hAnsi="Rockwell" w:cstheme="minorHAnsi"/>
          <w:b/>
        </w:rPr>
        <w:t>Visita a Guimaraes</w:t>
      </w:r>
    </w:p>
    <w:p w14:paraId="2B398DBC" w14:textId="77777777" w:rsidR="00AC4FFD" w:rsidRPr="00E715E6" w:rsidRDefault="00AC4FFD" w:rsidP="00AC4FFD">
      <w:pPr>
        <w:jc w:val="both"/>
        <w:rPr>
          <w:rFonts w:ascii="Rockwell" w:hAnsi="Rockwell"/>
        </w:rPr>
      </w:pPr>
      <w:r w:rsidRPr="00E715E6">
        <w:rPr>
          <w:rFonts w:ascii="Rockwell" w:hAnsi="Rockwell"/>
        </w:rPr>
        <w:t xml:space="preserve">Guimarães es una de las ciudades más antiguas de Portugal, cuna de la nación portuguesa, cuyo centro histórico es considerado Patrimonio de la Humanidad por la UNESCO. En esta ciudad, tendremos la oportunidad de conocer historia portuguesa y visitar, entre otros monumentos, el Castillo (Castelo de Guimarães) que data del siglo X, y el Palacio de los Duques de Bragança. Construido en el siglo XV, fue la residencia de la familia real. Aquí rendiremos homenaje al primer rey de Portugal, D. Alfonso Henriques. También podremos caminar por las calles del centro histórico y escuchar un poco más de sus secretos y cuentos, y visitar las típicas tiendas locales de arte y artesanía. </w:t>
      </w:r>
    </w:p>
    <w:p w14:paraId="59FF2CB4" w14:textId="77777777" w:rsidR="00AC4FFD" w:rsidRPr="00E715E6" w:rsidRDefault="00AC4FFD" w:rsidP="00AC4FFD">
      <w:pPr>
        <w:jc w:val="both"/>
        <w:rPr>
          <w:rFonts w:ascii="Rockwell" w:hAnsi="Rockwell"/>
        </w:rPr>
      </w:pPr>
    </w:p>
    <w:p w14:paraId="2D62D334" w14:textId="77777777" w:rsidR="00AC4FFD" w:rsidRPr="00E715E6" w:rsidRDefault="00AC4FFD" w:rsidP="00AC4FFD">
      <w:pPr>
        <w:spacing w:line="276" w:lineRule="auto"/>
        <w:jc w:val="both"/>
        <w:rPr>
          <w:rFonts w:ascii="Rockwell" w:hAnsi="Rockwell" w:cs="Times New Roman"/>
          <w:b/>
          <w:i/>
        </w:rPr>
      </w:pPr>
      <w:r w:rsidRPr="00E715E6">
        <w:rPr>
          <w:rFonts w:ascii="Rockwell" w:hAnsi="Rockwell" w:cs="Times New Roman"/>
          <w:b/>
          <w:i/>
        </w:rPr>
        <w:t>PVP: 39,00 €</w:t>
      </w:r>
    </w:p>
    <w:p w14:paraId="434D3540" w14:textId="77777777" w:rsidR="00AC4FFD" w:rsidRPr="00E715E6" w:rsidRDefault="00AC4FFD" w:rsidP="00AC4FFD">
      <w:pPr>
        <w:keepNext/>
        <w:keepLines/>
        <w:tabs>
          <w:tab w:val="left" w:pos="1605"/>
        </w:tabs>
        <w:jc w:val="both"/>
        <w:outlineLvl w:val="0"/>
        <w:rPr>
          <w:rFonts w:ascii="Rockwell" w:hAnsi="Rockwell"/>
          <w:bCs/>
          <w:color w:val="000000" w:themeColor="text1"/>
        </w:rPr>
      </w:pPr>
    </w:p>
    <w:p w14:paraId="0400BD68" w14:textId="77777777" w:rsidR="00AC4FFD" w:rsidRPr="00E715E6" w:rsidRDefault="00AC4FFD" w:rsidP="00AC4FFD">
      <w:pPr>
        <w:pBdr>
          <w:bottom w:val="single" w:sz="18" w:space="1" w:color="92D050"/>
        </w:pBdr>
        <w:jc w:val="both"/>
        <w:rPr>
          <w:rStyle w:val="Textoennegrita"/>
          <w:rFonts w:ascii="Rockwell" w:hAnsi="Rockwell"/>
          <w:bCs w:val="0"/>
          <w:lang w:val="es-ES_tradnl"/>
        </w:rPr>
      </w:pPr>
      <w:r w:rsidRPr="00E715E6">
        <w:rPr>
          <w:rStyle w:val="Textoennegrita"/>
          <w:rFonts w:ascii="Rockwell" w:hAnsi="Rockwell"/>
          <w:bCs w:val="0"/>
          <w:lang w:val="es-ES_tradnl"/>
        </w:rPr>
        <w:t>LISBOA</w:t>
      </w:r>
    </w:p>
    <w:p w14:paraId="2B6EFA80" w14:textId="77777777" w:rsidR="00AC4FFD" w:rsidRPr="00E715E6" w:rsidRDefault="00AC4FFD" w:rsidP="00AC4FFD">
      <w:pPr>
        <w:jc w:val="both"/>
        <w:rPr>
          <w:rFonts w:ascii="Rockwell" w:hAnsi="Rockwell"/>
          <w:b/>
          <w:bCs/>
          <w:color w:val="000000" w:themeColor="text1"/>
        </w:rPr>
      </w:pPr>
    </w:p>
    <w:p w14:paraId="5B8CD16C" w14:textId="77777777" w:rsidR="00AC4FFD" w:rsidRPr="00E715E6" w:rsidRDefault="00AC4FFD" w:rsidP="00AC4FFD">
      <w:pPr>
        <w:jc w:val="both"/>
        <w:rPr>
          <w:rFonts w:ascii="Rockwell" w:hAnsi="Rockwell" w:cstheme="minorHAnsi"/>
          <w:b/>
        </w:rPr>
      </w:pPr>
      <w:r w:rsidRPr="00E715E6">
        <w:rPr>
          <w:rFonts w:ascii="Rockwell" w:hAnsi="Rockwell" w:cstheme="minorHAnsi"/>
          <w:b/>
        </w:rPr>
        <w:t xml:space="preserve">Cena y espectáculo de Fado </w:t>
      </w:r>
    </w:p>
    <w:p w14:paraId="444AFCAB" w14:textId="77777777" w:rsidR="00AC4FFD" w:rsidRPr="00E715E6" w:rsidRDefault="00AC4FFD" w:rsidP="00AC4FFD">
      <w:pPr>
        <w:jc w:val="both"/>
        <w:rPr>
          <w:rFonts w:ascii="Rockwell" w:hAnsi="Rockwell" w:cs="Times New Roman"/>
        </w:rPr>
      </w:pPr>
      <w:r w:rsidRPr="00E715E6">
        <w:rPr>
          <w:rFonts w:ascii="Rockwell" w:hAnsi="Rockwell" w:cs="Times New Roman"/>
        </w:rPr>
        <w:t xml:space="preserve">Disfrute de una cena típica Portuguesa visitando uno de los locales de Fado más antiguos de la ciudad y situado en uno de los barrios culturales más interesantes de la zona. Con esta actividad podrá disfrutar de una cena típica con la que descubrir algunos sabores de la gastronomía Portuguesa mientras escucha la íntima y envolvente interpretación del Fado, nombrado por la UNESCO Patrimonio de la Humanidad. </w:t>
      </w:r>
    </w:p>
    <w:p w14:paraId="0BCBFD32" w14:textId="77777777" w:rsidR="00AC4FFD" w:rsidRPr="00E715E6" w:rsidRDefault="00AC4FFD" w:rsidP="00AC4FFD">
      <w:pPr>
        <w:jc w:val="both"/>
        <w:rPr>
          <w:rFonts w:ascii="Rockwell" w:hAnsi="Rockwell" w:cs="Times New Roman"/>
        </w:rPr>
      </w:pPr>
    </w:p>
    <w:p w14:paraId="2BBD2F2C" w14:textId="77777777" w:rsidR="00AC4FFD" w:rsidRPr="00E715E6" w:rsidRDefault="00AC4FFD" w:rsidP="00AC4FFD">
      <w:pPr>
        <w:spacing w:line="276" w:lineRule="auto"/>
        <w:jc w:val="both"/>
        <w:rPr>
          <w:rFonts w:ascii="Rockwell" w:hAnsi="Rockwell" w:cs="Times New Roman"/>
          <w:b/>
          <w:i/>
        </w:rPr>
      </w:pPr>
      <w:r w:rsidRPr="00E715E6">
        <w:rPr>
          <w:rFonts w:ascii="Rockwell" w:hAnsi="Rockwell" w:cs="Times New Roman"/>
          <w:b/>
          <w:i/>
        </w:rPr>
        <w:t xml:space="preserve">PVP: 65,00 EUR </w:t>
      </w:r>
    </w:p>
    <w:p w14:paraId="13C773D1" w14:textId="77777777" w:rsidR="00AC4FFD" w:rsidRPr="00E715E6" w:rsidRDefault="00AC4FFD" w:rsidP="00AC4FFD">
      <w:pPr>
        <w:spacing w:line="276" w:lineRule="auto"/>
        <w:jc w:val="both"/>
        <w:rPr>
          <w:rFonts w:ascii="Rockwell" w:hAnsi="Rockwell" w:cs="Times New Roman"/>
        </w:rPr>
      </w:pPr>
    </w:p>
    <w:p w14:paraId="65B2E1AE" w14:textId="77777777" w:rsidR="00AC4FFD" w:rsidRPr="00E715E6" w:rsidRDefault="00AC4FFD" w:rsidP="00AC4FFD">
      <w:pPr>
        <w:jc w:val="both"/>
        <w:rPr>
          <w:rFonts w:ascii="Rockwell" w:hAnsi="Rockwell" w:cstheme="minorHAnsi"/>
          <w:b/>
        </w:rPr>
      </w:pPr>
      <w:r w:rsidRPr="00E715E6">
        <w:rPr>
          <w:rFonts w:ascii="Rockwell" w:hAnsi="Rockwell" w:cstheme="minorHAnsi"/>
          <w:b/>
        </w:rPr>
        <w:t>Monumento de Cristo Rey, Calcilhas y ferry por el Tajo</w:t>
      </w:r>
    </w:p>
    <w:p w14:paraId="1A88B85D" w14:textId="77777777" w:rsidR="00AC4FFD" w:rsidRPr="00E715E6" w:rsidRDefault="00AC4FFD" w:rsidP="00AC4FFD">
      <w:pPr>
        <w:jc w:val="both"/>
        <w:rPr>
          <w:rFonts w:ascii="Rockwell" w:hAnsi="Rockwell" w:cs="Times New Roman"/>
        </w:rPr>
      </w:pPr>
      <w:r w:rsidRPr="00E715E6">
        <w:rPr>
          <w:rFonts w:ascii="Rockwell" w:hAnsi="Rockwell" w:cs="Times New Roman"/>
        </w:rPr>
        <w:t xml:space="preserve">Les proponemos conocer una Lisboa diferente. Cruzaremos el emblemático Puente del 25 de Abril  sobre el Tajo para dirigirnos al Santuario Nacional de Cristo Rey. Sobre una altura de 113 metros sobre el nivel del río, desde el mirador del Cristo, obra del escultor Francisco Franco de Soussa, se contempla una de las más fabulosas vistas de la capital portuguesa. Continuaremos de este lado del río visitando Calcilhas, pintoresco pueblecito residencial frente a Lisboa, que aún conserva su sabor como puerto pesquero. Allí, tomaremos el ferry que, cruzando el estuario del Tajo, nos devolverá a Lisboa. Desde el barco descubriremos </w:t>
      </w:r>
      <w:r w:rsidRPr="00E715E6">
        <w:rPr>
          <w:rFonts w:ascii="Rockwell" w:hAnsi="Rockwell" w:cs="Times New Roman"/>
        </w:rPr>
        <w:lastRenderedPageBreak/>
        <w:t>una Lisboa distinta y original, contemplada desde un nuevo punto de vista: toda una experiencia</w:t>
      </w:r>
    </w:p>
    <w:p w14:paraId="0A158DB2" w14:textId="77777777" w:rsidR="00AC4FFD" w:rsidRPr="00E715E6" w:rsidRDefault="00AC4FFD" w:rsidP="00AC4FFD">
      <w:pPr>
        <w:jc w:val="both"/>
        <w:rPr>
          <w:rFonts w:ascii="Rockwell" w:hAnsi="Rockwell" w:cs="Times New Roman"/>
        </w:rPr>
      </w:pPr>
    </w:p>
    <w:p w14:paraId="77E9AB32" w14:textId="77777777" w:rsidR="00AC4FFD" w:rsidRPr="00E715E6" w:rsidRDefault="00AC4FFD" w:rsidP="00AC4FFD">
      <w:pPr>
        <w:jc w:val="both"/>
        <w:rPr>
          <w:rFonts w:ascii="Rockwell" w:hAnsi="Rockwell" w:cs="Times New Roman"/>
          <w:b/>
          <w:i/>
        </w:rPr>
      </w:pPr>
      <w:r w:rsidRPr="00E715E6">
        <w:rPr>
          <w:rFonts w:ascii="Rockwell" w:hAnsi="Rockwell" w:cs="Times New Roman"/>
          <w:b/>
          <w:i/>
        </w:rPr>
        <w:t xml:space="preserve">PVP: 25,00 EUR </w:t>
      </w:r>
    </w:p>
    <w:p w14:paraId="5A598C95" w14:textId="77777777" w:rsidR="00AC4FFD" w:rsidRPr="00E715E6" w:rsidRDefault="00AC4FFD" w:rsidP="00AC4FFD">
      <w:pPr>
        <w:spacing w:line="276" w:lineRule="auto"/>
        <w:jc w:val="both"/>
        <w:rPr>
          <w:rFonts w:ascii="Rockwell" w:hAnsi="Rockwell" w:cs="Times New Roman"/>
        </w:rPr>
      </w:pPr>
    </w:p>
    <w:p w14:paraId="38730DDD" w14:textId="77777777" w:rsidR="00AC4FFD" w:rsidRPr="00E715E6" w:rsidRDefault="00AC4FFD" w:rsidP="00AC4FFD">
      <w:pPr>
        <w:pBdr>
          <w:bottom w:val="single" w:sz="18" w:space="1" w:color="92D050"/>
        </w:pBdr>
        <w:jc w:val="both"/>
        <w:rPr>
          <w:rStyle w:val="Textoennegrita"/>
          <w:rFonts w:ascii="Rockwell" w:hAnsi="Rockwell"/>
          <w:lang w:val="es-ES_tradnl"/>
        </w:rPr>
      </w:pPr>
      <w:r w:rsidRPr="00E715E6">
        <w:rPr>
          <w:rStyle w:val="Textoennegrita"/>
          <w:rFonts w:ascii="Rockwell" w:hAnsi="Rockwell"/>
          <w:lang w:val="es-ES_tradnl"/>
        </w:rPr>
        <w:t>SINTRA Y ESTORIL</w:t>
      </w:r>
    </w:p>
    <w:p w14:paraId="30E7BA0B" w14:textId="77777777" w:rsidR="00AC4FFD" w:rsidRPr="00E715E6" w:rsidRDefault="00AC4FFD" w:rsidP="00AC4FFD">
      <w:pPr>
        <w:jc w:val="both"/>
        <w:rPr>
          <w:rFonts w:ascii="Rockwell" w:hAnsi="Rockwell" w:cstheme="minorHAnsi"/>
          <w:b/>
        </w:rPr>
      </w:pPr>
    </w:p>
    <w:p w14:paraId="44D8FAE8" w14:textId="77777777" w:rsidR="00AC4FFD" w:rsidRPr="00E715E6" w:rsidRDefault="00AC4FFD" w:rsidP="00AC4FFD">
      <w:pPr>
        <w:jc w:val="both"/>
        <w:rPr>
          <w:rFonts w:ascii="Rockwell" w:hAnsi="Rockwell" w:cstheme="minorHAnsi"/>
          <w:b/>
        </w:rPr>
      </w:pPr>
      <w:r w:rsidRPr="00E715E6">
        <w:rPr>
          <w:rFonts w:ascii="Rockwell" w:hAnsi="Rockwell" w:cstheme="minorHAnsi"/>
          <w:b/>
        </w:rPr>
        <w:t>Sintra &amp; Estoril por la Costa</w:t>
      </w:r>
    </w:p>
    <w:p w14:paraId="531E77FD" w14:textId="77777777" w:rsidR="00AC4FFD" w:rsidRPr="00E715E6" w:rsidRDefault="00AC4FFD" w:rsidP="00AC4FFD">
      <w:pPr>
        <w:jc w:val="both"/>
        <w:rPr>
          <w:rFonts w:ascii="Rockwell" w:hAnsi="Rockwell" w:cstheme="minorHAnsi"/>
        </w:rPr>
      </w:pPr>
      <w:r w:rsidRPr="00E715E6">
        <w:rPr>
          <w:rFonts w:ascii="Rockwell" w:hAnsi="Rockwell" w:cstheme="minorHAnsi"/>
        </w:rPr>
        <w:t xml:space="preserve">Saldremos en dirección al romántico pueblo de Sintra. Visitaremos el exterior de su maravilloso Palacio Real con nuestro tour a pie.  Después nos </w:t>
      </w:r>
      <w:r w:rsidRPr="00E715E6">
        <w:rPr>
          <w:rFonts w:ascii="Rockwell" w:hAnsi="Rockwell"/>
          <w:bCs/>
          <w:color w:val="000000" w:themeColor="text1"/>
        </w:rPr>
        <w:t>dirigiremos</w:t>
      </w:r>
      <w:r w:rsidRPr="00E715E6">
        <w:rPr>
          <w:rFonts w:ascii="Rockwell" w:hAnsi="Rockwell" w:cstheme="minorHAnsi"/>
        </w:rPr>
        <w:t xml:space="preserve"> al Cabo de Roca, el punto más al este del continente Europeo donde podrá disfrutar de unas maravillosas vistas del Océano Atlántico. Regresaremos a Lisboa a través del pueblo costero de Cascais y la cosmopolita ciudad de Estoril, conocida por su famoso Casino (el más grande de Europa).</w:t>
      </w:r>
    </w:p>
    <w:p w14:paraId="52EDF95A" w14:textId="77777777" w:rsidR="00AC4FFD" w:rsidRPr="00E715E6" w:rsidRDefault="00AC4FFD" w:rsidP="00AC4FFD">
      <w:pPr>
        <w:jc w:val="both"/>
        <w:rPr>
          <w:rFonts w:ascii="Rockwell" w:hAnsi="Rockwell"/>
          <w:b/>
          <w:bCs/>
          <w:i/>
          <w:color w:val="000000" w:themeColor="text1"/>
        </w:rPr>
      </w:pPr>
    </w:p>
    <w:p w14:paraId="0E83E6BD" w14:textId="77777777" w:rsidR="00AC4FFD" w:rsidRPr="00E715E6" w:rsidRDefault="00AC4FFD" w:rsidP="00AC4FFD">
      <w:pPr>
        <w:jc w:val="both"/>
        <w:rPr>
          <w:rFonts w:ascii="Rockwell" w:hAnsi="Rockwell"/>
          <w:b/>
          <w:bCs/>
          <w:i/>
          <w:color w:val="000000" w:themeColor="text1"/>
        </w:rPr>
      </w:pPr>
      <w:r w:rsidRPr="00E715E6">
        <w:rPr>
          <w:rFonts w:ascii="Rockwell" w:hAnsi="Rockwell"/>
          <w:b/>
          <w:bCs/>
          <w:i/>
          <w:color w:val="000000" w:themeColor="text1"/>
        </w:rPr>
        <w:t>PVP: 50,00 EUR</w:t>
      </w:r>
    </w:p>
    <w:p w14:paraId="773551AC" w14:textId="77777777" w:rsidR="00AC4FFD" w:rsidRPr="00E715E6" w:rsidRDefault="00AC4FFD" w:rsidP="00AC4FFD">
      <w:pPr>
        <w:rPr>
          <w:rStyle w:val="Textoennegrita"/>
          <w:rFonts w:ascii="Rockwell" w:hAnsi="Rockwell"/>
          <w:b w:val="0"/>
          <w:color w:val="000000" w:themeColor="text1"/>
          <w:lang w:val="es-ES_tradnl"/>
        </w:rPr>
      </w:pPr>
    </w:p>
    <w:p w14:paraId="7537897E" w14:textId="77777777" w:rsidR="00AC4FFD" w:rsidRDefault="00AC4FFD" w:rsidP="00AC4FFD">
      <w:pPr>
        <w:rPr>
          <w:rStyle w:val="Textoennegrita"/>
          <w:rFonts w:ascii="Rockwell" w:hAnsi="Rockwell"/>
          <w:b w:val="0"/>
          <w:color w:val="000000" w:themeColor="text1"/>
          <w:sz w:val="22"/>
          <w:szCs w:val="22"/>
          <w:lang w:val="es-ES_tradnl"/>
        </w:rPr>
      </w:pPr>
    </w:p>
    <w:p w14:paraId="6EA2A6C0" w14:textId="77777777" w:rsidR="00AC4FFD" w:rsidRDefault="00AC4FFD" w:rsidP="00AC4FFD">
      <w:pPr>
        <w:rPr>
          <w:rStyle w:val="Textoennegrita"/>
          <w:rFonts w:ascii="Rockwell" w:hAnsi="Rockwell"/>
          <w:b w:val="0"/>
          <w:color w:val="000000" w:themeColor="text1"/>
          <w:sz w:val="22"/>
          <w:szCs w:val="22"/>
          <w:lang w:val="es-ES_tradnl"/>
        </w:rPr>
      </w:pPr>
    </w:p>
    <w:p w14:paraId="70E3F6E1" w14:textId="77777777" w:rsidR="00AC4FFD" w:rsidRDefault="00AC4FFD" w:rsidP="00AC4FFD">
      <w:pPr>
        <w:rPr>
          <w:rStyle w:val="Textoennegrita"/>
          <w:rFonts w:ascii="Rockwell" w:hAnsi="Rockwell"/>
          <w:b w:val="0"/>
          <w:color w:val="000000" w:themeColor="text1"/>
          <w:sz w:val="22"/>
          <w:szCs w:val="22"/>
          <w:lang w:val="es-ES_tradnl"/>
        </w:rPr>
      </w:pPr>
    </w:p>
    <w:p w14:paraId="7482FB90" w14:textId="77777777" w:rsidR="00AC4FFD" w:rsidRDefault="00AC4FFD" w:rsidP="00AC4FFD">
      <w:pPr>
        <w:rPr>
          <w:rStyle w:val="Textoennegrita"/>
          <w:rFonts w:ascii="Rockwell" w:hAnsi="Rockwell"/>
          <w:b w:val="0"/>
          <w:color w:val="000000" w:themeColor="text1"/>
          <w:sz w:val="22"/>
          <w:szCs w:val="22"/>
          <w:lang w:val="es-ES_tradnl"/>
        </w:rPr>
      </w:pPr>
    </w:p>
    <w:p w14:paraId="5FF9BDD2" w14:textId="77777777" w:rsidR="00AC4FFD" w:rsidRDefault="00AC4FFD" w:rsidP="00AC4FFD">
      <w:pPr>
        <w:rPr>
          <w:rStyle w:val="Textoennegrita"/>
          <w:rFonts w:ascii="Rockwell" w:hAnsi="Rockwell"/>
          <w:b w:val="0"/>
          <w:color w:val="000000" w:themeColor="text1"/>
          <w:sz w:val="22"/>
          <w:szCs w:val="22"/>
          <w:lang w:val="es-ES_tradnl"/>
        </w:rPr>
      </w:pPr>
    </w:p>
    <w:p w14:paraId="0AF3FA88" w14:textId="77777777" w:rsidR="00AC4FFD" w:rsidRDefault="00AC4FFD" w:rsidP="00AC4FFD">
      <w:pPr>
        <w:rPr>
          <w:rStyle w:val="Textoennegrita"/>
          <w:rFonts w:ascii="Rockwell" w:hAnsi="Rockwell"/>
          <w:b w:val="0"/>
          <w:color w:val="000000" w:themeColor="text1"/>
          <w:sz w:val="22"/>
          <w:szCs w:val="22"/>
          <w:lang w:val="es-ES_tradnl"/>
        </w:rPr>
      </w:pPr>
    </w:p>
    <w:p w14:paraId="4CDEF3B2" w14:textId="77777777" w:rsidR="00AC4FFD" w:rsidRDefault="00AC4FFD" w:rsidP="00AC4FFD">
      <w:pPr>
        <w:rPr>
          <w:rStyle w:val="Textoennegrita"/>
          <w:rFonts w:ascii="Rockwell" w:hAnsi="Rockwell"/>
          <w:b w:val="0"/>
          <w:color w:val="000000" w:themeColor="text1"/>
          <w:sz w:val="22"/>
          <w:szCs w:val="22"/>
          <w:lang w:val="es-ES_tradnl"/>
        </w:rPr>
      </w:pPr>
    </w:p>
    <w:p w14:paraId="2037C7A9" w14:textId="77777777" w:rsidR="00AC4FFD" w:rsidRDefault="00AC4FFD" w:rsidP="00AC4FFD">
      <w:pPr>
        <w:rPr>
          <w:rStyle w:val="Textoennegrita"/>
          <w:rFonts w:ascii="Rockwell" w:hAnsi="Rockwell"/>
          <w:b w:val="0"/>
          <w:color w:val="000000" w:themeColor="text1"/>
          <w:sz w:val="22"/>
          <w:szCs w:val="22"/>
          <w:lang w:val="es-ES_tradnl"/>
        </w:rPr>
      </w:pPr>
    </w:p>
    <w:p w14:paraId="16F369A0" w14:textId="77777777" w:rsidR="00AC4FFD" w:rsidRDefault="00AC4FFD" w:rsidP="00AC4FFD">
      <w:pPr>
        <w:rPr>
          <w:rStyle w:val="Textoennegrita"/>
          <w:rFonts w:ascii="Rockwell" w:hAnsi="Rockwell"/>
          <w:b w:val="0"/>
          <w:color w:val="000000" w:themeColor="text1"/>
          <w:sz w:val="22"/>
          <w:szCs w:val="22"/>
          <w:lang w:val="es-ES_tradnl"/>
        </w:rPr>
      </w:pPr>
    </w:p>
    <w:p w14:paraId="1327E0B1" w14:textId="77777777" w:rsidR="00AC4FFD" w:rsidRDefault="00AC4FFD" w:rsidP="00AC4FFD">
      <w:pPr>
        <w:rPr>
          <w:rStyle w:val="Textoennegrita"/>
          <w:rFonts w:ascii="Rockwell" w:hAnsi="Rockwell"/>
          <w:b w:val="0"/>
          <w:color w:val="000000" w:themeColor="text1"/>
          <w:sz w:val="22"/>
          <w:szCs w:val="22"/>
          <w:lang w:val="es-ES_tradnl"/>
        </w:rPr>
      </w:pPr>
    </w:p>
    <w:p w14:paraId="7BE3974D" w14:textId="77777777" w:rsidR="00AC4FFD" w:rsidRDefault="00AC4FFD" w:rsidP="00AC4FFD">
      <w:pPr>
        <w:rPr>
          <w:rStyle w:val="Textoennegrita"/>
          <w:rFonts w:ascii="Rockwell" w:hAnsi="Rockwell"/>
          <w:b w:val="0"/>
          <w:color w:val="000000" w:themeColor="text1"/>
          <w:sz w:val="22"/>
          <w:szCs w:val="22"/>
          <w:lang w:val="es-ES_tradnl"/>
        </w:rPr>
      </w:pPr>
    </w:p>
    <w:p w14:paraId="65305D3B" w14:textId="77777777" w:rsidR="00AC4FFD" w:rsidRDefault="00AC4FFD" w:rsidP="00AC4FFD">
      <w:pPr>
        <w:rPr>
          <w:rStyle w:val="Textoennegrita"/>
          <w:rFonts w:ascii="Rockwell" w:hAnsi="Rockwell"/>
          <w:b w:val="0"/>
          <w:color w:val="000000" w:themeColor="text1"/>
          <w:sz w:val="22"/>
          <w:szCs w:val="22"/>
          <w:lang w:val="es-ES_tradnl"/>
        </w:rPr>
      </w:pPr>
    </w:p>
    <w:p w14:paraId="0B758ECE" w14:textId="77777777" w:rsidR="00AC4FFD" w:rsidRDefault="00AC4FFD" w:rsidP="00AC4FFD">
      <w:pPr>
        <w:rPr>
          <w:rStyle w:val="Textoennegrita"/>
          <w:rFonts w:ascii="Rockwell" w:hAnsi="Rockwell"/>
          <w:b w:val="0"/>
          <w:color w:val="000000" w:themeColor="text1"/>
          <w:sz w:val="22"/>
          <w:szCs w:val="22"/>
          <w:lang w:val="es-ES_tradnl"/>
        </w:rPr>
      </w:pPr>
    </w:p>
    <w:p w14:paraId="37F43DAB" w14:textId="77777777" w:rsidR="00AC4FFD" w:rsidRDefault="00AC4FFD" w:rsidP="00AC4FFD">
      <w:pPr>
        <w:rPr>
          <w:rStyle w:val="Textoennegrita"/>
          <w:rFonts w:ascii="Rockwell" w:hAnsi="Rockwell"/>
          <w:b w:val="0"/>
          <w:color w:val="000000" w:themeColor="text1"/>
          <w:sz w:val="22"/>
          <w:szCs w:val="22"/>
          <w:lang w:val="es-ES_tradnl"/>
        </w:rPr>
      </w:pPr>
    </w:p>
    <w:p w14:paraId="2FEE91E1" w14:textId="77777777" w:rsidR="00AC4FFD" w:rsidRDefault="00AC4FFD" w:rsidP="00AC4FFD">
      <w:pPr>
        <w:rPr>
          <w:rStyle w:val="Textoennegrita"/>
          <w:rFonts w:ascii="Rockwell" w:hAnsi="Rockwell"/>
          <w:b w:val="0"/>
          <w:color w:val="000000" w:themeColor="text1"/>
          <w:sz w:val="22"/>
          <w:szCs w:val="22"/>
          <w:lang w:val="es-ES_tradnl"/>
        </w:rPr>
      </w:pPr>
    </w:p>
    <w:p w14:paraId="6E5F2686" w14:textId="77777777" w:rsidR="00AC4FFD" w:rsidRDefault="00AC4FFD" w:rsidP="00AC4FFD">
      <w:pPr>
        <w:rPr>
          <w:rStyle w:val="Textoennegrita"/>
          <w:rFonts w:ascii="Rockwell" w:hAnsi="Rockwell"/>
          <w:b w:val="0"/>
          <w:color w:val="000000" w:themeColor="text1"/>
          <w:sz w:val="22"/>
          <w:szCs w:val="22"/>
          <w:lang w:val="es-ES_tradnl"/>
        </w:rPr>
      </w:pPr>
    </w:p>
    <w:p w14:paraId="5355CEF3" w14:textId="77777777" w:rsidR="00AC4FFD" w:rsidRDefault="00AC4FFD" w:rsidP="00AC4FFD">
      <w:pPr>
        <w:rPr>
          <w:rStyle w:val="Textoennegrita"/>
          <w:rFonts w:ascii="Rockwell" w:hAnsi="Rockwell"/>
          <w:b w:val="0"/>
          <w:color w:val="000000" w:themeColor="text1"/>
          <w:sz w:val="22"/>
          <w:szCs w:val="22"/>
          <w:lang w:val="es-ES_tradnl"/>
        </w:rPr>
      </w:pPr>
    </w:p>
    <w:p w14:paraId="1DF12C40" w14:textId="77777777" w:rsidR="00AC4FFD" w:rsidRDefault="00AC4FFD" w:rsidP="00AC4FFD">
      <w:pPr>
        <w:rPr>
          <w:rStyle w:val="Textoennegrita"/>
          <w:rFonts w:ascii="Rockwell" w:hAnsi="Rockwell"/>
          <w:b w:val="0"/>
          <w:color w:val="000000" w:themeColor="text1"/>
          <w:sz w:val="22"/>
          <w:szCs w:val="22"/>
          <w:lang w:val="es-ES_tradnl"/>
        </w:rPr>
      </w:pPr>
    </w:p>
    <w:p w14:paraId="483B6346" w14:textId="77777777" w:rsidR="00AC4FFD" w:rsidRDefault="00AC4FFD" w:rsidP="00AC4FFD">
      <w:pPr>
        <w:rPr>
          <w:rStyle w:val="Textoennegrita"/>
          <w:rFonts w:ascii="Rockwell" w:hAnsi="Rockwell"/>
          <w:b w:val="0"/>
          <w:color w:val="000000" w:themeColor="text1"/>
          <w:sz w:val="22"/>
          <w:szCs w:val="22"/>
          <w:lang w:val="es-ES_tradnl"/>
        </w:rPr>
      </w:pPr>
    </w:p>
    <w:p w14:paraId="295C4DF9" w14:textId="77777777" w:rsidR="00AC4FFD" w:rsidRDefault="00AC4FFD" w:rsidP="00AC4FFD">
      <w:pPr>
        <w:rPr>
          <w:rStyle w:val="Textoennegrita"/>
          <w:rFonts w:ascii="Rockwell" w:hAnsi="Rockwell"/>
          <w:b w:val="0"/>
          <w:color w:val="000000" w:themeColor="text1"/>
          <w:sz w:val="22"/>
          <w:szCs w:val="22"/>
          <w:lang w:val="es-ES_tradnl"/>
        </w:rPr>
      </w:pPr>
    </w:p>
    <w:p w14:paraId="5527FF41" w14:textId="77777777" w:rsidR="00AC4FFD" w:rsidRDefault="00AC4FFD" w:rsidP="00AC4FFD">
      <w:pPr>
        <w:rPr>
          <w:rStyle w:val="Textoennegrita"/>
          <w:rFonts w:ascii="Rockwell" w:hAnsi="Rockwell"/>
          <w:b w:val="0"/>
          <w:color w:val="000000" w:themeColor="text1"/>
          <w:sz w:val="22"/>
          <w:szCs w:val="22"/>
          <w:lang w:val="es-ES_tradnl"/>
        </w:rPr>
      </w:pPr>
    </w:p>
    <w:p w14:paraId="7A784A7C" w14:textId="77777777" w:rsidR="00AC4FFD" w:rsidRDefault="00AC4FFD" w:rsidP="00AC4FFD">
      <w:pPr>
        <w:rPr>
          <w:rStyle w:val="Textoennegrita"/>
          <w:rFonts w:ascii="Rockwell" w:hAnsi="Rockwell"/>
          <w:b w:val="0"/>
          <w:color w:val="000000" w:themeColor="text1"/>
          <w:sz w:val="22"/>
          <w:szCs w:val="22"/>
          <w:lang w:val="es-ES_tradnl"/>
        </w:rPr>
      </w:pPr>
    </w:p>
    <w:p w14:paraId="73CE6A22" w14:textId="77777777" w:rsidR="00AC4FFD" w:rsidRDefault="00AC4FFD" w:rsidP="00AC4FFD">
      <w:pPr>
        <w:rPr>
          <w:rStyle w:val="Textoennegrita"/>
          <w:rFonts w:ascii="Rockwell" w:hAnsi="Rockwell"/>
          <w:b w:val="0"/>
          <w:color w:val="000000" w:themeColor="text1"/>
          <w:sz w:val="22"/>
          <w:szCs w:val="22"/>
          <w:lang w:val="es-ES_tradnl"/>
        </w:rPr>
      </w:pPr>
    </w:p>
    <w:p w14:paraId="50CA9A8E" w14:textId="77777777" w:rsidR="00AC4FFD" w:rsidRDefault="00AC4FFD" w:rsidP="00AC4FFD">
      <w:pPr>
        <w:rPr>
          <w:rStyle w:val="Textoennegrita"/>
          <w:rFonts w:ascii="Rockwell" w:hAnsi="Rockwell"/>
          <w:b w:val="0"/>
          <w:color w:val="000000" w:themeColor="text1"/>
          <w:sz w:val="22"/>
          <w:szCs w:val="22"/>
          <w:lang w:val="es-ES_tradnl"/>
        </w:rPr>
      </w:pPr>
    </w:p>
    <w:p w14:paraId="07980B56" w14:textId="77777777" w:rsidR="00AC4FFD" w:rsidRDefault="00AC4FFD" w:rsidP="00AC4FFD">
      <w:pPr>
        <w:rPr>
          <w:rStyle w:val="Textoennegrita"/>
          <w:rFonts w:ascii="Rockwell" w:hAnsi="Rockwell"/>
          <w:b w:val="0"/>
          <w:color w:val="000000" w:themeColor="text1"/>
          <w:sz w:val="22"/>
          <w:szCs w:val="22"/>
          <w:lang w:val="es-ES_tradnl"/>
        </w:rPr>
      </w:pPr>
    </w:p>
    <w:p w14:paraId="6EF79C3C" w14:textId="77777777" w:rsidR="00AC4FFD" w:rsidRDefault="00AC4FFD" w:rsidP="00AC4FFD">
      <w:pPr>
        <w:rPr>
          <w:rStyle w:val="Textoennegrita"/>
          <w:rFonts w:ascii="Rockwell" w:hAnsi="Rockwell"/>
          <w:b w:val="0"/>
          <w:color w:val="000000" w:themeColor="text1"/>
          <w:sz w:val="22"/>
          <w:szCs w:val="22"/>
          <w:lang w:val="es-ES_tradnl"/>
        </w:rPr>
      </w:pPr>
    </w:p>
    <w:p w14:paraId="2C319A44" w14:textId="77777777" w:rsidR="00AC4FFD" w:rsidRDefault="00AC4FFD" w:rsidP="00AC4FFD">
      <w:pPr>
        <w:rPr>
          <w:rStyle w:val="Textoennegrita"/>
          <w:rFonts w:ascii="Rockwell" w:hAnsi="Rockwell"/>
          <w:b w:val="0"/>
          <w:color w:val="000000" w:themeColor="text1"/>
          <w:sz w:val="22"/>
          <w:szCs w:val="22"/>
          <w:lang w:val="es-ES_tradnl"/>
        </w:rPr>
      </w:pPr>
    </w:p>
    <w:p w14:paraId="05F7EEE9" w14:textId="77777777" w:rsidR="00AC4FFD" w:rsidRDefault="00AC4FFD" w:rsidP="00AC4FFD">
      <w:pPr>
        <w:rPr>
          <w:rStyle w:val="Textoennegrita"/>
          <w:rFonts w:ascii="Rockwell" w:hAnsi="Rockwell"/>
          <w:b w:val="0"/>
          <w:color w:val="000000" w:themeColor="text1"/>
          <w:sz w:val="22"/>
          <w:szCs w:val="22"/>
          <w:lang w:val="es-ES_tradnl"/>
        </w:rPr>
      </w:pPr>
    </w:p>
    <w:p w14:paraId="139509B5" w14:textId="77777777" w:rsidR="00AC4FFD" w:rsidRDefault="00AC4FFD" w:rsidP="00AC4FFD">
      <w:pPr>
        <w:rPr>
          <w:rStyle w:val="Textoennegrita"/>
          <w:rFonts w:ascii="Rockwell" w:hAnsi="Rockwell"/>
          <w:b w:val="0"/>
          <w:color w:val="000000" w:themeColor="text1"/>
          <w:sz w:val="22"/>
          <w:szCs w:val="22"/>
          <w:lang w:val="es-ES_tradnl"/>
        </w:rPr>
      </w:pPr>
    </w:p>
    <w:p w14:paraId="57A22CE9" w14:textId="77777777" w:rsidR="00AC4FFD" w:rsidRDefault="00AC4FFD" w:rsidP="00AC4FFD">
      <w:pPr>
        <w:rPr>
          <w:rStyle w:val="Textoennegrita"/>
          <w:rFonts w:ascii="Rockwell" w:hAnsi="Rockwell"/>
          <w:b w:val="0"/>
          <w:color w:val="000000" w:themeColor="text1"/>
          <w:sz w:val="22"/>
          <w:szCs w:val="22"/>
          <w:lang w:val="es-ES_tradnl"/>
        </w:rPr>
      </w:pPr>
    </w:p>
    <w:p w14:paraId="03A1BD6A" w14:textId="77777777" w:rsidR="00AC4FFD" w:rsidRDefault="00AC4FFD" w:rsidP="00AC4FFD">
      <w:pPr>
        <w:rPr>
          <w:rStyle w:val="Textoennegrita"/>
          <w:rFonts w:ascii="Rockwell" w:hAnsi="Rockwell"/>
          <w:b w:val="0"/>
          <w:color w:val="000000" w:themeColor="text1"/>
          <w:sz w:val="22"/>
          <w:szCs w:val="22"/>
          <w:lang w:val="es-ES_tradnl"/>
        </w:rPr>
      </w:pPr>
    </w:p>
    <w:p w14:paraId="6EEC4C05" w14:textId="77777777" w:rsidR="00AC4FFD" w:rsidRDefault="00AC4FFD" w:rsidP="00AC4FFD">
      <w:pPr>
        <w:rPr>
          <w:rStyle w:val="Textoennegrita"/>
          <w:rFonts w:ascii="Rockwell" w:hAnsi="Rockwell"/>
          <w:b w:val="0"/>
          <w:color w:val="000000" w:themeColor="text1"/>
          <w:sz w:val="22"/>
          <w:szCs w:val="22"/>
          <w:lang w:val="es-ES_tradnl"/>
        </w:rPr>
      </w:pPr>
    </w:p>
    <w:p w14:paraId="4C67A29E" w14:textId="77777777" w:rsidR="00E715E6" w:rsidRDefault="00E715E6" w:rsidP="00AC4FFD">
      <w:pPr>
        <w:rPr>
          <w:rStyle w:val="Textoennegrita"/>
          <w:rFonts w:ascii="Rockwell" w:hAnsi="Rockwell"/>
          <w:b w:val="0"/>
          <w:color w:val="000000" w:themeColor="text1"/>
          <w:sz w:val="22"/>
          <w:szCs w:val="22"/>
          <w:lang w:val="es-ES_tradnl"/>
        </w:rPr>
      </w:pPr>
    </w:p>
    <w:p w14:paraId="7A2D44B6" w14:textId="77777777" w:rsidR="00AC4FFD" w:rsidRDefault="00AC4FFD" w:rsidP="00AC4FFD">
      <w:pPr>
        <w:rPr>
          <w:rStyle w:val="Textoennegrita"/>
          <w:rFonts w:ascii="Rockwell" w:hAnsi="Rockwell"/>
          <w:b w:val="0"/>
          <w:color w:val="000000" w:themeColor="text1"/>
          <w:sz w:val="22"/>
          <w:szCs w:val="22"/>
          <w:lang w:val="es-ES_tradnl"/>
        </w:rPr>
      </w:pPr>
    </w:p>
    <w:p w14:paraId="35B205B6" w14:textId="77777777" w:rsidR="00AC4FFD" w:rsidRDefault="00AC4FFD" w:rsidP="00AC4FFD">
      <w:pPr>
        <w:rPr>
          <w:rStyle w:val="Textoennegrita"/>
          <w:rFonts w:ascii="Rockwell" w:hAnsi="Rockwell"/>
          <w:b w:val="0"/>
          <w:color w:val="000000" w:themeColor="text1"/>
          <w:sz w:val="22"/>
          <w:szCs w:val="22"/>
          <w:lang w:val="es-ES_tradnl"/>
        </w:rPr>
      </w:pPr>
    </w:p>
    <w:p w14:paraId="0991D9E2" w14:textId="77777777" w:rsidR="00AC4FFD" w:rsidRDefault="00AC4FFD" w:rsidP="00AC4FFD">
      <w:pPr>
        <w:rPr>
          <w:rStyle w:val="Textoennegrita"/>
          <w:rFonts w:ascii="Rockwell" w:hAnsi="Rockwell"/>
          <w:b w:val="0"/>
          <w:color w:val="000000" w:themeColor="text1"/>
          <w:sz w:val="22"/>
          <w:szCs w:val="22"/>
          <w:lang w:val="es-ES_tradnl"/>
        </w:rPr>
      </w:pPr>
    </w:p>
    <w:p w14:paraId="3B606082" w14:textId="77777777" w:rsidR="00AC4FFD" w:rsidRPr="00AC4FFD" w:rsidRDefault="00AC4FFD" w:rsidP="00AC4FFD">
      <w:pPr>
        <w:rPr>
          <w:rStyle w:val="Textoennegrita"/>
          <w:rFonts w:ascii="Rockwell" w:hAnsi="Rockwell"/>
          <w:b w:val="0"/>
          <w:color w:val="000000" w:themeColor="text1"/>
          <w:sz w:val="22"/>
          <w:szCs w:val="22"/>
          <w:lang w:val="es-ES_tradnl"/>
        </w:rPr>
      </w:pPr>
    </w:p>
    <w:p w14:paraId="2D848B97" w14:textId="77777777" w:rsidR="00AC4FFD" w:rsidRDefault="00AC4FFD" w:rsidP="009E4996">
      <w:pPr>
        <w:rPr>
          <w:rStyle w:val="Textoennegrita"/>
          <w:rFonts w:ascii="Rockwell" w:hAnsi="Rockwell"/>
          <w:b w:val="0"/>
          <w:color w:val="000000" w:themeColor="text1"/>
          <w:sz w:val="36"/>
          <w:szCs w:val="36"/>
          <w:lang w:val="es-ES_tradnl"/>
        </w:rPr>
      </w:pPr>
    </w:p>
    <w:p w14:paraId="1A57D1FF" w14:textId="0F3794D8" w:rsidR="003B2730" w:rsidRPr="003B2730" w:rsidRDefault="003B2730" w:rsidP="003445F5">
      <w:pPr>
        <w:jc w:val="center"/>
        <w:rPr>
          <w:rStyle w:val="Textoennegrita"/>
          <w:rFonts w:ascii="Rockwell" w:hAnsi="Rockwell"/>
          <w:b w:val="0"/>
          <w:color w:val="000000" w:themeColor="text1"/>
          <w:sz w:val="36"/>
          <w:szCs w:val="36"/>
          <w:lang w:val="es-ES_tradnl"/>
        </w:rPr>
      </w:pPr>
      <w:r w:rsidRPr="003B2730">
        <w:rPr>
          <w:rStyle w:val="Textoennegrita"/>
          <w:rFonts w:ascii="Rockwell" w:hAnsi="Rockwell"/>
          <w:b w:val="0"/>
          <w:color w:val="000000" w:themeColor="text1"/>
          <w:sz w:val="36"/>
          <w:szCs w:val="36"/>
          <w:lang w:val="es-ES_tradnl"/>
        </w:rPr>
        <w:lastRenderedPageBreak/>
        <w:t>Paquete especial desde Madrid</w:t>
      </w:r>
    </w:p>
    <w:p w14:paraId="361FD6BD" w14:textId="0DE32446" w:rsidR="003B2730" w:rsidRPr="003B2730" w:rsidRDefault="003B2730" w:rsidP="003B2730">
      <w:pPr>
        <w:pStyle w:val="Ttulo1"/>
        <w:jc w:val="center"/>
        <w:rPr>
          <w:rStyle w:val="Textoennegrita"/>
          <w:rFonts w:ascii="Rockwell" w:hAnsi="Rockwell"/>
          <w:b/>
          <w:bCs w:val="0"/>
          <w:i/>
          <w:color w:val="000000" w:themeColor="text1"/>
          <w:szCs w:val="32"/>
          <w:u w:val="none"/>
          <w:lang w:val="es-ES_tradnl"/>
        </w:rPr>
      </w:pPr>
      <w:bookmarkStart w:id="126" w:name="_Toc433367729"/>
      <w:bookmarkStart w:id="127" w:name="_Toc436654303"/>
      <w:bookmarkStart w:id="128" w:name="_Toc462740724"/>
      <w:bookmarkStart w:id="129" w:name="_Toc37585979"/>
      <w:bookmarkStart w:id="130" w:name="_Toc54789132"/>
      <w:r w:rsidRPr="003B2730">
        <w:rPr>
          <w:rStyle w:val="Textoennegrita"/>
          <w:rFonts w:ascii="Rockwell" w:hAnsi="Rockwell"/>
          <w:b/>
          <w:color w:val="000000" w:themeColor="text1"/>
          <w:szCs w:val="32"/>
          <w:u w:val="none"/>
          <w:lang w:val="es-ES_tradnl"/>
        </w:rPr>
        <w:t>MPA6DM</w:t>
      </w:r>
      <w:r w:rsidR="00160981">
        <w:rPr>
          <w:rStyle w:val="Textoennegrita"/>
          <w:rFonts w:ascii="Rockwell" w:hAnsi="Rockwell"/>
          <w:b/>
          <w:color w:val="000000" w:themeColor="text1"/>
          <w:szCs w:val="32"/>
          <w:u w:val="none"/>
          <w:lang w:val="es-ES_tradnl"/>
        </w:rPr>
        <w:t>P</w:t>
      </w:r>
      <w:r w:rsidR="009E4996">
        <w:rPr>
          <w:rStyle w:val="Textoennegrita"/>
          <w:rFonts w:ascii="Rockwell" w:hAnsi="Rockwell"/>
          <w:color w:val="000000" w:themeColor="text1"/>
          <w:szCs w:val="32"/>
          <w:u w:val="none"/>
          <w:lang w:val="es-ES_tradnl"/>
        </w:rPr>
        <w:t xml:space="preserve">: MADRID, </w:t>
      </w:r>
      <w:r w:rsidRPr="003B2730">
        <w:rPr>
          <w:rStyle w:val="Textoennegrita"/>
          <w:rFonts w:ascii="Rockwell" w:hAnsi="Rockwell"/>
          <w:color w:val="000000" w:themeColor="text1"/>
          <w:szCs w:val="32"/>
          <w:u w:val="none"/>
          <w:lang w:val="es-ES_tradnl"/>
        </w:rPr>
        <w:t>PORTUGAL Y ANDALUCIA 14 Días</w:t>
      </w:r>
      <w:bookmarkEnd w:id="126"/>
      <w:bookmarkEnd w:id="127"/>
      <w:bookmarkEnd w:id="128"/>
      <w:bookmarkEnd w:id="129"/>
      <w:bookmarkEnd w:id="130"/>
    </w:p>
    <w:p w14:paraId="7E7DE5DA" w14:textId="77777777" w:rsidR="003B2730" w:rsidRPr="003B2730" w:rsidRDefault="003B2730" w:rsidP="003B2730">
      <w:pPr>
        <w:rPr>
          <w:rFonts w:ascii="Rockwell" w:hAnsi="Rockwell"/>
          <w:lang w:val="es-ES_tradnl"/>
        </w:rPr>
      </w:pPr>
    </w:p>
    <w:p w14:paraId="43E05356" w14:textId="77777777" w:rsidR="003B2730" w:rsidRDefault="003B2730" w:rsidP="003B2730">
      <w:pPr>
        <w:jc w:val="both"/>
        <w:rPr>
          <w:rStyle w:val="Textoennegrita"/>
          <w:rFonts w:ascii="Rockwell" w:hAnsi="Rockwell"/>
          <w:color w:val="000000" w:themeColor="text1"/>
          <w:sz w:val="18"/>
          <w:szCs w:val="18"/>
          <w:u w:val="single"/>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1E4950" w:rsidRPr="00CD6058" w14:paraId="1FF5E1FD" w14:textId="77777777" w:rsidTr="00273775">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3391F774" w14:textId="77777777" w:rsidR="001E4950" w:rsidRPr="00CD6058" w:rsidRDefault="001E4950" w:rsidP="00273775">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01CEE6E0" w14:textId="77777777" w:rsidR="001E4950" w:rsidRPr="00CD6058" w:rsidRDefault="001E4950"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797BC8A8" w14:textId="77777777" w:rsidR="001E4950" w:rsidRPr="00CD6058" w:rsidRDefault="001E4950"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1CCDD876" w14:textId="77777777" w:rsidR="001E4950" w:rsidRPr="00CD6058" w:rsidRDefault="001E4950"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1E4950" w:rsidRPr="00CD6058" w14:paraId="18E420C0"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36EB6673" w14:textId="77777777" w:rsidR="001E4950" w:rsidRPr="009B78CE" w:rsidRDefault="001E4950"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7FC624D0" w14:textId="1357097C"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3500</w:t>
            </w:r>
          </w:p>
        </w:tc>
        <w:tc>
          <w:tcPr>
            <w:tcW w:w="835" w:type="pct"/>
            <w:vAlign w:val="center"/>
          </w:tcPr>
          <w:p w14:paraId="6F7F3400" w14:textId="41124BE5"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2430</w:t>
            </w:r>
          </w:p>
        </w:tc>
        <w:tc>
          <w:tcPr>
            <w:tcW w:w="834" w:type="pct"/>
            <w:vAlign w:val="center"/>
          </w:tcPr>
          <w:p w14:paraId="7DFAC853" w14:textId="0BA74B8D"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2080</w:t>
            </w:r>
          </w:p>
        </w:tc>
      </w:tr>
      <w:tr w:rsidR="001E4950" w:rsidRPr="00CD6058" w14:paraId="4A13EA70"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02C91E53" w14:textId="77777777" w:rsidR="001E4950" w:rsidRPr="009B78CE" w:rsidRDefault="001E4950"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789D0EF2" w14:textId="1CBBE802"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4100</w:t>
            </w:r>
          </w:p>
        </w:tc>
        <w:tc>
          <w:tcPr>
            <w:tcW w:w="835" w:type="pct"/>
            <w:vAlign w:val="center"/>
          </w:tcPr>
          <w:p w14:paraId="3C534DFB" w14:textId="4092EE0F"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3030</w:t>
            </w:r>
          </w:p>
        </w:tc>
        <w:tc>
          <w:tcPr>
            <w:tcW w:w="834" w:type="pct"/>
            <w:vAlign w:val="center"/>
          </w:tcPr>
          <w:p w14:paraId="62E36E86" w14:textId="6E11C7E5"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2680</w:t>
            </w:r>
          </w:p>
        </w:tc>
      </w:tr>
      <w:tr w:rsidR="001E4950" w:rsidRPr="00CD6058" w14:paraId="7C8CD5E4"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7915A9C5" w14:textId="77777777" w:rsidR="001E4950" w:rsidRPr="009B78CE" w:rsidRDefault="001E4950" w:rsidP="00273775">
            <w:pPr>
              <w:spacing w:line="252" w:lineRule="auto"/>
              <w:rPr>
                <w:rFonts w:ascii="Rockwell" w:eastAsia="Calibri" w:hAnsi="Rockwell" w:cs="Times New Roman"/>
                <w:color w:val="auto"/>
                <w:sz w:val="16"/>
                <w:szCs w:val="16"/>
                <w:lang w:val="es-ES_tradnl" w:eastAsia="en-US"/>
              </w:rPr>
            </w:pPr>
          </w:p>
        </w:tc>
        <w:tc>
          <w:tcPr>
            <w:tcW w:w="766" w:type="pct"/>
            <w:vAlign w:val="center"/>
          </w:tcPr>
          <w:p w14:paraId="4F1ED7A9" w14:textId="77777777" w:rsidR="001E4950" w:rsidRPr="009B78CE" w:rsidRDefault="001E4950" w:rsidP="0027377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6D445A37" w14:textId="77777777" w:rsidR="001E4950" w:rsidRPr="009B78CE" w:rsidRDefault="001E495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7245D86E" w14:textId="77777777" w:rsidR="001E4950" w:rsidRPr="009B78CE" w:rsidRDefault="001E495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1E4950" w:rsidRPr="00CD6058" w14:paraId="26FD07F8" w14:textId="77777777" w:rsidTr="00273775">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41F67541" w14:textId="77777777" w:rsidR="001E4950" w:rsidRPr="009B78CE" w:rsidRDefault="001E4950" w:rsidP="00273775">
            <w:pPr>
              <w:spacing w:line="252" w:lineRule="auto"/>
              <w:rPr>
                <w:sz w:val="16"/>
                <w:szCs w:val="16"/>
              </w:rPr>
            </w:pPr>
            <w:r w:rsidRPr="009B78CE">
              <w:rPr>
                <w:rFonts w:ascii="Rockwell" w:hAnsi="Rockwell"/>
                <w:bCs w:val="0"/>
                <w:color w:val="auto"/>
                <w:sz w:val="16"/>
                <w:szCs w:val="16"/>
              </w:rPr>
              <w:t>SUPLEMENTO POR PERSONA EN CLASE A</w:t>
            </w:r>
          </w:p>
        </w:tc>
      </w:tr>
      <w:tr w:rsidR="001E4950" w:rsidRPr="00CD6058" w14:paraId="2E9748FB"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54278843" w14:textId="77777777" w:rsidR="001E4950" w:rsidRPr="009B78CE" w:rsidRDefault="001E4950"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0BA36402" w14:textId="043E76F2"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290</w:t>
            </w:r>
          </w:p>
        </w:tc>
        <w:tc>
          <w:tcPr>
            <w:tcW w:w="835" w:type="pct"/>
            <w:vAlign w:val="center"/>
          </w:tcPr>
          <w:p w14:paraId="16406943" w14:textId="3BEC182F"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290</w:t>
            </w:r>
          </w:p>
        </w:tc>
        <w:tc>
          <w:tcPr>
            <w:tcW w:w="834" w:type="pct"/>
            <w:vAlign w:val="center"/>
          </w:tcPr>
          <w:p w14:paraId="4012DC39" w14:textId="25252808"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Style w:val="Textoennegrita"/>
                <w:bCs w:val="0"/>
                <w:sz w:val="16"/>
                <w:szCs w:val="16"/>
              </w:rPr>
            </w:pPr>
            <w:r>
              <w:rPr>
                <w:rStyle w:val="Textoennegrita"/>
                <w:rFonts w:ascii="Rockwell" w:hAnsi="Rockwell"/>
                <w:b w:val="0"/>
                <w:color w:val="auto"/>
                <w:sz w:val="16"/>
                <w:szCs w:val="16"/>
                <w:lang w:val="en-US"/>
              </w:rPr>
              <w:t>290</w:t>
            </w:r>
          </w:p>
        </w:tc>
      </w:tr>
      <w:tr w:rsidR="001E4950" w:rsidRPr="00CD6058" w14:paraId="596AD0EF"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7CD78997" w14:textId="77777777" w:rsidR="001E4950" w:rsidRPr="009B78CE" w:rsidRDefault="001E4950"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73C65FD6" w14:textId="33867F32"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495</w:t>
            </w:r>
          </w:p>
        </w:tc>
        <w:tc>
          <w:tcPr>
            <w:tcW w:w="835" w:type="pct"/>
            <w:vAlign w:val="center"/>
          </w:tcPr>
          <w:p w14:paraId="1C5789DC" w14:textId="6803CD60"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495</w:t>
            </w:r>
          </w:p>
        </w:tc>
        <w:tc>
          <w:tcPr>
            <w:tcW w:w="834" w:type="pct"/>
            <w:vAlign w:val="center"/>
          </w:tcPr>
          <w:p w14:paraId="65506CCD" w14:textId="6D6666D6"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495</w:t>
            </w:r>
          </w:p>
        </w:tc>
      </w:tr>
      <w:tr w:rsidR="001E4950" w:rsidRPr="00CD6058" w14:paraId="765213DB" w14:textId="77777777" w:rsidTr="00273775">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71DE4035" w14:textId="77777777" w:rsidR="001E4950" w:rsidRPr="009B78CE" w:rsidRDefault="001E4950" w:rsidP="00273775">
            <w:pPr>
              <w:rPr>
                <w:rStyle w:val="Textoennegrita"/>
                <w:rFonts w:ascii="Rockwell" w:hAnsi="Rockwell"/>
                <w:b/>
                <w:color w:val="auto"/>
                <w:sz w:val="16"/>
                <w:szCs w:val="16"/>
              </w:rPr>
            </w:pPr>
          </w:p>
        </w:tc>
      </w:tr>
      <w:tr w:rsidR="001E4950" w:rsidRPr="00CD6058" w14:paraId="69FB1ACF"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45D0BA42" w14:textId="77777777" w:rsidR="001E4950" w:rsidRPr="009B78CE" w:rsidRDefault="001E4950" w:rsidP="00273775">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73865FFF" w14:textId="77777777" w:rsidR="001E4950" w:rsidRPr="009B78CE" w:rsidRDefault="001E4950" w:rsidP="00273775">
            <w:pPr>
              <w:rPr>
                <w:rFonts w:ascii="Rockwell" w:hAnsi="Rockwell"/>
                <w:b w:val="0"/>
                <w:bCs w:val="0"/>
                <w:color w:val="auto"/>
                <w:sz w:val="16"/>
                <w:szCs w:val="16"/>
              </w:rPr>
            </w:pPr>
            <w:r w:rsidRPr="009B78CE">
              <w:rPr>
                <w:rFonts w:ascii="Rockwell" w:hAnsi="Rockwell"/>
                <w:b w:val="0"/>
                <w:bCs w:val="0"/>
                <w:color w:val="auto"/>
                <w:sz w:val="16"/>
                <w:szCs w:val="16"/>
              </w:rPr>
              <w:t>(Jul. 01 a Oct. 31, 2021)</w:t>
            </w:r>
          </w:p>
        </w:tc>
        <w:tc>
          <w:tcPr>
            <w:tcW w:w="766" w:type="pct"/>
            <w:vAlign w:val="center"/>
          </w:tcPr>
          <w:p w14:paraId="051DBAAB" w14:textId="6B95059F"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8</w:t>
            </w:r>
            <w:r w:rsidR="001E4950" w:rsidRPr="009B78CE">
              <w:rPr>
                <w:rStyle w:val="Textoennegrita"/>
                <w:rFonts w:ascii="Rockwell" w:hAnsi="Rockwell"/>
                <w:b w:val="0"/>
                <w:color w:val="auto"/>
                <w:sz w:val="16"/>
                <w:szCs w:val="16"/>
                <w:lang w:val="en-US"/>
              </w:rPr>
              <w:t>0</w:t>
            </w:r>
          </w:p>
        </w:tc>
        <w:tc>
          <w:tcPr>
            <w:tcW w:w="835" w:type="pct"/>
            <w:vAlign w:val="center"/>
          </w:tcPr>
          <w:p w14:paraId="608EDD81" w14:textId="25239A3D"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8</w:t>
            </w:r>
            <w:r w:rsidR="001E4950" w:rsidRPr="009B78CE">
              <w:rPr>
                <w:rStyle w:val="Textoennegrita"/>
                <w:rFonts w:ascii="Rockwell" w:hAnsi="Rockwell"/>
                <w:b w:val="0"/>
                <w:color w:val="auto"/>
                <w:sz w:val="16"/>
                <w:szCs w:val="16"/>
                <w:lang w:val="en-US"/>
              </w:rPr>
              <w:t>0</w:t>
            </w:r>
          </w:p>
        </w:tc>
        <w:tc>
          <w:tcPr>
            <w:tcW w:w="834" w:type="pct"/>
            <w:vAlign w:val="center"/>
          </w:tcPr>
          <w:p w14:paraId="63D47E38" w14:textId="08D7D60D" w:rsidR="001E4950" w:rsidRPr="009B78CE" w:rsidRDefault="00696E91"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8</w:t>
            </w:r>
            <w:r w:rsidR="001E4950" w:rsidRPr="009B78CE">
              <w:rPr>
                <w:rStyle w:val="Textoennegrita"/>
                <w:rFonts w:ascii="Rockwell" w:hAnsi="Rockwell"/>
                <w:b w:val="0"/>
                <w:color w:val="auto"/>
                <w:sz w:val="16"/>
                <w:szCs w:val="16"/>
                <w:lang w:val="en-US"/>
              </w:rPr>
              <w:t>0</w:t>
            </w:r>
          </w:p>
        </w:tc>
      </w:tr>
      <w:tr w:rsidR="001E4950" w:rsidRPr="00CD6058" w14:paraId="7F2373C1" w14:textId="77777777" w:rsidTr="00273775">
        <w:trPr>
          <w:trHeight w:val="57"/>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614069B0" w14:textId="77777777" w:rsidR="001E4950" w:rsidRPr="009B78CE" w:rsidRDefault="001E4950" w:rsidP="00273775">
            <w:pPr>
              <w:rPr>
                <w:rStyle w:val="Textoennegrita"/>
                <w:rFonts w:ascii="Rockwell" w:hAnsi="Rockwell"/>
                <w:b/>
                <w:color w:val="auto"/>
                <w:sz w:val="16"/>
                <w:szCs w:val="16"/>
                <w:lang w:val="en-US"/>
              </w:rPr>
            </w:pPr>
          </w:p>
        </w:tc>
      </w:tr>
      <w:tr w:rsidR="001E4950" w:rsidRPr="00CD6058" w14:paraId="7C0FB3A7"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E1CA5C2" w14:textId="77777777" w:rsidR="001E4950" w:rsidRPr="009B78CE" w:rsidRDefault="001E4950" w:rsidP="00273775">
            <w:pPr>
              <w:rPr>
                <w:rFonts w:ascii="Rockwell" w:hAnsi="Rockwell"/>
                <w:bCs w:val="0"/>
                <w:color w:val="auto"/>
                <w:sz w:val="16"/>
                <w:szCs w:val="16"/>
                <w:lang w:val="en-US"/>
              </w:rPr>
            </w:pPr>
            <w:r w:rsidRPr="009B78CE">
              <w:rPr>
                <w:rFonts w:ascii="Rockwell" w:hAnsi="Rockwell"/>
                <w:bCs w:val="0"/>
                <w:color w:val="auto"/>
                <w:sz w:val="16"/>
                <w:szCs w:val="16"/>
                <w:lang w:val="en-US"/>
              </w:rPr>
              <w:t>SUPLEMENTO SALIDAS ESPECIALES</w:t>
            </w:r>
          </w:p>
        </w:tc>
      </w:tr>
      <w:tr w:rsidR="001E4950" w:rsidRPr="00CD6058" w14:paraId="26D9E191"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tcPr>
          <w:p w14:paraId="016C0602" w14:textId="1783968F" w:rsidR="001E4950" w:rsidRPr="009B78CE" w:rsidRDefault="001E4950" w:rsidP="001E4950">
            <w:pPr>
              <w:spacing w:line="252" w:lineRule="auto"/>
              <w:rPr>
                <w:rFonts w:ascii="Rockwell" w:eastAsia="Calibri" w:hAnsi="Rockwell" w:cs="Times New Roman"/>
                <w:b w:val="0"/>
                <w:color w:val="auto"/>
                <w:sz w:val="16"/>
                <w:szCs w:val="16"/>
                <w:lang w:val="es-ES_tradnl" w:eastAsia="en-US"/>
              </w:rPr>
            </w:pPr>
            <w:r>
              <w:rPr>
                <w:rFonts w:ascii="Rockwell" w:eastAsia="Calibri" w:hAnsi="Rockwell" w:cs="Times New Roman"/>
                <w:b w:val="0"/>
                <w:color w:val="auto"/>
                <w:sz w:val="16"/>
                <w:szCs w:val="16"/>
                <w:lang w:val="es-ES_tradnl" w:eastAsia="en-US"/>
              </w:rPr>
              <w:t>Abril 04, 11</w:t>
            </w:r>
            <w:r w:rsidRPr="001E4950">
              <w:rPr>
                <w:rFonts w:ascii="Rockwell" w:eastAsia="Calibri" w:hAnsi="Rockwell" w:cs="Times New Roman"/>
                <w:b w:val="0"/>
                <w:color w:val="auto"/>
                <w:sz w:val="16"/>
                <w:szCs w:val="16"/>
                <w:lang w:val="es-ES_tradnl" w:eastAsia="en-US"/>
              </w:rPr>
              <w:t xml:space="preserve"> &amp; 18, 2021</w:t>
            </w:r>
          </w:p>
        </w:tc>
        <w:tc>
          <w:tcPr>
            <w:tcW w:w="766" w:type="pct"/>
            <w:vAlign w:val="center"/>
          </w:tcPr>
          <w:p w14:paraId="282F236A" w14:textId="023657B7" w:rsidR="001E4950" w:rsidRPr="009B78CE" w:rsidRDefault="001E4950" w:rsidP="001E4950">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100</w:t>
            </w:r>
          </w:p>
        </w:tc>
        <w:tc>
          <w:tcPr>
            <w:tcW w:w="835" w:type="pct"/>
            <w:vAlign w:val="center"/>
          </w:tcPr>
          <w:p w14:paraId="336E6530" w14:textId="2E785AE2" w:rsidR="001E4950" w:rsidRPr="009B78CE" w:rsidRDefault="001E4950" w:rsidP="001E4950">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c>
          <w:tcPr>
            <w:tcW w:w="834" w:type="pct"/>
            <w:vAlign w:val="center"/>
          </w:tcPr>
          <w:p w14:paraId="2D2CB2F3" w14:textId="6372C031" w:rsidR="001E4950" w:rsidRPr="009B78CE" w:rsidRDefault="001E4950" w:rsidP="001E4950">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r>
      <w:tr w:rsidR="001E4950" w:rsidRPr="00CD6058" w14:paraId="562314ED"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tcPr>
          <w:p w14:paraId="777817E2" w14:textId="33DBD822" w:rsidR="001E4950" w:rsidRDefault="001E4950" w:rsidP="001E4950">
            <w:pPr>
              <w:spacing w:line="252" w:lineRule="auto"/>
              <w:rPr>
                <w:rFonts w:ascii="Rockwell" w:eastAsia="Calibri" w:hAnsi="Rockwell" w:cs="Times New Roman"/>
                <w:b w:val="0"/>
                <w:color w:val="auto"/>
                <w:sz w:val="16"/>
                <w:szCs w:val="16"/>
                <w:lang w:val="es-ES_tradnl" w:eastAsia="en-US"/>
              </w:rPr>
            </w:pPr>
            <w:r w:rsidRPr="001E4950">
              <w:rPr>
                <w:rFonts w:ascii="Rockwell" w:eastAsia="Calibri" w:hAnsi="Rockwell" w:cs="Times New Roman"/>
                <w:b w:val="0"/>
                <w:color w:val="auto"/>
                <w:sz w:val="16"/>
                <w:szCs w:val="16"/>
                <w:lang w:val="es-ES_tradnl" w:eastAsia="en-US"/>
              </w:rPr>
              <w:t>Diciembre 12 &amp; 19, 2021</w:t>
            </w:r>
          </w:p>
        </w:tc>
        <w:tc>
          <w:tcPr>
            <w:tcW w:w="766" w:type="pct"/>
            <w:vAlign w:val="center"/>
          </w:tcPr>
          <w:p w14:paraId="55392440" w14:textId="01B57CC1" w:rsidR="001E4950" w:rsidRPr="009B78CE" w:rsidRDefault="001E4950" w:rsidP="001E4950">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9B78CE">
              <w:rPr>
                <w:rStyle w:val="Textoennegrita"/>
                <w:rFonts w:ascii="Rockwell" w:hAnsi="Rockwell"/>
                <w:b w:val="0"/>
                <w:color w:val="auto"/>
                <w:sz w:val="16"/>
                <w:szCs w:val="16"/>
                <w:lang w:val="en-US"/>
              </w:rPr>
              <w:t>40</w:t>
            </w:r>
          </w:p>
        </w:tc>
        <w:tc>
          <w:tcPr>
            <w:tcW w:w="835" w:type="pct"/>
            <w:vAlign w:val="center"/>
          </w:tcPr>
          <w:p w14:paraId="0C307B80" w14:textId="2A7FA06D" w:rsidR="001E4950" w:rsidRPr="009B78CE" w:rsidRDefault="001E4950" w:rsidP="001E4950">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9B78CE">
              <w:rPr>
                <w:rStyle w:val="Textoennegrita"/>
                <w:rFonts w:ascii="Rockwell" w:hAnsi="Rockwell"/>
                <w:b w:val="0"/>
                <w:color w:val="auto"/>
                <w:sz w:val="16"/>
                <w:szCs w:val="16"/>
                <w:lang w:val="en-US"/>
              </w:rPr>
              <w:t>40</w:t>
            </w:r>
          </w:p>
        </w:tc>
        <w:tc>
          <w:tcPr>
            <w:tcW w:w="834" w:type="pct"/>
            <w:vAlign w:val="center"/>
          </w:tcPr>
          <w:p w14:paraId="3AFEA595" w14:textId="7D3A44CC" w:rsidR="001E4950" w:rsidRPr="009B78CE" w:rsidRDefault="001E4950" w:rsidP="001E4950">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9B78CE">
              <w:rPr>
                <w:rStyle w:val="Textoennegrita"/>
                <w:rFonts w:ascii="Rockwell" w:hAnsi="Rockwell"/>
                <w:b w:val="0"/>
                <w:color w:val="auto"/>
                <w:sz w:val="16"/>
                <w:szCs w:val="16"/>
                <w:lang w:val="en-US"/>
              </w:rPr>
              <w:t>40</w:t>
            </w:r>
          </w:p>
        </w:tc>
      </w:tr>
    </w:tbl>
    <w:p w14:paraId="40951D4D" w14:textId="77777777" w:rsidR="001E4950" w:rsidRPr="003B2730" w:rsidRDefault="001E4950" w:rsidP="003B2730">
      <w:pPr>
        <w:jc w:val="both"/>
        <w:rPr>
          <w:rStyle w:val="Textoennegrita"/>
          <w:rFonts w:ascii="Rockwell" w:hAnsi="Rockwell"/>
          <w:color w:val="000000" w:themeColor="text1"/>
          <w:sz w:val="18"/>
          <w:szCs w:val="18"/>
          <w:u w:val="single"/>
          <w:lang w:val="es-ES_tradnl"/>
        </w:rPr>
      </w:pPr>
    </w:p>
    <w:p w14:paraId="1BB481BC" w14:textId="77777777" w:rsidR="003B2730" w:rsidRPr="003B2730" w:rsidRDefault="003B2730" w:rsidP="003B2730">
      <w:pPr>
        <w:jc w:val="both"/>
        <w:rPr>
          <w:rStyle w:val="Textoennegrita"/>
          <w:rFonts w:ascii="Rockwell" w:hAnsi="Rockwell"/>
          <w:color w:val="000000" w:themeColor="text1"/>
          <w:sz w:val="18"/>
          <w:szCs w:val="18"/>
          <w:lang w:val="es-ES_tradnl"/>
        </w:rPr>
      </w:pPr>
    </w:p>
    <w:tbl>
      <w:tblPr>
        <w:tblStyle w:val="Tabladecuadrcula1clara-nfasis6"/>
        <w:tblW w:w="8488" w:type="dxa"/>
        <w:tblLook w:val="04A0" w:firstRow="1" w:lastRow="0" w:firstColumn="1" w:lastColumn="0" w:noHBand="0" w:noVBand="1"/>
      </w:tblPr>
      <w:tblGrid>
        <w:gridCol w:w="2040"/>
        <w:gridCol w:w="2365"/>
        <w:gridCol w:w="1730"/>
        <w:gridCol w:w="2353"/>
      </w:tblGrid>
      <w:tr w:rsidR="001E4950" w:rsidRPr="00AC4FFD" w14:paraId="7B99DC92" w14:textId="77777777" w:rsidTr="001E4950">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488" w:type="dxa"/>
            <w:gridSpan w:val="4"/>
          </w:tcPr>
          <w:p w14:paraId="0CD251D4" w14:textId="7012B786" w:rsidR="001E4950" w:rsidRPr="001E4950" w:rsidRDefault="001E4950" w:rsidP="003B2730">
            <w:pPr>
              <w:spacing w:line="276" w:lineRule="auto"/>
              <w:jc w:val="both"/>
              <w:rPr>
                <w:rStyle w:val="Textoennegrita"/>
                <w:rFonts w:ascii="Rockwell" w:hAnsi="Rockwell"/>
                <w:b/>
                <w:color w:val="auto"/>
                <w:sz w:val="18"/>
                <w:szCs w:val="18"/>
              </w:rPr>
            </w:pPr>
            <w:r w:rsidRPr="001E4950">
              <w:rPr>
                <w:rStyle w:val="Textoennegrita"/>
                <w:rFonts w:ascii="Rockwell" w:hAnsi="Rockwell"/>
                <w:b/>
                <w:color w:val="auto"/>
                <w:sz w:val="18"/>
                <w:szCs w:val="18"/>
              </w:rPr>
              <w:t>SALIDAS GARANTIZADAS los domingos seleccionados</w:t>
            </w:r>
          </w:p>
        </w:tc>
      </w:tr>
      <w:tr w:rsidR="003445F5" w:rsidRPr="00AC4FFD" w14:paraId="6E70BD81" w14:textId="77777777" w:rsidTr="001E4950">
        <w:trPr>
          <w:trHeight w:val="258"/>
        </w:trPr>
        <w:tc>
          <w:tcPr>
            <w:cnfStyle w:val="001000000000" w:firstRow="0" w:lastRow="0" w:firstColumn="1" w:lastColumn="0" w:oddVBand="0" w:evenVBand="0" w:oddHBand="0" w:evenHBand="0" w:firstRowFirstColumn="0" w:firstRowLastColumn="0" w:lastRowFirstColumn="0" w:lastRowLastColumn="0"/>
            <w:tcW w:w="2040" w:type="dxa"/>
          </w:tcPr>
          <w:p w14:paraId="76E1BE45" w14:textId="77777777" w:rsidR="003B2730" w:rsidRPr="001E4950" w:rsidRDefault="003B2730" w:rsidP="003B2730">
            <w:pPr>
              <w:jc w:val="both"/>
              <w:rPr>
                <w:rStyle w:val="Textoennegrita"/>
                <w:rFonts w:ascii="Rockwell" w:hAnsi="Rockwell"/>
                <w:bCs/>
                <w:color w:val="auto"/>
                <w:sz w:val="18"/>
                <w:szCs w:val="18"/>
                <w:lang w:val="es-ES_tradnl"/>
              </w:rPr>
            </w:pPr>
            <w:r w:rsidRPr="001E4950">
              <w:rPr>
                <w:rStyle w:val="Textoennegrita"/>
                <w:rFonts w:ascii="Rockwell" w:hAnsi="Rockwell"/>
                <w:bCs/>
                <w:color w:val="auto"/>
                <w:sz w:val="18"/>
                <w:szCs w:val="18"/>
                <w:lang w:val="es-ES_tradnl"/>
              </w:rPr>
              <w:t>Abril:</w:t>
            </w:r>
          </w:p>
        </w:tc>
        <w:tc>
          <w:tcPr>
            <w:tcW w:w="2365" w:type="dxa"/>
          </w:tcPr>
          <w:p w14:paraId="4D4D4704"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04, 11, 18 &amp; 25</w:t>
            </w:r>
          </w:p>
        </w:tc>
        <w:tc>
          <w:tcPr>
            <w:tcW w:w="1730" w:type="dxa"/>
          </w:tcPr>
          <w:p w14:paraId="28AA384D"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Octubre:</w:t>
            </w:r>
          </w:p>
        </w:tc>
        <w:tc>
          <w:tcPr>
            <w:tcW w:w="2353" w:type="dxa"/>
          </w:tcPr>
          <w:p w14:paraId="253E9F44"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03, 10, 17, 24 &amp; 31</w:t>
            </w:r>
          </w:p>
        </w:tc>
      </w:tr>
      <w:tr w:rsidR="003445F5" w:rsidRPr="00AC4FFD" w14:paraId="5B00CE99" w14:textId="77777777" w:rsidTr="001E4950">
        <w:trPr>
          <w:trHeight w:val="268"/>
        </w:trPr>
        <w:tc>
          <w:tcPr>
            <w:cnfStyle w:val="001000000000" w:firstRow="0" w:lastRow="0" w:firstColumn="1" w:lastColumn="0" w:oddVBand="0" w:evenVBand="0" w:oddHBand="0" w:evenHBand="0" w:firstRowFirstColumn="0" w:firstRowLastColumn="0" w:lastRowFirstColumn="0" w:lastRowLastColumn="0"/>
            <w:tcW w:w="2040" w:type="dxa"/>
          </w:tcPr>
          <w:p w14:paraId="7622FAD7" w14:textId="77777777" w:rsidR="003B2730" w:rsidRPr="001E4950" w:rsidRDefault="003B2730" w:rsidP="003B2730">
            <w:pPr>
              <w:jc w:val="both"/>
              <w:rPr>
                <w:rStyle w:val="Textoennegrita"/>
                <w:rFonts w:ascii="Rockwell" w:hAnsi="Rockwell"/>
                <w:bCs/>
                <w:color w:val="auto"/>
                <w:sz w:val="18"/>
                <w:szCs w:val="18"/>
                <w:lang w:val="es-ES_tradnl"/>
              </w:rPr>
            </w:pPr>
            <w:r w:rsidRPr="001E4950">
              <w:rPr>
                <w:rStyle w:val="Textoennegrita"/>
                <w:rFonts w:ascii="Rockwell" w:hAnsi="Rockwell"/>
                <w:bCs/>
                <w:color w:val="auto"/>
                <w:sz w:val="18"/>
                <w:szCs w:val="18"/>
                <w:lang w:val="es-ES_tradnl"/>
              </w:rPr>
              <w:t>Mayo:</w:t>
            </w:r>
          </w:p>
        </w:tc>
        <w:tc>
          <w:tcPr>
            <w:tcW w:w="2365" w:type="dxa"/>
          </w:tcPr>
          <w:p w14:paraId="36FE0969"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02, 09, 16, 23 &amp; 30</w:t>
            </w:r>
          </w:p>
        </w:tc>
        <w:tc>
          <w:tcPr>
            <w:tcW w:w="1730" w:type="dxa"/>
          </w:tcPr>
          <w:p w14:paraId="4ABBCBFF"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Noviembre:</w:t>
            </w:r>
          </w:p>
        </w:tc>
        <w:tc>
          <w:tcPr>
            <w:tcW w:w="2353" w:type="dxa"/>
          </w:tcPr>
          <w:p w14:paraId="218DE116"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07 &amp; 14</w:t>
            </w:r>
          </w:p>
        </w:tc>
      </w:tr>
      <w:tr w:rsidR="003445F5" w:rsidRPr="00AC4FFD" w14:paraId="29ADCF75" w14:textId="77777777" w:rsidTr="001E4950">
        <w:trPr>
          <w:trHeight w:val="258"/>
        </w:trPr>
        <w:tc>
          <w:tcPr>
            <w:cnfStyle w:val="001000000000" w:firstRow="0" w:lastRow="0" w:firstColumn="1" w:lastColumn="0" w:oddVBand="0" w:evenVBand="0" w:oddHBand="0" w:evenHBand="0" w:firstRowFirstColumn="0" w:firstRowLastColumn="0" w:lastRowFirstColumn="0" w:lastRowLastColumn="0"/>
            <w:tcW w:w="2040" w:type="dxa"/>
          </w:tcPr>
          <w:p w14:paraId="4902B9F8" w14:textId="77777777" w:rsidR="003B2730" w:rsidRPr="001E4950" w:rsidRDefault="003B2730" w:rsidP="003B2730">
            <w:pPr>
              <w:jc w:val="both"/>
              <w:rPr>
                <w:rStyle w:val="Textoennegrita"/>
                <w:rFonts w:ascii="Rockwell" w:hAnsi="Rockwell"/>
                <w:bCs/>
                <w:color w:val="auto"/>
                <w:sz w:val="18"/>
                <w:szCs w:val="18"/>
                <w:lang w:val="es-ES_tradnl"/>
              </w:rPr>
            </w:pPr>
            <w:r w:rsidRPr="001E4950">
              <w:rPr>
                <w:rStyle w:val="Textoennegrita"/>
                <w:rFonts w:ascii="Rockwell" w:hAnsi="Rockwell"/>
                <w:bCs/>
                <w:color w:val="auto"/>
                <w:sz w:val="18"/>
                <w:szCs w:val="18"/>
                <w:lang w:val="es-ES_tradnl"/>
              </w:rPr>
              <w:t>Junio:</w:t>
            </w:r>
          </w:p>
        </w:tc>
        <w:tc>
          <w:tcPr>
            <w:tcW w:w="2365" w:type="dxa"/>
          </w:tcPr>
          <w:p w14:paraId="08A538A3"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06, 13, 20 &amp; 27</w:t>
            </w:r>
          </w:p>
        </w:tc>
        <w:tc>
          <w:tcPr>
            <w:tcW w:w="1730" w:type="dxa"/>
          </w:tcPr>
          <w:p w14:paraId="457A7B03"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Diciembre</w:t>
            </w:r>
          </w:p>
        </w:tc>
        <w:tc>
          <w:tcPr>
            <w:tcW w:w="2353" w:type="dxa"/>
          </w:tcPr>
          <w:p w14:paraId="06CE0BF8"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12 &amp; 19</w:t>
            </w:r>
          </w:p>
        </w:tc>
      </w:tr>
      <w:tr w:rsidR="003445F5" w:rsidRPr="00AC4FFD" w14:paraId="20A3836A" w14:textId="77777777" w:rsidTr="001E4950">
        <w:trPr>
          <w:trHeight w:val="258"/>
        </w:trPr>
        <w:tc>
          <w:tcPr>
            <w:cnfStyle w:val="001000000000" w:firstRow="0" w:lastRow="0" w:firstColumn="1" w:lastColumn="0" w:oddVBand="0" w:evenVBand="0" w:oddHBand="0" w:evenHBand="0" w:firstRowFirstColumn="0" w:firstRowLastColumn="0" w:lastRowFirstColumn="0" w:lastRowLastColumn="0"/>
            <w:tcW w:w="2040" w:type="dxa"/>
          </w:tcPr>
          <w:p w14:paraId="0BFC9559" w14:textId="77777777" w:rsidR="003B2730" w:rsidRPr="001E4950" w:rsidRDefault="003B2730" w:rsidP="003B2730">
            <w:pPr>
              <w:jc w:val="both"/>
              <w:rPr>
                <w:rStyle w:val="Textoennegrita"/>
                <w:rFonts w:ascii="Rockwell" w:hAnsi="Rockwell"/>
                <w:bCs/>
                <w:color w:val="auto"/>
                <w:sz w:val="18"/>
                <w:szCs w:val="18"/>
                <w:lang w:val="es-ES_tradnl"/>
              </w:rPr>
            </w:pPr>
            <w:r w:rsidRPr="001E4950">
              <w:rPr>
                <w:rStyle w:val="Textoennegrita"/>
                <w:rFonts w:ascii="Rockwell" w:hAnsi="Rockwell"/>
                <w:bCs/>
                <w:color w:val="auto"/>
                <w:sz w:val="18"/>
                <w:szCs w:val="18"/>
                <w:lang w:val="es-ES_tradnl"/>
              </w:rPr>
              <w:t>Julio:</w:t>
            </w:r>
          </w:p>
        </w:tc>
        <w:tc>
          <w:tcPr>
            <w:tcW w:w="2365" w:type="dxa"/>
          </w:tcPr>
          <w:p w14:paraId="73FA22A3"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04, 11, 18 &amp; 25</w:t>
            </w:r>
          </w:p>
        </w:tc>
        <w:tc>
          <w:tcPr>
            <w:tcW w:w="1730" w:type="dxa"/>
          </w:tcPr>
          <w:p w14:paraId="5E0FC6F7"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Enero’ 22:</w:t>
            </w:r>
          </w:p>
        </w:tc>
        <w:tc>
          <w:tcPr>
            <w:tcW w:w="2353" w:type="dxa"/>
          </w:tcPr>
          <w:p w14:paraId="1E50E665"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09 &amp; 16</w:t>
            </w:r>
          </w:p>
        </w:tc>
      </w:tr>
      <w:tr w:rsidR="003445F5" w:rsidRPr="00AC4FFD" w14:paraId="00FC40CE" w14:textId="77777777" w:rsidTr="001E4950">
        <w:trPr>
          <w:trHeight w:val="258"/>
        </w:trPr>
        <w:tc>
          <w:tcPr>
            <w:cnfStyle w:val="001000000000" w:firstRow="0" w:lastRow="0" w:firstColumn="1" w:lastColumn="0" w:oddVBand="0" w:evenVBand="0" w:oddHBand="0" w:evenHBand="0" w:firstRowFirstColumn="0" w:firstRowLastColumn="0" w:lastRowFirstColumn="0" w:lastRowLastColumn="0"/>
            <w:tcW w:w="2040" w:type="dxa"/>
          </w:tcPr>
          <w:p w14:paraId="3BF5415D" w14:textId="77777777" w:rsidR="003B2730" w:rsidRPr="001E4950" w:rsidRDefault="003B2730" w:rsidP="003B2730">
            <w:pPr>
              <w:jc w:val="both"/>
              <w:rPr>
                <w:rStyle w:val="Textoennegrita"/>
                <w:rFonts w:ascii="Rockwell" w:hAnsi="Rockwell"/>
                <w:bCs/>
                <w:color w:val="auto"/>
                <w:sz w:val="18"/>
                <w:szCs w:val="18"/>
                <w:lang w:val="es-ES_tradnl"/>
              </w:rPr>
            </w:pPr>
            <w:r w:rsidRPr="001E4950">
              <w:rPr>
                <w:rStyle w:val="Textoennegrita"/>
                <w:rFonts w:ascii="Rockwell" w:hAnsi="Rockwell"/>
                <w:bCs/>
                <w:color w:val="auto"/>
                <w:sz w:val="18"/>
                <w:szCs w:val="18"/>
                <w:lang w:val="es-ES_tradnl"/>
              </w:rPr>
              <w:t>Agosto:</w:t>
            </w:r>
          </w:p>
        </w:tc>
        <w:tc>
          <w:tcPr>
            <w:tcW w:w="2365" w:type="dxa"/>
          </w:tcPr>
          <w:p w14:paraId="4AD96E0B"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01, 08, 15, 22 &amp; 29</w:t>
            </w:r>
          </w:p>
        </w:tc>
        <w:tc>
          <w:tcPr>
            <w:tcW w:w="1730" w:type="dxa"/>
          </w:tcPr>
          <w:p w14:paraId="125F6CFF"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Febrero’ 22:</w:t>
            </w:r>
          </w:p>
        </w:tc>
        <w:tc>
          <w:tcPr>
            <w:tcW w:w="2353" w:type="dxa"/>
          </w:tcPr>
          <w:p w14:paraId="71E533AC"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06 &amp; 13</w:t>
            </w:r>
            <w:bookmarkStart w:id="131" w:name="_GoBack"/>
            <w:bookmarkEnd w:id="131"/>
          </w:p>
        </w:tc>
      </w:tr>
      <w:tr w:rsidR="003445F5" w:rsidRPr="00AC4FFD" w14:paraId="579E4DC0" w14:textId="77777777" w:rsidTr="001E4950">
        <w:trPr>
          <w:trHeight w:val="268"/>
        </w:trPr>
        <w:tc>
          <w:tcPr>
            <w:cnfStyle w:val="001000000000" w:firstRow="0" w:lastRow="0" w:firstColumn="1" w:lastColumn="0" w:oddVBand="0" w:evenVBand="0" w:oddHBand="0" w:evenHBand="0" w:firstRowFirstColumn="0" w:firstRowLastColumn="0" w:lastRowFirstColumn="0" w:lastRowLastColumn="0"/>
            <w:tcW w:w="2040" w:type="dxa"/>
          </w:tcPr>
          <w:p w14:paraId="684EC0ED" w14:textId="77777777" w:rsidR="003B2730" w:rsidRPr="001E4950" w:rsidRDefault="003B2730" w:rsidP="003B2730">
            <w:pPr>
              <w:jc w:val="both"/>
              <w:rPr>
                <w:rStyle w:val="Textoennegrita"/>
                <w:rFonts w:ascii="Rockwell" w:hAnsi="Rockwell"/>
                <w:bCs/>
                <w:color w:val="auto"/>
                <w:sz w:val="18"/>
                <w:szCs w:val="18"/>
                <w:lang w:val="es-ES_tradnl"/>
              </w:rPr>
            </w:pPr>
            <w:r w:rsidRPr="001E4950">
              <w:rPr>
                <w:rStyle w:val="Textoennegrita"/>
                <w:rFonts w:ascii="Rockwell" w:hAnsi="Rockwell"/>
                <w:bCs/>
                <w:color w:val="auto"/>
                <w:sz w:val="18"/>
                <w:szCs w:val="18"/>
                <w:lang w:val="es-ES_tradnl"/>
              </w:rPr>
              <w:t>Septiembre:</w:t>
            </w:r>
          </w:p>
        </w:tc>
        <w:tc>
          <w:tcPr>
            <w:tcW w:w="2365" w:type="dxa"/>
          </w:tcPr>
          <w:p w14:paraId="304C36BE"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05, 12, 19 &amp; 26</w:t>
            </w:r>
          </w:p>
        </w:tc>
        <w:tc>
          <w:tcPr>
            <w:tcW w:w="1730" w:type="dxa"/>
          </w:tcPr>
          <w:p w14:paraId="76DCD283"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Marzo’ 22:</w:t>
            </w:r>
          </w:p>
        </w:tc>
        <w:tc>
          <w:tcPr>
            <w:tcW w:w="2353" w:type="dxa"/>
          </w:tcPr>
          <w:p w14:paraId="1084F456"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06, 13, 20 &amp; 27</w:t>
            </w:r>
          </w:p>
        </w:tc>
      </w:tr>
    </w:tbl>
    <w:p w14:paraId="6F1995AA" w14:textId="77777777" w:rsidR="003B2730" w:rsidRPr="003B2730" w:rsidRDefault="003B2730" w:rsidP="003B2730">
      <w:pPr>
        <w:jc w:val="both"/>
        <w:rPr>
          <w:rStyle w:val="Textoennegrita"/>
          <w:rFonts w:ascii="Rockwell" w:hAnsi="Rockwell"/>
          <w:b w:val="0"/>
          <w:bCs w:val="0"/>
          <w:i/>
          <w:color w:val="008000"/>
          <w:sz w:val="18"/>
          <w:szCs w:val="18"/>
          <w:lang w:val="es-ES_tradnl"/>
        </w:rPr>
      </w:pPr>
    </w:p>
    <w:p w14:paraId="0C841828" w14:textId="77777777" w:rsidR="00696E91" w:rsidRDefault="00696E91" w:rsidP="003B2730">
      <w:pPr>
        <w:jc w:val="both"/>
        <w:rPr>
          <w:rStyle w:val="Textoennegrita"/>
          <w:rFonts w:ascii="Rockwell" w:hAnsi="Rockwell"/>
          <w:bCs w:val="0"/>
          <w:color w:val="auto"/>
          <w:sz w:val="18"/>
          <w:szCs w:val="18"/>
          <w:lang w:val="es-ES_tradnl"/>
        </w:rPr>
      </w:pPr>
    </w:p>
    <w:p w14:paraId="438F8F92" w14:textId="24B1699F" w:rsidR="003B2730" w:rsidRDefault="001E4950" w:rsidP="003B2730">
      <w:pPr>
        <w:jc w:val="both"/>
        <w:rPr>
          <w:rStyle w:val="Textoennegrita"/>
          <w:rFonts w:ascii="Rockwell" w:hAnsi="Rockwell"/>
          <w:b w:val="0"/>
          <w:bCs w:val="0"/>
          <w:color w:val="auto"/>
          <w:sz w:val="18"/>
          <w:szCs w:val="18"/>
          <w:lang w:val="es-ES_tradnl"/>
        </w:rPr>
      </w:pPr>
      <w:r w:rsidRPr="001E4950">
        <w:rPr>
          <w:rStyle w:val="Textoennegrita"/>
          <w:rFonts w:ascii="Rockwell" w:hAnsi="Rockwell"/>
          <w:bCs w:val="0"/>
          <w:color w:val="auto"/>
          <w:sz w:val="18"/>
          <w:szCs w:val="18"/>
          <w:lang w:val="es-ES_tradnl"/>
        </w:rPr>
        <w:t>INCLUSIONES:</w:t>
      </w:r>
      <w:r>
        <w:rPr>
          <w:rStyle w:val="Textoennegrita"/>
          <w:rFonts w:ascii="Rockwell" w:hAnsi="Rockwell"/>
          <w:b w:val="0"/>
          <w:bCs w:val="0"/>
          <w:color w:val="auto"/>
          <w:sz w:val="18"/>
          <w:szCs w:val="18"/>
          <w:lang w:val="es-ES_tradnl"/>
        </w:rPr>
        <w:t xml:space="preserve"> </w:t>
      </w:r>
      <w:r w:rsidR="003B2730" w:rsidRPr="003B2730">
        <w:rPr>
          <w:rStyle w:val="Textoennegrita"/>
          <w:rFonts w:ascii="Rockwell" w:hAnsi="Rockwell"/>
          <w:b w:val="0"/>
          <w:bCs w:val="0"/>
          <w:color w:val="auto"/>
          <w:sz w:val="18"/>
          <w:szCs w:val="18"/>
          <w:lang w:val="es-ES_tradnl"/>
        </w:rPr>
        <w:t xml:space="preserve">Visitas guiadas en Madrid, Lisboa, Oporto, Córdoba, Sevilla, Granada (Alhambra y Jardines Generalife) y Toledo / </w:t>
      </w:r>
      <w:r w:rsidR="009E4996">
        <w:rPr>
          <w:rStyle w:val="Textoennegrita"/>
          <w:rFonts w:ascii="Rockwell" w:hAnsi="Rockwell"/>
          <w:b w:val="0"/>
          <w:bCs w:val="0"/>
          <w:color w:val="auto"/>
          <w:sz w:val="18"/>
          <w:szCs w:val="18"/>
          <w:lang w:val="es-ES_tradnl"/>
        </w:rPr>
        <w:t>Chofer-</w:t>
      </w:r>
      <w:r w:rsidR="003B2730" w:rsidRPr="003B2730">
        <w:rPr>
          <w:rStyle w:val="Textoennegrita"/>
          <w:rFonts w:ascii="Rockwell" w:hAnsi="Rockwell"/>
          <w:b w:val="0"/>
          <w:bCs w:val="0"/>
          <w:color w:val="auto"/>
          <w:sz w:val="18"/>
          <w:szCs w:val="18"/>
          <w:lang w:val="es-ES_tradnl"/>
        </w:rPr>
        <w:t xml:space="preserve">Guía acompañante durante el circuito / Transporte en </w:t>
      </w:r>
      <w:r w:rsidR="009E4996">
        <w:rPr>
          <w:rStyle w:val="Textoennegrita"/>
          <w:rFonts w:ascii="Rockwell" w:hAnsi="Rockwell"/>
          <w:b w:val="0"/>
          <w:bCs w:val="0"/>
          <w:color w:val="auto"/>
          <w:sz w:val="18"/>
          <w:szCs w:val="18"/>
          <w:lang w:val="es-ES_tradnl"/>
        </w:rPr>
        <w:t>minivan/minibús</w:t>
      </w:r>
      <w:r w:rsidR="003B2730" w:rsidRPr="003B2730">
        <w:rPr>
          <w:rStyle w:val="Textoennegrita"/>
          <w:rFonts w:ascii="Rockwell" w:hAnsi="Rockwell"/>
          <w:b w:val="0"/>
          <w:bCs w:val="0"/>
          <w:color w:val="auto"/>
          <w:sz w:val="18"/>
          <w:szCs w:val="18"/>
          <w:lang w:val="es-ES_tradnl"/>
        </w:rPr>
        <w:t xml:space="preserve"> de lujo con aire acondicionado / Alojamiento en la clase seleccionada / Desayuno diario y 5 cenas / Traslados a/desde aeropuerto / Seguro de viaje. </w:t>
      </w:r>
    </w:p>
    <w:p w14:paraId="35C9FBF0" w14:textId="77777777" w:rsidR="001E4950" w:rsidRDefault="001E4950" w:rsidP="003B2730">
      <w:pPr>
        <w:jc w:val="both"/>
        <w:rPr>
          <w:rStyle w:val="Textoennegrita"/>
          <w:rFonts w:ascii="Rockwell" w:hAnsi="Rockwell"/>
          <w:b w:val="0"/>
          <w:bCs w:val="0"/>
          <w:color w:val="auto"/>
          <w:sz w:val="18"/>
          <w:szCs w:val="18"/>
          <w:lang w:val="es-ES_tradnl"/>
        </w:rPr>
      </w:pPr>
    </w:p>
    <w:p w14:paraId="20D30067" w14:textId="1F1E5A43" w:rsidR="001E4950" w:rsidRPr="001E4950" w:rsidRDefault="001E4950" w:rsidP="003B2730">
      <w:pPr>
        <w:jc w:val="both"/>
        <w:rPr>
          <w:rStyle w:val="Textoennegrita"/>
          <w:rFonts w:ascii="Rockwell" w:hAnsi="Rockwell" w:cs="Times New Roman"/>
          <w:b w:val="0"/>
          <w:i/>
          <w:sz w:val="16"/>
          <w:szCs w:val="18"/>
          <w:lang w:val="es-ES_tradnl"/>
        </w:rPr>
      </w:pPr>
      <w:r w:rsidRPr="001E4950">
        <w:rPr>
          <w:rStyle w:val="Textoennegrita"/>
          <w:rFonts w:ascii="Rockwell" w:hAnsi="Rockwell" w:cs="Times New Roman"/>
          <w:b w:val="0"/>
          <w:i/>
          <w:sz w:val="16"/>
          <w:szCs w:val="18"/>
          <w:lang w:val="es-ES_tradnl"/>
        </w:rPr>
        <w:t>*Tasa turística local de Lisboa y Oporto no incluida, a abonar directamente en el hotel.</w:t>
      </w:r>
    </w:p>
    <w:p w14:paraId="7583B4C5"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58BAD683" w14:textId="77777777" w:rsidR="003B2730" w:rsidRPr="003B2730" w:rsidRDefault="003B2730" w:rsidP="003B2730">
      <w:pPr>
        <w:pBdr>
          <w:bottom w:val="single" w:sz="18" w:space="1" w:color="92D050"/>
        </w:pBdr>
        <w:jc w:val="both"/>
        <w:rPr>
          <w:rStyle w:val="Textoennegrita"/>
          <w:rFonts w:ascii="Rockwell" w:hAnsi="Rockwell"/>
          <w:bCs w:val="0"/>
          <w:color w:val="auto"/>
          <w:sz w:val="22"/>
          <w:szCs w:val="22"/>
          <w:lang w:val="es-ES_tradnl"/>
        </w:rPr>
      </w:pPr>
      <w:r w:rsidRPr="003B2730">
        <w:rPr>
          <w:rStyle w:val="Textoennegrita"/>
          <w:rFonts w:ascii="Rockwell" w:hAnsi="Rockwell"/>
          <w:bCs w:val="0"/>
          <w:color w:val="auto"/>
          <w:sz w:val="22"/>
          <w:szCs w:val="22"/>
          <w:lang w:val="es-ES_tradnl"/>
        </w:rPr>
        <w:t>1r Día (Dom.) MADRID</w:t>
      </w:r>
    </w:p>
    <w:p w14:paraId="12C43DA1" w14:textId="77777777" w:rsidR="003B2730" w:rsidRPr="003B2730" w:rsidRDefault="003B2730" w:rsidP="003B2730">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Llegada al aeropuerto y traslado al hotel. Resto del día libre. Alojamiento en el hotel.</w:t>
      </w:r>
    </w:p>
    <w:p w14:paraId="0D7CFB65"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0EC5041F" w14:textId="77777777" w:rsidR="003B2730" w:rsidRPr="003B2730" w:rsidRDefault="003B2730" w:rsidP="003B2730">
      <w:pPr>
        <w:pBdr>
          <w:bottom w:val="single" w:sz="18" w:space="1" w:color="92D050"/>
        </w:pBdr>
        <w:jc w:val="both"/>
        <w:rPr>
          <w:rStyle w:val="Textoennegrita"/>
          <w:rFonts w:ascii="Rockwell" w:hAnsi="Rockwell"/>
          <w:bCs w:val="0"/>
          <w:color w:val="auto"/>
          <w:sz w:val="22"/>
          <w:szCs w:val="22"/>
          <w:lang w:val="es-ES_tradnl"/>
        </w:rPr>
      </w:pPr>
      <w:r w:rsidRPr="003B2730">
        <w:rPr>
          <w:rStyle w:val="Textoennegrita"/>
          <w:rFonts w:ascii="Rockwell" w:hAnsi="Rockwell"/>
          <w:bCs w:val="0"/>
          <w:color w:val="auto"/>
          <w:sz w:val="22"/>
          <w:szCs w:val="22"/>
          <w:lang w:val="es-ES_tradnl"/>
        </w:rPr>
        <w:t>2º Día (Lun.) MADRID</w:t>
      </w:r>
    </w:p>
    <w:p w14:paraId="7762B4E0" w14:textId="77777777" w:rsidR="003445F5" w:rsidRPr="003B2730" w:rsidRDefault="003445F5" w:rsidP="003445F5">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w:t>
      </w:r>
      <w:r>
        <w:rPr>
          <w:rStyle w:val="Textoennegrita"/>
          <w:rFonts w:ascii="Rockwell" w:hAnsi="Rockwell"/>
          <w:b w:val="0"/>
          <w:bCs w:val="0"/>
          <w:color w:val="auto"/>
          <w:sz w:val="22"/>
          <w:szCs w:val="22"/>
          <w:lang w:val="es-ES_tradnl"/>
        </w:rPr>
        <w:t xml:space="preserve">laza Mayor y Plaza de la Villa. </w:t>
      </w:r>
      <w:r w:rsidRPr="003B2730">
        <w:rPr>
          <w:rStyle w:val="Textoennegrita"/>
          <w:rFonts w:ascii="Rockwell" w:hAnsi="Rockwell"/>
          <w:b w:val="0"/>
          <w:bCs w:val="0"/>
          <w:color w:val="auto"/>
          <w:sz w:val="22"/>
          <w:szCs w:val="22"/>
          <w:lang w:val="es-ES_tradnl"/>
        </w:rPr>
        <w:t>Tarde libre a su disposición. Alojamiento en el hotel.</w:t>
      </w:r>
    </w:p>
    <w:p w14:paraId="0D91902B"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24548A9A"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3r Día (Mar.) MADRID – AVILA – SALAMANCA - OPORTO</w:t>
      </w:r>
    </w:p>
    <w:p w14:paraId="5A560CA3" w14:textId="77777777" w:rsidR="003B2730" w:rsidRPr="003B2730" w:rsidRDefault="003B2730" w:rsidP="003B2730">
      <w:pPr>
        <w:jc w:val="both"/>
        <w:rPr>
          <w:rStyle w:val="Textoennegrita"/>
          <w:rFonts w:ascii="Rockwell" w:hAnsi="Rockwell"/>
          <w:b w:val="0"/>
          <w:bCs w:val="0"/>
        </w:rPr>
      </w:pPr>
      <w:r w:rsidRPr="003B2730">
        <w:rPr>
          <w:rStyle w:val="Textoennegrita"/>
          <w:rFonts w:ascii="Rockwell" w:eastAsia="Arial Unicode MS" w:hAnsi="Rockwell"/>
          <w:b w:val="0"/>
          <w:bCs w:val="0"/>
          <w:color w:val="000000" w:themeColor="text1"/>
          <w:sz w:val="22"/>
          <w:szCs w:val="22"/>
          <w:lang w:val="es-ES_tradnl"/>
        </w:rPr>
        <w:t>Desayuno en el hotel. La salida se realizará desde nuestros hoteles programados en Madrid. Por favor revise su documentación para más detalles sobre la recogida. Salida</w:t>
      </w:r>
      <w:r w:rsidRPr="003B2730">
        <w:rPr>
          <w:rFonts w:ascii="Rockwell" w:hAnsi="Rockwell"/>
        </w:rPr>
        <w:t xml:space="preserve"> </w:t>
      </w:r>
      <w:r w:rsidRPr="003B2730">
        <w:rPr>
          <w:rStyle w:val="Textoennegrita"/>
          <w:rFonts w:ascii="Rockwell" w:eastAsia="Arial Unicode MS" w:hAnsi="Rockwell"/>
          <w:b w:val="0"/>
          <w:bCs w:val="0"/>
          <w:color w:val="000000" w:themeColor="text1"/>
          <w:sz w:val="22"/>
          <w:szCs w:val="22"/>
          <w:lang w:val="es-ES_tradnl"/>
        </w:rPr>
        <w:t xml:space="preserve">hacia Ávila, ciudad que conserva su muralla medieval. Breve parada para conocer su conjunto amurallado y casco antiguo. Continuación a Salamanca. Tiempo libre en esta ciudad universitaria Patrimonio de la Humanidad de gran riqueza </w:t>
      </w:r>
      <w:r w:rsidRPr="003B2730">
        <w:rPr>
          <w:rStyle w:val="Textoennegrita"/>
          <w:rFonts w:ascii="Rockwell" w:eastAsia="Arial Unicode MS" w:hAnsi="Rockwell"/>
          <w:b w:val="0"/>
          <w:bCs w:val="0"/>
          <w:color w:val="000000" w:themeColor="text1"/>
          <w:sz w:val="22"/>
          <w:szCs w:val="22"/>
          <w:lang w:val="es-ES_tradnl"/>
        </w:rPr>
        <w:lastRenderedPageBreak/>
        <w:t xml:space="preserve">arquitectónica y artística y salida hacia la frontera portuguesa hasta llegar a Oporto. Alojamiento. </w:t>
      </w:r>
    </w:p>
    <w:p w14:paraId="322FA920" w14:textId="77777777" w:rsidR="003B2730" w:rsidRPr="003B2730" w:rsidRDefault="003B2730" w:rsidP="003B2730">
      <w:pPr>
        <w:jc w:val="both"/>
        <w:rPr>
          <w:rStyle w:val="Textoennegrita"/>
          <w:rFonts w:ascii="Rockwell" w:eastAsia="Arial Unicode MS" w:hAnsi="Rockwell"/>
          <w:b w:val="0"/>
          <w:bCs w:val="0"/>
          <w:color w:val="000000" w:themeColor="text1"/>
          <w:sz w:val="22"/>
          <w:szCs w:val="22"/>
          <w:lang w:val="es-ES_tradnl"/>
        </w:rPr>
      </w:pPr>
    </w:p>
    <w:p w14:paraId="6977F748"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4º Día (Mie.)  OPORTO</w:t>
      </w:r>
    </w:p>
    <w:p w14:paraId="3A566A03" w14:textId="77777777" w:rsidR="003B2730" w:rsidRPr="003B2730" w:rsidRDefault="003B2730" w:rsidP="003B2730">
      <w:pPr>
        <w:jc w:val="both"/>
        <w:rPr>
          <w:rFonts w:ascii="Rockwell" w:hAnsi="Rockwell" w:cstheme="minorHAnsi"/>
          <w:sz w:val="22"/>
          <w:szCs w:val="22"/>
        </w:rPr>
      </w:pPr>
      <w:r w:rsidRPr="003B2730">
        <w:rPr>
          <w:rFonts w:ascii="Rockwell" w:hAnsi="Rockwell" w:cstheme="minorHAnsi"/>
          <w:sz w:val="22"/>
          <w:szCs w:val="22"/>
        </w:rPr>
        <w:t>Desayuno en el hotel. Visita panorámica de Oporto, considerada Patrimonio de la Humanidad donde contemplaremos la Catedral, el edificio de la Bolsa y la Iglesia de Santa Clara. Después disfrute de una perspectiva doferente de la ciudad a lo largo del río Duero a bordo del Crucero BlueBoats y descubra el patrimonio histórico visitando una conocida Bodega de Vino de Oporto con degustación de vinos incluida. Resto del día libre. Alojamiento.</w:t>
      </w:r>
    </w:p>
    <w:p w14:paraId="202DBB4D" w14:textId="77777777" w:rsidR="003B2730" w:rsidRPr="003B2730" w:rsidRDefault="003B2730" w:rsidP="003B2730">
      <w:pPr>
        <w:jc w:val="both"/>
        <w:rPr>
          <w:rStyle w:val="Textoennegrita"/>
          <w:rFonts w:ascii="Rockwell" w:hAnsi="Rockwell"/>
          <w:b w:val="0"/>
          <w:bCs w:val="0"/>
          <w:color w:val="000000" w:themeColor="text1"/>
          <w:lang w:val="es-ES_tradnl"/>
        </w:rPr>
      </w:pPr>
    </w:p>
    <w:p w14:paraId="15773405"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5º Día (Jue.)  OPORTO – COIMBRA - FATIMA</w:t>
      </w:r>
    </w:p>
    <w:p w14:paraId="19135C64" w14:textId="77777777" w:rsidR="003B2730" w:rsidRPr="003B2730" w:rsidRDefault="003B2730" w:rsidP="003B2730">
      <w:pPr>
        <w:jc w:val="both"/>
        <w:rPr>
          <w:rStyle w:val="Textoennegrita"/>
          <w:rFonts w:ascii="Rockwell" w:eastAsia="Arial Unicode MS" w:hAnsi="Rockwell"/>
          <w:b w:val="0"/>
          <w:sz w:val="22"/>
          <w:szCs w:val="22"/>
          <w:lang w:val="es-ES_tradnl"/>
        </w:rPr>
      </w:pPr>
      <w:r w:rsidRPr="003B2730">
        <w:rPr>
          <w:rStyle w:val="Textoennegrita"/>
          <w:rFonts w:ascii="Rockwell" w:eastAsia="Arial Unicode MS" w:hAnsi="Rockwell"/>
          <w:b w:val="0"/>
          <w:sz w:val="22"/>
          <w:szCs w:val="22"/>
          <w:lang w:val="es-ES_tradnl"/>
        </w:rPr>
        <w:t xml:space="preserve">Desayuno. Salida hacia Coímbra, ciudad sede de una de las universidades más antiguas de Europa y cuna del Fado. Tiempo libre. Continuación a Fatima.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p>
    <w:p w14:paraId="16CC2120" w14:textId="77777777" w:rsidR="003B2730" w:rsidRPr="003B2730" w:rsidRDefault="003B2730" w:rsidP="003B2730">
      <w:pPr>
        <w:jc w:val="both"/>
        <w:rPr>
          <w:rStyle w:val="Textoennegrita"/>
          <w:rFonts w:ascii="Rockwell" w:hAnsi="Rockwell"/>
          <w:b w:val="0"/>
          <w:bCs w:val="0"/>
          <w:color w:val="000000" w:themeColor="text1"/>
          <w:lang w:val="es-ES_tradnl"/>
        </w:rPr>
      </w:pPr>
    </w:p>
    <w:p w14:paraId="301F9654"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6º Día (Vie.)  FATIMA – BATALHA – NAZARE – ALCOBAÇA – LISBOA</w:t>
      </w:r>
    </w:p>
    <w:p w14:paraId="46D6D5DA" w14:textId="77777777" w:rsidR="003B2730" w:rsidRPr="003B2730" w:rsidRDefault="003B2730" w:rsidP="003B2730">
      <w:pPr>
        <w:jc w:val="both"/>
        <w:rPr>
          <w:rFonts w:ascii="Rockwell" w:hAnsi="Rockwell" w:cstheme="minorHAnsi"/>
          <w:sz w:val="22"/>
          <w:szCs w:val="22"/>
        </w:rPr>
      </w:pPr>
      <w:r w:rsidRPr="003B2730">
        <w:rPr>
          <w:rFonts w:ascii="Rockwell" w:hAnsi="Rockwell" w:cstheme="minorHAnsi"/>
          <w:sz w:val="22"/>
          <w:szCs w:val="22"/>
        </w:rPr>
        <w:t>Desayuno en el hotel. Salida hacia el Monasterio de Batalha, obra maestra de estilo gótico y manuelino considerada Patrimonio de la Humanidad. Continuaremos hacia el pintoresco pueblo pesquero de Nazaré. Tiempo libre y continuación Alcobaça con su iglesia gótica y monasterio cisterciense, cuyos orígenes se remontan al siglo XII y luego Lisboa. Alojamiento. Cena tradicional típica opcional con espectáculo de Fado (folklore típico portugués).</w:t>
      </w:r>
    </w:p>
    <w:p w14:paraId="3AD6F505" w14:textId="77777777" w:rsidR="003B2730" w:rsidRPr="003B2730" w:rsidRDefault="003B2730" w:rsidP="003B2730">
      <w:pPr>
        <w:jc w:val="both"/>
        <w:rPr>
          <w:rStyle w:val="Textoennegrita"/>
          <w:rFonts w:ascii="Rockwell" w:hAnsi="Rockwell"/>
          <w:b w:val="0"/>
          <w:bCs w:val="0"/>
          <w:color w:val="000000" w:themeColor="text1"/>
          <w:lang w:val="es-ES_tradnl"/>
        </w:rPr>
      </w:pPr>
    </w:p>
    <w:p w14:paraId="63829F13"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7º Día (Sáb.)  LISBOA</w:t>
      </w:r>
    </w:p>
    <w:p w14:paraId="251D8913" w14:textId="77777777" w:rsidR="003B2730" w:rsidRPr="003B2730" w:rsidRDefault="003B2730" w:rsidP="003B2730">
      <w:pPr>
        <w:jc w:val="both"/>
        <w:rPr>
          <w:rStyle w:val="Textoennegrita"/>
          <w:rFonts w:ascii="Rockwell" w:eastAsia="Arial Unicode MS" w:hAnsi="Rockwell"/>
          <w:b w:val="0"/>
          <w:sz w:val="22"/>
          <w:szCs w:val="22"/>
          <w:lang w:val="es-ES_tradnl"/>
        </w:rPr>
      </w:pPr>
      <w:r w:rsidRPr="003B2730">
        <w:rPr>
          <w:rStyle w:val="Textoennegrita"/>
          <w:rFonts w:ascii="Rockwell" w:eastAsia="Arial Unicode MS" w:hAnsi="Rockwell"/>
          <w:b w:val="0"/>
          <w:sz w:val="22"/>
          <w:szCs w:val="22"/>
          <w:lang w:val="es-ES_tradnl"/>
        </w:rPr>
        <w:t>Desayuno en el hotel. Por la mañana visita de la ciudad, antiguamente conocida como Olissipo, recorrido a través de sus principales plazas y avenidas, Torre de Belem, Monasterio de los Jerónimos (exterior), Monumento a los Descubridores y visitaremos el Museo de Carruajes (entrada incluida). Tarde libre para descubrir los nostálgicos rincones de esta ciudad como el Barrio de Alfama o realizar la excursión opcional a Sintra y Cascáis (Patrimonio de la Humanidad). Alojamiento en el hotel.</w:t>
      </w:r>
    </w:p>
    <w:p w14:paraId="79206A53" w14:textId="77777777" w:rsidR="003B2730" w:rsidRPr="003B2730" w:rsidRDefault="003B2730" w:rsidP="003B2730">
      <w:pPr>
        <w:jc w:val="both"/>
        <w:rPr>
          <w:rStyle w:val="Textoennegrita"/>
          <w:rFonts w:ascii="Rockwell" w:hAnsi="Rockwell"/>
          <w:bCs w:val="0"/>
          <w:color w:val="000000" w:themeColor="text1"/>
          <w:sz w:val="22"/>
          <w:szCs w:val="22"/>
          <w:lang w:val="es-ES_tradnl"/>
        </w:rPr>
      </w:pPr>
    </w:p>
    <w:p w14:paraId="6B9BFCD8"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8º Día (Dom.)  LISBOA – CACERES – CORDOBA</w:t>
      </w:r>
    </w:p>
    <w:p w14:paraId="5A3FCCB3"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Desayuno en el hotel. Salida a las 07:30 horas a Cáceres, ciudad Patrimonio de la Humanidad, mezcla arquitectónica del Románico, Islámico, Gótico y Renacentista Italiano. Pasearemos por su casco antiguo, Barrio Medieval y su Plaza Mayor. Continuación dirección sur hacia Córdoba, en el pasado capital del Califato. Cena y alojamiento en el hotel.</w:t>
      </w:r>
    </w:p>
    <w:p w14:paraId="5C9CCDF6" w14:textId="77777777" w:rsidR="003B2730" w:rsidRPr="003B2730" w:rsidRDefault="003B2730" w:rsidP="003B2730">
      <w:pPr>
        <w:jc w:val="both"/>
        <w:rPr>
          <w:rStyle w:val="Textoennegrita"/>
          <w:rFonts w:ascii="Rockwell" w:hAnsi="Rockwell"/>
          <w:color w:val="000000" w:themeColor="text1"/>
          <w:sz w:val="22"/>
          <w:szCs w:val="22"/>
          <w:lang w:val="es-ES_tradnl"/>
        </w:rPr>
      </w:pPr>
    </w:p>
    <w:p w14:paraId="06963588"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9º Día (Lun.) CORDOBA – SEVILLA</w:t>
      </w:r>
    </w:p>
    <w:p w14:paraId="4B9049BE"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Desayuno en el hotel. Visita de la impresionante Mezquita (entrada incluida)/Catedral que relajará nuestra mente y ánimo para pasearnos a través de las estrechas calles del Barrio Judío. A continuación, después de un corto recorrido de unas dos horas, llegada a Sevilla. Cena y alojamiento en el hotel.</w:t>
      </w:r>
    </w:p>
    <w:p w14:paraId="7969E5B9" w14:textId="77777777" w:rsidR="003B2730" w:rsidRPr="003B2730" w:rsidRDefault="003B2730" w:rsidP="003B2730">
      <w:pPr>
        <w:jc w:val="both"/>
        <w:rPr>
          <w:rStyle w:val="Textoennegrita"/>
          <w:rFonts w:ascii="Rockwell" w:hAnsi="Rockwell"/>
          <w:color w:val="000000" w:themeColor="text1"/>
          <w:sz w:val="22"/>
          <w:szCs w:val="22"/>
          <w:lang w:val="es-ES_tradnl"/>
        </w:rPr>
      </w:pPr>
    </w:p>
    <w:p w14:paraId="6E9ED307"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10º Día (Mar.) SEVILLA</w:t>
      </w:r>
    </w:p>
    <w:p w14:paraId="5E12B83D"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 xml:space="preserve">Desayuno en el hotel. Por la mañana visita monumental y panorámica de la ciudad – la Catedral desde su exterior, la segunda más grande en el mundo católico después </w:t>
      </w:r>
      <w:r w:rsidRPr="003B2730">
        <w:rPr>
          <w:rStyle w:val="Textoennegrita"/>
          <w:rFonts w:ascii="Rockwell" w:hAnsi="Rockwell"/>
          <w:b w:val="0"/>
          <w:color w:val="000000" w:themeColor="text1"/>
          <w:sz w:val="22"/>
          <w:szCs w:val="22"/>
          <w:lang w:val="es-ES_tradnl"/>
        </w:rPr>
        <w:lastRenderedPageBreak/>
        <w:t>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Cena y alojamiento en el hotel. Visita opcional de un espectáculo Flamenco.</w:t>
      </w:r>
    </w:p>
    <w:p w14:paraId="0F32F061" w14:textId="77777777" w:rsidR="003B2730" w:rsidRPr="003B2730" w:rsidRDefault="003B2730" w:rsidP="003B2730">
      <w:pPr>
        <w:jc w:val="both"/>
        <w:rPr>
          <w:rStyle w:val="Textoennegrita"/>
          <w:rFonts w:ascii="Rockwell" w:hAnsi="Rockwell"/>
          <w:color w:val="000000" w:themeColor="text1"/>
          <w:sz w:val="22"/>
          <w:szCs w:val="22"/>
          <w:lang w:val="es-ES_tradnl"/>
        </w:rPr>
      </w:pPr>
    </w:p>
    <w:p w14:paraId="303C6227"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11º Día (Mie.) SEVILLA – RONDA – COSTA DEL SOL</w:t>
      </w:r>
    </w:p>
    <w:p w14:paraId="178E2C64"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Cena y alojamiento en el hotel.</w:t>
      </w:r>
    </w:p>
    <w:p w14:paraId="4449B0F9" w14:textId="77777777" w:rsidR="003B2730" w:rsidRPr="003B2730" w:rsidRDefault="003B2730" w:rsidP="003B2730">
      <w:pPr>
        <w:jc w:val="both"/>
        <w:rPr>
          <w:rStyle w:val="Textoennegrita"/>
          <w:rFonts w:ascii="Rockwell" w:hAnsi="Rockwell"/>
          <w:color w:val="000000" w:themeColor="text1"/>
          <w:sz w:val="22"/>
          <w:szCs w:val="22"/>
          <w:lang w:val="es-ES_tradnl"/>
        </w:rPr>
      </w:pPr>
    </w:p>
    <w:p w14:paraId="5A172695"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12º Día (Jue.) COSTA DEL SOL – GRANADA</w:t>
      </w:r>
    </w:p>
    <w:p w14:paraId="45301212"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Desayuno en el hotel. Salida hacia Granada y su increíble y asombroso entorno monumental, último baluarte del Reino Nazarí de Granada hasta 1492. Visita del mundialmente famoso conjunto de la Alhambra (entrada incluida) y los Jardines del Generalife, fuentes, jardines, patios que con sus vistas y sonidos han inspirado a autores como W. Irving en sus “Cuentos de la Alhambra”. Resto de la tarde libre. Cena y alojamiento en el hotel. Por la noche, opcionalmente, espectáculo de Zambra Flamenca en el barrio del Sacromonte.</w:t>
      </w:r>
    </w:p>
    <w:p w14:paraId="6032249D" w14:textId="77777777" w:rsidR="003B2730" w:rsidRPr="003B2730" w:rsidRDefault="003B2730" w:rsidP="003B2730">
      <w:pPr>
        <w:jc w:val="both"/>
        <w:rPr>
          <w:rStyle w:val="Textoennegrita"/>
          <w:rFonts w:ascii="Rockwell" w:hAnsi="Rockwell"/>
          <w:b w:val="0"/>
          <w:bCs w:val="0"/>
          <w:color w:val="000000" w:themeColor="text1"/>
          <w:sz w:val="22"/>
          <w:szCs w:val="22"/>
          <w:lang w:val="es-ES_tradnl"/>
        </w:rPr>
      </w:pPr>
    </w:p>
    <w:p w14:paraId="7EB38056"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13º Día (Vie.)  GRANADA – TOLEDO – MADRID</w:t>
      </w:r>
    </w:p>
    <w:p w14:paraId="474F5343" w14:textId="77777777" w:rsidR="003B2730" w:rsidRPr="003B2730" w:rsidRDefault="003B2730" w:rsidP="003B2730">
      <w:pPr>
        <w:jc w:val="both"/>
        <w:rPr>
          <w:rStyle w:val="Textoennegrita"/>
          <w:rFonts w:ascii="Rockwell" w:eastAsia="Arial Unicode MS" w:hAnsi="Rockwell"/>
          <w:b w:val="0"/>
          <w:bCs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3B2730">
        <w:rPr>
          <w:rStyle w:val="Textoennegrita"/>
          <w:rFonts w:ascii="Rockwell" w:eastAsia="Arial Unicode MS" w:hAnsi="Rockwell"/>
          <w:b w:val="0"/>
          <w:color w:val="000000" w:themeColor="text1"/>
          <w:sz w:val="22"/>
          <w:szCs w:val="22"/>
          <w:lang w:val="es-ES_tradnl"/>
        </w:rPr>
        <w:t xml:space="preserve">Breve </w:t>
      </w:r>
      <w:r w:rsidRPr="003B2730">
        <w:rPr>
          <w:rStyle w:val="Textoennegrita"/>
          <w:rFonts w:ascii="Rockwell" w:eastAsia="Arial Unicode MS" w:hAnsi="Rockwell"/>
          <w:b w:val="0"/>
          <w:bCs w:val="0"/>
          <w:color w:val="000000" w:themeColor="text1"/>
          <w:sz w:val="22"/>
          <w:szCs w:val="22"/>
          <w:lang w:val="es-ES_tradnl"/>
        </w:rPr>
        <w:t xml:space="preserve">visita guiada de esta histórica ciudad, paseando por su casco antiguo a través de sus estrechas calles. A continuación visitaremos una factoría para presenciar la técnica del Damasquinado (incrustación de metales preciosos en el acero). Continuación hacia Madrid. Alojamiento en el hotel. </w:t>
      </w:r>
    </w:p>
    <w:p w14:paraId="4939FA18" w14:textId="77777777" w:rsidR="003B2730" w:rsidRPr="003B2730" w:rsidRDefault="003B2730" w:rsidP="003B2730">
      <w:pPr>
        <w:jc w:val="both"/>
        <w:rPr>
          <w:rStyle w:val="Textoennegrita"/>
          <w:rFonts w:ascii="Rockwell" w:eastAsia="Arial Unicode MS" w:hAnsi="Rockwell"/>
          <w:b w:val="0"/>
          <w:bCs w:val="0"/>
          <w:color w:val="000000" w:themeColor="text1"/>
          <w:sz w:val="22"/>
          <w:szCs w:val="22"/>
          <w:lang w:val="es-ES_tradnl"/>
        </w:rPr>
      </w:pPr>
    </w:p>
    <w:p w14:paraId="503C52DE" w14:textId="77777777" w:rsidR="003B2730" w:rsidRPr="003B2730" w:rsidRDefault="003B2730" w:rsidP="003B2730">
      <w:pPr>
        <w:pBdr>
          <w:bottom w:val="single" w:sz="18" w:space="1" w:color="92D050"/>
        </w:pBdr>
        <w:jc w:val="both"/>
        <w:rPr>
          <w:rStyle w:val="Textoennegrita"/>
          <w:rFonts w:ascii="Rockwell" w:hAnsi="Rockwell"/>
          <w:color w:val="auto"/>
          <w:sz w:val="22"/>
          <w:szCs w:val="22"/>
          <w:lang w:val="es-ES_tradnl"/>
        </w:rPr>
      </w:pPr>
      <w:r w:rsidRPr="003B2730">
        <w:rPr>
          <w:rStyle w:val="Textoennegrita"/>
          <w:rFonts w:ascii="Rockwell" w:hAnsi="Rockwell"/>
          <w:color w:val="auto"/>
          <w:sz w:val="22"/>
          <w:szCs w:val="22"/>
          <w:lang w:val="es-ES_tradnl"/>
        </w:rPr>
        <w:t>14º Día (Sab.) MADRID</w:t>
      </w:r>
    </w:p>
    <w:p w14:paraId="0BFDF545" w14:textId="0975CE97" w:rsidR="003B2730" w:rsidRPr="003B2730" w:rsidRDefault="003B2730" w:rsidP="003B2730">
      <w:pPr>
        <w:jc w:val="both"/>
        <w:rPr>
          <w:rStyle w:val="Textoennegrita"/>
          <w:rFonts w:ascii="Rockwell" w:eastAsia="Arial Unicode MS" w:hAnsi="Rockwell"/>
          <w:b w:val="0"/>
          <w:bCs w:val="0"/>
          <w:color w:val="000000" w:themeColor="text1"/>
          <w:sz w:val="22"/>
          <w:szCs w:val="22"/>
          <w:lang w:val="es-ES_tradnl"/>
        </w:rPr>
      </w:pPr>
      <w:r w:rsidRPr="003B2730">
        <w:rPr>
          <w:rStyle w:val="Textoennegrita"/>
          <w:rFonts w:ascii="Rockwell" w:hAnsi="Rockwell"/>
          <w:b w:val="0"/>
          <w:color w:val="auto"/>
          <w:sz w:val="22"/>
          <w:szCs w:val="22"/>
          <w:lang w:val="es-ES_tradnl"/>
        </w:rPr>
        <w:t>Desayuno en el hotel. Traslado al aeropuerto. FIN DE LOS SERVICIOS</w:t>
      </w:r>
    </w:p>
    <w:p w14:paraId="28B72120" w14:textId="77777777" w:rsidR="003B2730" w:rsidRPr="003B2730" w:rsidRDefault="003B2730" w:rsidP="003B2730">
      <w:pPr>
        <w:jc w:val="both"/>
        <w:rPr>
          <w:rStyle w:val="Textoennegrita"/>
          <w:rFonts w:ascii="Rockwell" w:hAnsi="Rockwell"/>
          <w:b w:val="0"/>
          <w:color w:val="000000" w:themeColor="text1"/>
          <w:sz w:val="10"/>
          <w:szCs w:val="10"/>
          <w:lang w:val="es-ES_tradnl"/>
        </w:rPr>
      </w:pPr>
    </w:p>
    <w:p w14:paraId="53FE5C85" w14:textId="77E86D01" w:rsidR="003B2730" w:rsidRPr="00273775" w:rsidRDefault="003B2730" w:rsidP="003B2730">
      <w:pPr>
        <w:jc w:val="both"/>
        <w:rPr>
          <w:rStyle w:val="Textoennegrita"/>
          <w:rFonts w:ascii="Rockwell" w:hAnsi="Rockwell"/>
          <w:b w:val="0"/>
          <w:color w:val="auto"/>
          <w:sz w:val="16"/>
          <w:szCs w:val="16"/>
          <w:lang w:val="es-ES_tradnl"/>
        </w:rPr>
      </w:pPr>
      <w:r w:rsidRPr="00273775">
        <w:rPr>
          <w:rStyle w:val="Textoennegrita"/>
          <w:rFonts w:ascii="Rockwell" w:hAnsi="Rockwell"/>
          <w:b w:val="0"/>
          <w:color w:val="auto"/>
          <w:sz w:val="16"/>
          <w:szCs w:val="16"/>
          <w:lang w:val="es-ES_tradnl"/>
        </w:rPr>
        <w:t>(*) Durante la estancia en Madrid, no hay servicio de guía acompañante.</w:t>
      </w:r>
    </w:p>
    <w:p w14:paraId="603047B6" w14:textId="77777777" w:rsidR="003B2730" w:rsidRPr="00273775" w:rsidRDefault="003B2730" w:rsidP="003B2730">
      <w:pPr>
        <w:jc w:val="both"/>
        <w:rPr>
          <w:rStyle w:val="Textoennegrita"/>
          <w:rFonts w:ascii="Rockwell" w:hAnsi="Rockwell"/>
          <w:b w:val="0"/>
          <w:bCs w:val="0"/>
          <w:color w:val="auto"/>
          <w:sz w:val="16"/>
          <w:szCs w:val="16"/>
          <w:lang w:val="es-ES_tradnl"/>
        </w:rPr>
      </w:pPr>
      <w:r w:rsidRPr="00273775">
        <w:rPr>
          <w:rStyle w:val="Textoennegrita"/>
          <w:rFonts w:ascii="Rockwell" w:hAnsi="Rockwell"/>
          <w:b w:val="0"/>
          <w:bCs w:val="0"/>
          <w:color w:val="auto"/>
          <w:sz w:val="16"/>
          <w:szCs w:val="16"/>
          <w:lang w:val="es-ES_tradnl"/>
        </w:rPr>
        <w:t>(*) Si la visita de Madrid no pudiera ser realizada por motivos técnicos, sería reemplazada por el Bus Turístico de 1 día Madrid Ciudad Tour.</w:t>
      </w:r>
    </w:p>
    <w:p w14:paraId="373BF273" w14:textId="77777777" w:rsidR="003B2730" w:rsidRPr="003B2730" w:rsidRDefault="003B2730" w:rsidP="003B2730">
      <w:pPr>
        <w:spacing w:after="160" w:line="259" w:lineRule="auto"/>
        <w:rPr>
          <w:rStyle w:val="Textoennegrita"/>
          <w:rFonts w:ascii="Rockwell" w:hAnsi="Rockwell" w:cstheme="minorBidi"/>
          <w:b w:val="0"/>
          <w:color w:val="000000" w:themeColor="text1"/>
          <w:lang w:val="es-ES_tradnl"/>
        </w:rPr>
      </w:pPr>
    </w:p>
    <w:tbl>
      <w:tblPr>
        <w:tblStyle w:val="Tabladecuadrcula1clara-nfasis6"/>
        <w:tblW w:w="8454" w:type="dxa"/>
        <w:tblLayout w:type="fixed"/>
        <w:tblLook w:val="04A0" w:firstRow="1" w:lastRow="0" w:firstColumn="1" w:lastColumn="0" w:noHBand="0" w:noVBand="1"/>
      </w:tblPr>
      <w:tblGrid>
        <w:gridCol w:w="1305"/>
        <w:gridCol w:w="1440"/>
        <w:gridCol w:w="1083"/>
        <w:gridCol w:w="4626"/>
      </w:tblGrid>
      <w:tr w:rsidR="003B2730" w:rsidRPr="003B2730" w14:paraId="2FD88877" w14:textId="77777777" w:rsidTr="0027377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05" w:type="dxa"/>
            <w:vAlign w:val="center"/>
          </w:tcPr>
          <w:p w14:paraId="11D0FDBF" w14:textId="77777777" w:rsidR="003B2730" w:rsidRPr="003B2730" w:rsidRDefault="003B2730" w:rsidP="00696E91">
            <w:pPr>
              <w:rPr>
                <w:rStyle w:val="Textoennegrita"/>
                <w:rFonts w:ascii="Rockwell" w:hAnsi="Rockwell"/>
                <w:b/>
                <w:color w:val="000000" w:themeColor="text1"/>
                <w:sz w:val="18"/>
                <w:szCs w:val="18"/>
                <w:lang w:val="en-US"/>
              </w:rPr>
            </w:pPr>
            <w:r w:rsidRPr="003B2730">
              <w:rPr>
                <w:rStyle w:val="Textoennegrita"/>
                <w:rFonts w:ascii="Rockwell" w:hAnsi="Rockwell"/>
                <w:b/>
                <w:color w:val="000000" w:themeColor="text1"/>
                <w:sz w:val="18"/>
                <w:szCs w:val="18"/>
                <w:lang w:val="en-US"/>
              </w:rPr>
              <w:t>Noches</w:t>
            </w:r>
          </w:p>
        </w:tc>
        <w:tc>
          <w:tcPr>
            <w:tcW w:w="1440" w:type="dxa"/>
            <w:vAlign w:val="center"/>
          </w:tcPr>
          <w:p w14:paraId="19A3454E" w14:textId="77777777" w:rsidR="003B2730" w:rsidRPr="003B2730" w:rsidRDefault="003B2730" w:rsidP="00696E91">
            <w:pPr>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r w:rsidRPr="003B2730">
              <w:rPr>
                <w:rStyle w:val="Textoennegrita"/>
                <w:rFonts w:ascii="Rockwell" w:hAnsi="Rockwell"/>
                <w:b/>
                <w:color w:val="000000" w:themeColor="text1"/>
                <w:sz w:val="18"/>
                <w:szCs w:val="18"/>
                <w:lang w:val="en-US"/>
              </w:rPr>
              <w:t>Ciudad</w:t>
            </w:r>
          </w:p>
        </w:tc>
        <w:tc>
          <w:tcPr>
            <w:tcW w:w="1083" w:type="dxa"/>
            <w:vAlign w:val="center"/>
          </w:tcPr>
          <w:p w14:paraId="27A68EAA" w14:textId="77777777" w:rsidR="003B2730" w:rsidRPr="003B2730" w:rsidRDefault="003B2730" w:rsidP="00696E91">
            <w:pPr>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r w:rsidRPr="003B2730">
              <w:rPr>
                <w:rStyle w:val="Textoennegrita"/>
                <w:rFonts w:ascii="Rockwell" w:hAnsi="Rockwell"/>
                <w:b/>
                <w:color w:val="000000" w:themeColor="text1"/>
                <w:sz w:val="18"/>
                <w:szCs w:val="18"/>
                <w:lang w:val="en-US"/>
              </w:rPr>
              <w:t>Clase</w:t>
            </w:r>
          </w:p>
        </w:tc>
        <w:tc>
          <w:tcPr>
            <w:tcW w:w="4626" w:type="dxa"/>
            <w:vAlign w:val="center"/>
          </w:tcPr>
          <w:p w14:paraId="3BBBD49E" w14:textId="77777777" w:rsidR="003B2730" w:rsidRPr="003B2730" w:rsidRDefault="003B2730" w:rsidP="00696E91">
            <w:pPr>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r w:rsidRPr="003B2730">
              <w:rPr>
                <w:rStyle w:val="Textoennegrita"/>
                <w:rFonts w:ascii="Rockwell" w:hAnsi="Rockwell"/>
                <w:b/>
                <w:color w:val="000000" w:themeColor="text1"/>
                <w:sz w:val="18"/>
                <w:szCs w:val="18"/>
                <w:lang w:val="en-US"/>
              </w:rPr>
              <w:t>Hoteles</w:t>
            </w:r>
          </w:p>
        </w:tc>
      </w:tr>
      <w:tr w:rsidR="003B2730" w:rsidRPr="003B2730" w14:paraId="58C3FCF0"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restart"/>
            <w:vAlign w:val="center"/>
            <w:hideMark/>
          </w:tcPr>
          <w:p w14:paraId="20F8199F" w14:textId="77777777" w:rsidR="003B2730" w:rsidRPr="00696E91" w:rsidRDefault="003B2730" w:rsidP="00696E91">
            <w:pPr>
              <w:rPr>
                <w:rStyle w:val="Textoennegrita"/>
                <w:rFonts w:ascii="Rockwell" w:hAnsi="Rockwell"/>
                <w:b/>
                <w:color w:val="000000" w:themeColor="text1"/>
                <w:sz w:val="16"/>
                <w:szCs w:val="16"/>
                <w:lang w:val="en-US"/>
              </w:rPr>
            </w:pPr>
            <w:r w:rsidRPr="00696E91">
              <w:rPr>
                <w:rStyle w:val="Textoennegrita"/>
                <w:rFonts w:ascii="Rockwell" w:hAnsi="Rockwell"/>
                <w:b/>
                <w:color w:val="000000" w:themeColor="text1"/>
                <w:sz w:val="16"/>
                <w:szCs w:val="16"/>
                <w:lang w:val="en-US"/>
              </w:rPr>
              <w:t>3</w:t>
            </w:r>
          </w:p>
        </w:tc>
        <w:tc>
          <w:tcPr>
            <w:tcW w:w="1440" w:type="dxa"/>
            <w:vMerge w:val="restart"/>
            <w:vAlign w:val="center"/>
            <w:hideMark/>
          </w:tcPr>
          <w:p w14:paraId="68FB9AD0"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Madrid</w:t>
            </w:r>
          </w:p>
        </w:tc>
        <w:tc>
          <w:tcPr>
            <w:tcW w:w="1083" w:type="dxa"/>
            <w:vAlign w:val="center"/>
          </w:tcPr>
          <w:p w14:paraId="176F044B"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T</w:t>
            </w:r>
          </w:p>
        </w:tc>
        <w:tc>
          <w:tcPr>
            <w:tcW w:w="4626" w:type="dxa"/>
            <w:vAlign w:val="center"/>
          </w:tcPr>
          <w:p w14:paraId="190465D9"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Tryp Atocha</w:t>
            </w:r>
          </w:p>
        </w:tc>
      </w:tr>
      <w:tr w:rsidR="003B2730" w:rsidRPr="003B2730" w14:paraId="13B1DA86"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ign w:val="center"/>
            <w:hideMark/>
          </w:tcPr>
          <w:p w14:paraId="71CB6B7C" w14:textId="77777777" w:rsidR="003B2730" w:rsidRPr="00696E91" w:rsidRDefault="003B2730" w:rsidP="00696E91">
            <w:pPr>
              <w:rPr>
                <w:rStyle w:val="Textoennegrita"/>
                <w:rFonts w:ascii="Rockwell" w:hAnsi="Rockwell"/>
                <w:b/>
                <w:color w:val="000000" w:themeColor="text1"/>
                <w:sz w:val="16"/>
                <w:szCs w:val="16"/>
                <w:lang w:val="en-US"/>
              </w:rPr>
            </w:pPr>
          </w:p>
        </w:tc>
        <w:tc>
          <w:tcPr>
            <w:tcW w:w="1440" w:type="dxa"/>
            <w:vMerge/>
            <w:vAlign w:val="center"/>
            <w:hideMark/>
          </w:tcPr>
          <w:p w14:paraId="23E76E42"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083" w:type="dxa"/>
            <w:vAlign w:val="center"/>
            <w:hideMark/>
          </w:tcPr>
          <w:p w14:paraId="007D9759"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A</w:t>
            </w:r>
          </w:p>
        </w:tc>
        <w:tc>
          <w:tcPr>
            <w:tcW w:w="4626" w:type="dxa"/>
            <w:vAlign w:val="center"/>
            <w:hideMark/>
          </w:tcPr>
          <w:p w14:paraId="6D23DBBD"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696E91">
              <w:rPr>
                <w:rStyle w:val="Textoennegrita"/>
                <w:rFonts w:ascii="Rockwell" w:hAnsi="Rockwell"/>
                <w:b w:val="0"/>
                <w:color w:val="000000" w:themeColor="text1"/>
                <w:sz w:val="16"/>
                <w:szCs w:val="16"/>
              </w:rPr>
              <w:t>Courtyard Marriott Madrid Princesa / Riu Plaza España</w:t>
            </w:r>
          </w:p>
        </w:tc>
      </w:tr>
      <w:tr w:rsidR="003B2730" w:rsidRPr="003B2730" w14:paraId="285B23F8"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restart"/>
            <w:vAlign w:val="center"/>
            <w:hideMark/>
          </w:tcPr>
          <w:p w14:paraId="2919053F" w14:textId="77777777" w:rsidR="003B2730" w:rsidRPr="00696E91" w:rsidRDefault="003B2730" w:rsidP="00696E91">
            <w:pPr>
              <w:rPr>
                <w:rStyle w:val="Textoennegrita"/>
                <w:rFonts w:ascii="Rockwell" w:hAnsi="Rockwell"/>
                <w:b/>
                <w:color w:val="000000" w:themeColor="text1"/>
                <w:sz w:val="16"/>
                <w:szCs w:val="16"/>
                <w:lang w:val="en-US"/>
              </w:rPr>
            </w:pPr>
            <w:r w:rsidRPr="00696E91">
              <w:rPr>
                <w:rStyle w:val="Textoennegrita"/>
                <w:rFonts w:ascii="Rockwell" w:hAnsi="Rockwell"/>
                <w:b/>
                <w:color w:val="000000" w:themeColor="text1"/>
                <w:sz w:val="16"/>
                <w:szCs w:val="16"/>
                <w:lang w:val="en-US"/>
              </w:rPr>
              <w:t>2</w:t>
            </w:r>
          </w:p>
        </w:tc>
        <w:tc>
          <w:tcPr>
            <w:tcW w:w="1440" w:type="dxa"/>
            <w:vMerge w:val="restart"/>
            <w:vAlign w:val="center"/>
            <w:hideMark/>
          </w:tcPr>
          <w:p w14:paraId="3FEB0F10"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Porto</w:t>
            </w:r>
          </w:p>
        </w:tc>
        <w:tc>
          <w:tcPr>
            <w:tcW w:w="1083" w:type="dxa"/>
            <w:vAlign w:val="center"/>
            <w:hideMark/>
          </w:tcPr>
          <w:p w14:paraId="37ADB619"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T</w:t>
            </w:r>
          </w:p>
        </w:tc>
        <w:tc>
          <w:tcPr>
            <w:tcW w:w="4626" w:type="dxa"/>
            <w:vAlign w:val="center"/>
            <w:hideMark/>
          </w:tcPr>
          <w:p w14:paraId="1E2FBC65"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696E91">
              <w:rPr>
                <w:rStyle w:val="Textoennegrita"/>
                <w:rFonts w:ascii="Rockwell" w:hAnsi="Rockwell"/>
                <w:b w:val="0"/>
                <w:color w:val="000000" w:themeColor="text1"/>
                <w:sz w:val="16"/>
                <w:szCs w:val="16"/>
              </w:rPr>
              <w:t xml:space="preserve">Tryp Porto Expo </w:t>
            </w:r>
          </w:p>
        </w:tc>
      </w:tr>
      <w:tr w:rsidR="003B2730" w:rsidRPr="003B2730" w14:paraId="14A27092"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ign w:val="center"/>
          </w:tcPr>
          <w:p w14:paraId="4B7F9A30" w14:textId="77777777" w:rsidR="003B2730" w:rsidRPr="00696E91" w:rsidRDefault="003B2730" w:rsidP="00696E91">
            <w:pPr>
              <w:rPr>
                <w:rStyle w:val="Textoennegrita"/>
                <w:rFonts w:ascii="Rockwell" w:hAnsi="Rockwell"/>
                <w:b/>
                <w:color w:val="000000" w:themeColor="text1"/>
                <w:sz w:val="16"/>
                <w:szCs w:val="16"/>
                <w:lang w:val="en-US"/>
              </w:rPr>
            </w:pPr>
          </w:p>
        </w:tc>
        <w:tc>
          <w:tcPr>
            <w:tcW w:w="1440" w:type="dxa"/>
            <w:vMerge/>
            <w:vAlign w:val="center"/>
          </w:tcPr>
          <w:p w14:paraId="794B0D02"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083" w:type="dxa"/>
            <w:vAlign w:val="center"/>
          </w:tcPr>
          <w:p w14:paraId="4F3F034E"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A</w:t>
            </w:r>
          </w:p>
        </w:tc>
        <w:tc>
          <w:tcPr>
            <w:tcW w:w="4626" w:type="dxa"/>
            <w:vAlign w:val="center"/>
          </w:tcPr>
          <w:p w14:paraId="3F6EB1A9"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696E91">
              <w:rPr>
                <w:rStyle w:val="Textoennegrita"/>
                <w:rFonts w:ascii="Rockwell" w:hAnsi="Rockwell"/>
                <w:b w:val="0"/>
                <w:color w:val="000000" w:themeColor="text1"/>
                <w:sz w:val="16"/>
                <w:szCs w:val="16"/>
              </w:rPr>
              <w:t>Bessahotel Boavista</w:t>
            </w:r>
          </w:p>
        </w:tc>
      </w:tr>
      <w:tr w:rsidR="003B2730" w:rsidRPr="003B2730" w14:paraId="1ECB779F"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Align w:val="center"/>
            <w:hideMark/>
          </w:tcPr>
          <w:p w14:paraId="36C55227" w14:textId="77777777" w:rsidR="003B2730" w:rsidRPr="00696E91" w:rsidRDefault="003B2730" w:rsidP="00696E91">
            <w:pPr>
              <w:rPr>
                <w:rStyle w:val="Textoennegrita"/>
                <w:rFonts w:ascii="Rockwell" w:hAnsi="Rockwell"/>
                <w:b/>
                <w:color w:val="000000" w:themeColor="text1"/>
                <w:sz w:val="16"/>
                <w:szCs w:val="16"/>
                <w:lang w:val="en-US"/>
              </w:rPr>
            </w:pPr>
            <w:r w:rsidRPr="00696E91">
              <w:rPr>
                <w:rStyle w:val="Textoennegrita"/>
                <w:rFonts w:ascii="Rockwell" w:hAnsi="Rockwell"/>
                <w:b/>
                <w:color w:val="000000" w:themeColor="text1"/>
                <w:sz w:val="16"/>
                <w:szCs w:val="16"/>
                <w:lang w:val="en-US"/>
              </w:rPr>
              <w:t>1</w:t>
            </w:r>
          </w:p>
        </w:tc>
        <w:tc>
          <w:tcPr>
            <w:tcW w:w="1440" w:type="dxa"/>
            <w:vAlign w:val="center"/>
            <w:hideMark/>
          </w:tcPr>
          <w:p w14:paraId="4AED7616"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Fatima</w:t>
            </w:r>
          </w:p>
        </w:tc>
        <w:tc>
          <w:tcPr>
            <w:tcW w:w="1083" w:type="dxa"/>
            <w:vAlign w:val="center"/>
            <w:hideMark/>
          </w:tcPr>
          <w:p w14:paraId="12D8149E"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T/A</w:t>
            </w:r>
          </w:p>
        </w:tc>
        <w:tc>
          <w:tcPr>
            <w:tcW w:w="4626" w:type="dxa"/>
            <w:vAlign w:val="center"/>
            <w:hideMark/>
          </w:tcPr>
          <w:p w14:paraId="069BB716"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696E91">
              <w:rPr>
                <w:rStyle w:val="Textoennegrita"/>
                <w:rFonts w:ascii="Rockwell" w:hAnsi="Rockwell"/>
                <w:b w:val="0"/>
                <w:color w:val="000000" w:themeColor="text1"/>
                <w:sz w:val="16"/>
                <w:szCs w:val="16"/>
              </w:rPr>
              <w:t>Aurea Fátima / Estrela de Fátima / Regina</w:t>
            </w:r>
          </w:p>
        </w:tc>
      </w:tr>
      <w:tr w:rsidR="003B2730" w:rsidRPr="003B2730" w14:paraId="3254F1B2"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restart"/>
            <w:vAlign w:val="center"/>
            <w:hideMark/>
          </w:tcPr>
          <w:p w14:paraId="7EB8E42D" w14:textId="77777777" w:rsidR="003B2730" w:rsidRPr="00696E91" w:rsidRDefault="003B2730" w:rsidP="00696E91">
            <w:pPr>
              <w:rPr>
                <w:rStyle w:val="Textoennegrita"/>
                <w:rFonts w:ascii="Rockwell" w:hAnsi="Rockwell"/>
                <w:b/>
                <w:color w:val="000000" w:themeColor="text1"/>
                <w:sz w:val="16"/>
                <w:szCs w:val="16"/>
                <w:lang w:val="en-US"/>
              </w:rPr>
            </w:pPr>
            <w:r w:rsidRPr="00696E91">
              <w:rPr>
                <w:rStyle w:val="Textoennegrita"/>
                <w:rFonts w:ascii="Rockwell" w:hAnsi="Rockwell"/>
                <w:b/>
                <w:color w:val="000000" w:themeColor="text1"/>
                <w:sz w:val="16"/>
                <w:szCs w:val="16"/>
                <w:lang w:val="en-US"/>
              </w:rPr>
              <w:t>2</w:t>
            </w:r>
          </w:p>
        </w:tc>
        <w:tc>
          <w:tcPr>
            <w:tcW w:w="1440" w:type="dxa"/>
            <w:vMerge w:val="restart"/>
            <w:vAlign w:val="center"/>
            <w:hideMark/>
          </w:tcPr>
          <w:p w14:paraId="16169540"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Lisboa</w:t>
            </w:r>
          </w:p>
        </w:tc>
        <w:tc>
          <w:tcPr>
            <w:tcW w:w="1083" w:type="dxa"/>
            <w:vAlign w:val="center"/>
            <w:hideMark/>
          </w:tcPr>
          <w:p w14:paraId="7B68784F"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T</w:t>
            </w:r>
          </w:p>
        </w:tc>
        <w:tc>
          <w:tcPr>
            <w:tcW w:w="4626" w:type="dxa"/>
            <w:vAlign w:val="center"/>
            <w:hideMark/>
          </w:tcPr>
          <w:p w14:paraId="71DC7A83"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Roma</w:t>
            </w:r>
          </w:p>
        </w:tc>
      </w:tr>
      <w:tr w:rsidR="003B2730" w:rsidRPr="003B2730" w14:paraId="100315B6"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ign w:val="center"/>
          </w:tcPr>
          <w:p w14:paraId="7FC9081C" w14:textId="77777777" w:rsidR="003B2730" w:rsidRPr="00696E91" w:rsidRDefault="003B2730" w:rsidP="00696E91">
            <w:pPr>
              <w:rPr>
                <w:rStyle w:val="Textoennegrita"/>
                <w:rFonts w:ascii="Rockwell" w:hAnsi="Rockwell"/>
                <w:b/>
                <w:color w:val="000000" w:themeColor="text1"/>
                <w:sz w:val="16"/>
                <w:szCs w:val="16"/>
                <w:lang w:val="en-US"/>
              </w:rPr>
            </w:pPr>
          </w:p>
        </w:tc>
        <w:tc>
          <w:tcPr>
            <w:tcW w:w="1440" w:type="dxa"/>
            <w:vMerge/>
            <w:vAlign w:val="center"/>
          </w:tcPr>
          <w:p w14:paraId="5E492131"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083" w:type="dxa"/>
            <w:vAlign w:val="center"/>
          </w:tcPr>
          <w:p w14:paraId="368B3AEE"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A</w:t>
            </w:r>
          </w:p>
        </w:tc>
        <w:tc>
          <w:tcPr>
            <w:tcW w:w="4626" w:type="dxa"/>
            <w:vAlign w:val="center"/>
          </w:tcPr>
          <w:p w14:paraId="1660860B"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Lutécia / Vila Gale Opera</w:t>
            </w:r>
          </w:p>
        </w:tc>
      </w:tr>
      <w:tr w:rsidR="003B2730" w:rsidRPr="003B2730" w14:paraId="72D023FD"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restart"/>
            <w:vAlign w:val="center"/>
            <w:hideMark/>
          </w:tcPr>
          <w:p w14:paraId="6164A60E" w14:textId="77777777" w:rsidR="003B2730" w:rsidRPr="00696E91" w:rsidRDefault="003B2730" w:rsidP="00696E91">
            <w:pPr>
              <w:rPr>
                <w:rStyle w:val="Textoennegrita"/>
                <w:rFonts w:ascii="Rockwell" w:hAnsi="Rockwell"/>
                <w:b/>
                <w:color w:val="000000" w:themeColor="text1"/>
                <w:sz w:val="16"/>
                <w:szCs w:val="16"/>
                <w:lang w:val="en-US"/>
              </w:rPr>
            </w:pPr>
            <w:r w:rsidRPr="00696E91">
              <w:rPr>
                <w:rStyle w:val="Textoennegrita"/>
                <w:rFonts w:ascii="Rockwell" w:hAnsi="Rockwell"/>
                <w:b/>
                <w:color w:val="000000" w:themeColor="text1"/>
                <w:sz w:val="16"/>
                <w:szCs w:val="16"/>
                <w:lang w:val="en-US"/>
              </w:rPr>
              <w:t>1</w:t>
            </w:r>
          </w:p>
        </w:tc>
        <w:tc>
          <w:tcPr>
            <w:tcW w:w="1440" w:type="dxa"/>
            <w:vMerge w:val="restart"/>
            <w:vAlign w:val="center"/>
            <w:hideMark/>
          </w:tcPr>
          <w:p w14:paraId="6D43571A"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 xml:space="preserve">Córdoba </w:t>
            </w:r>
          </w:p>
        </w:tc>
        <w:tc>
          <w:tcPr>
            <w:tcW w:w="1083" w:type="dxa"/>
            <w:vAlign w:val="center"/>
            <w:hideMark/>
          </w:tcPr>
          <w:p w14:paraId="4B716F7D"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T</w:t>
            </w:r>
          </w:p>
        </w:tc>
        <w:tc>
          <w:tcPr>
            <w:tcW w:w="4626" w:type="dxa"/>
            <w:vAlign w:val="center"/>
            <w:hideMark/>
          </w:tcPr>
          <w:p w14:paraId="59CEEFBE"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Tryp Cordoba</w:t>
            </w:r>
          </w:p>
        </w:tc>
      </w:tr>
      <w:tr w:rsidR="003B2730" w:rsidRPr="003B2730" w14:paraId="4E631638"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ign w:val="center"/>
          </w:tcPr>
          <w:p w14:paraId="36018431" w14:textId="77777777" w:rsidR="003B2730" w:rsidRPr="003B2730" w:rsidRDefault="003B2730" w:rsidP="00696E91">
            <w:pPr>
              <w:rPr>
                <w:rStyle w:val="Textoennegrita"/>
                <w:rFonts w:ascii="Rockwell" w:hAnsi="Rockwell"/>
                <w:b/>
                <w:color w:val="000000" w:themeColor="text1"/>
                <w:sz w:val="18"/>
                <w:szCs w:val="18"/>
                <w:lang w:val="en-US"/>
              </w:rPr>
            </w:pPr>
          </w:p>
        </w:tc>
        <w:tc>
          <w:tcPr>
            <w:tcW w:w="1440" w:type="dxa"/>
            <w:vMerge/>
            <w:vAlign w:val="center"/>
          </w:tcPr>
          <w:p w14:paraId="73391933" w14:textId="77777777" w:rsidR="003B2730" w:rsidRPr="003B2730"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p>
        </w:tc>
        <w:tc>
          <w:tcPr>
            <w:tcW w:w="1083" w:type="dxa"/>
            <w:vAlign w:val="center"/>
          </w:tcPr>
          <w:p w14:paraId="7088ABB7"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A</w:t>
            </w:r>
          </w:p>
        </w:tc>
        <w:tc>
          <w:tcPr>
            <w:tcW w:w="4626" w:type="dxa"/>
            <w:vAlign w:val="center"/>
          </w:tcPr>
          <w:p w14:paraId="463084CA"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NH Cordoba Guadalquivir</w:t>
            </w:r>
          </w:p>
        </w:tc>
      </w:tr>
      <w:tr w:rsidR="003B2730" w:rsidRPr="003B2730" w14:paraId="0AEB1109"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restart"/>
            <w:vAlign w:val="center"/>
            <w:hideMark/>
          </w:tcPr>
          <w:p w14:paraId="4A583E35" w14:textId="77777777" w:rsidR="003B2730" w:rsidRPr="00696E91" w:rsidRDefault="003B2730" w:rsidP="00696E91">
            <w:pPr>
              <w:rPr>
                <w:rStyle w:val="Textoennegrita"/>
                <w:rFonts w:ascii="Rockwell" w:hAnsi="Rockwell"/>
                <w:b/>
                <w:color w:val="000000" w:themeColor="text1"/>
                <w:sz w:val="16"/>
                <w:szCs w:val="16"/>
                <w:lang w:val="en-US"/>
              </w:rPr>
            </w:pPr>
            <w:r w:rsidRPr="00696E91">
              <w:rPr>
                <w:rStyle w:val="Textoennegrita"/>
                <w:rFonts w:ascii="Rockwell" w:hAnsi="Rockwell"/>
                <w:b/>
                <w:color w:val="000000" w:themeColor="text1"/>
                <w:sz w:val="16"/>
                <w:szCs w:val="16"/>
                <w:lang w:val="en-US"/>
              </w:rPr>
              <w:t>2</w:t>
            </w:r>
          </w:p>
        </w:tc>
        <w:tc>
          <w:tcPr>
            <w:tcW w:w="1440" w:type="dxa"/>
            <w:vMerge w:val="restart"/>
            <w:vAlign w:val="center"/>
            <w:hideMark/>
          </w:tcPr>
          <w:p w14:paraId="36574541"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Sevilla</w:t>
            </w:r>
          </w:p>
        </w:tc>
        <w:tc>
          <w:tcPr>
            <w:tcW w:w="1083" w:type="dxa"/>
            <w:vAlign w:val="center"/>
            <w:hideMark/>
          </w:tcPr>
          <w:p w14:paraId="4D08ABD3"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T</w:t>
            </w:r>
          </w:p>
        </w:tc>
        <w:tc>
          <w:tcPr>
            <w:tcW w:w="4626" w:type="dxa"/>
            <w:vAlign w:val="center"/>
            <w:hideMark/>
          </w:tcPr>
          <w:p w14:paraId="60B495FE"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696E91">
              <w:rPr>
                <w:rStyle w:val="Textoennegrita"/>
                <w:rFonts w:ascii="Rockwell" w:hAnsi="Rockwell"/>
                <w:b w:val="0"/>
                <w:color w:val="000000" w:themeColor="text1"/>
                <w:sz w:val="16"/>
                <w:szCs w:val="16"/>
              </w:rPr>
              <w:t>Catalonia Santa Justa / Catalonia Giralda</w:t>
            </w:r>
          </w:p>
        </w:tc>
      </w:tr>
      <w:tr w:rsidR="003B2730" w:rsidRPr="003B2730" w14:paraId="57633076"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ign w:val="center"/>
          </w:tcPr>
          <w:p w14:paraId="76F93EFD" w14:textId="77777777" w:rsidR="003B2730" w:rsidRPr="00696E91" w:rsidRDefault="003B2730" w:rsidP="00696E91">
            <w:pPr>
              <w:rPr>
                <w:rStyle w:val="Textoennegrita"/>
                <w:rFonts w:ascii="Rockwell" w:hAnsi="Rockwell"/>
                <w:b/>
                <w:color w:val="000000" w:themeColor="text1"/>
                <w:sz w:val="16"/>
                <w:szCs w:val="16"/>
              </w:rPr>
            </w:pPr>
          </w:p>
        </w:tc>
        <w:tc>
          <w:tcPr>
            <w:tcW w:w="1440" w:type="dxa"/>
            <w:vMerge/>
            <w:vAlign w:val="center"/>
          </w:tcPr>
          <w:p w14:paraId="52F25D01"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p>
        </w:tc>
        <w:tc>
          <w:tcPr>
            <w:tcW w:w="1083" w:type="dxa"/>
            <w:vAlign w:val="center"/>
          </w:tcPr>
          <w:p w14:paraId="36E6DB30"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A</w:t>
            </w:r>
          </w:p>
        </w:tc>
        <w:tc>
          <w:tcPr>
            <w:tcW w:w="4626" w:type="dxa"/>
            <w:vAlign w:val="center"/>
          </w:tcPr>
          <w:p w14:paraId="51738286"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Hesperia Sevilla</w:t>
            </w:r>
          </w:p>
        </w:tc>
      </w:tr>
      <w:tr w:rsidR="003B2730" w:rsidRPr="003B2730" w14:paraId="5FA7D838"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Align w:val="center"/>
            <w:hideMark/>
          </w:tcPr>
          <w:p w14:paraId="1346FA48" w14:textId="77777777" w:rsidR="003B2730" w:rsidRPr="00696E91" w:rsidRDefault="003B2730" w:rsidP="00696E91">
            <w:pPr>
              <w:rPr>
                <w:rStyle w:val="Textoennegrita"/>
                <w:rFonts w:ascii="Rockwell" w:hAnsi="Rockwell"/>
                <w:b/>
                <w:color w:val="000000" w:themeColor="text1"/>
                <w:sz w:val="16"/>
                <w:szCs w:val="16"/>
                <w:lang w:val="en-US"/>
              </w:rPr>
            </w:pPr>
            <w:r w:rsidRPr="00696E91">
              <w:rPr>
                <w:rStyle w:val="Textoennegrita"/>
                <w:rFonts w:ascii="Rockwell" w:hAnsi="Rockwell"/>
                <w:b/>
                <w:color w:val="000000" w:themeColor="text1"/>
                <w:sz w:val="16"/>
                <w:szCs w:val="16"/>
                <w:lang w:val="en-US"/>
              </w:rPr>
              <w:t>1</w:t>
            </w:r>
          </w:p>
        </w:tc>
        <w:tc>
          <w:tcPr>
            <w:tcW w:w="1440" w:type="dxa"/>
            <w:vAlign w:val="center"/>
            <w:hideMark/>
          </w:tcPr>
          <w:p w14:paraId="24FC66B6"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Costa del Sol</w:t>
            </w:r>
          </w:p>
        </w:tc>
        <w:tc>
          <w:tcPr>
            <w:tcW w:w="1083" w:type="dxa"/>
            <w:vAlign w:val="center"/>
            <w:hideMark/>
          </w:tcPr>
          <w:p w14:paraId="01FD23B2"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T/A</w:t>
            </w:r>
          </w:p>
        </w:tc>
        <w:tc>
          <w:tcPr>
            <w:tcW w:w="4626" w:type="dxa"/>
            <w:vAlign w:val="center"/>
            <w:hideMark/>
          </w:tcPr>
          <w:p w14:paraId="674F1364"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696E91">
              <w:rPr>
                <w:rStyle w:val="Textoennegrita"/>
                <w:rFonts w:ascii="Rockwell" w:hAnsi="Rockwell"/>
                <w:b w:val="0"/>
                <w:color w:val="000000" w:themeColor="text1"/>
                <w:sz w:val="16"/>
                <w:szCs w:val="16"/>
              </w:rPr>
              <w:t>Sol Don Pablo/Don Marco / Sol Principe</w:t>
            </w:r>
          </w:p>
        </w:tc>
      </w:tr>
      <w:tr w:rsidR="003B2730" w:rsidRPr="003B2730" w14:paraId="23E24952"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restart"/>
            <w:vAlign w:val="center"/>
            <w:hideMark/>
          </w:tcPr>
          <w:p w14:paraId="451EB49C" w14:textId="77777777" w:rsidR="003B2730" w:rsidRPr="00696E91" w:rsidRDefault="003B2730" w:rsidP="00696E91">
            <w:pPr>
              <w:rPr>
                <w:rStyle w:val="Textoennegrita"/>
                <w:rFonts w:ascii="Rockwell" w:hAnsi="Rockwell"/>
                <w:b/>
                <w:color w:val="000000" w:themeColor="text1"/>
                <w:sz w:val="16"/>
                <w:szCs w:val="16"/>
                <w:lang w:val="en-US"/>
              </w:rPr>
            </w:pPr>
            <w:r w:rsidRPr="00696E91">
              <w:rPr>
                <w:rStyle w:val="Textoennegrita"/>
                <w:rFonts w:ascii="Rockwell" w:hAnsi="Rockwell"/>
                <w:b/>
                <w:color w:val="000000" w:themeColor="text1"/>
                <w:sz w:val="16"/>
                <w:szCs w:val="16"/>
                <w:lang w:val="en-US"/>
              </w:rPr>
              <w:t>1</w:t>
            </w:r>
          </w:p>
        </w:tc>
        <w:tc>
          <w:tcPr>
            <w:tcW w:w="1440" w:type="dxa"/>
            <w:vMerge w:val="restart"/>
            <w:vAlign w:val="center"/>
            <w:hideMark/>
          </w:tcPr>
          <w:p w14:paraId="46039D76"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Granada</w:t>
            </w:r>
          </w:p>
        </w:tc>
        <w:tc>
          <w:tcPr>
            <w:tcW w:w="1083" w:type="dxa"/>
            <w:vAlign w:val="center"/>
            <w:hideMark/>
          </w:tcPr>
          <w:p w14:paraId="13BC9B13"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T</w:t>
            </w:r>
          </w:p>
        </w:tc>
        <w:tc>
          <w:tcPr>
            <w:tcW w:w="4626" w:type="dxa"/>
            <w:vAlign w:val="center"/>
            <w:hideMark/>
          </w:tcPr>
          <w:p w14:paraId="4595EE43"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Alixares</w:t>
            </w:r>
          </w:p>
        </w:tc>
      </w:tr>
      <w:tr w:rsidR="003B2730" w:rsidRPr="003B2730" w14:paraId="27866BCB" w14:textId="77777777" w:rsidTr="00273775">
        <w:trPr>
          <w:trHeight w:val="315"/>
        </w:trPr>
        <w:tc>
          <w:tcPr>
            <w:cnfStyle w:val="001000000000" w:firstRow="0" w:lastRow="0" w:firstColumn="1" w:lastColumn="0" w:oddVBand="0" w:evenVBand="0" w:oddHBand="0" w:evenHBand="0" w:firstRowFirstColumn="0" w:firstRowLastColumn="0" w:lastRowFirstColumn="0" w:lastRowLastColumn="0"/>
            <w:tcW w:w="1305" w:type="dxa"/>
            <w:vMerge/>
            <w:vAlign w:val="center"/>
          </w:tcPr>
          <w:p w14:paraId="3B23A57B" w14:textId="77777777" w:rsidR="003B2730" w:rsidRPr="00696E91" w:rsidRDefault="003B2730" w:rsidP="00696E91">
            <w:pPr>
              <w:rPr>
                <w:rStyle w:val="Textoennegrita"/>
                <w:rFonts w:ascii="Rockwell" w:hAnsi="Rockwell"/>
                <w:b/>
                <w:color w:val="000000" w:themeColor="text1"/>
                <w:sz w:val="16"/>
                <w:szCs w:val="16"/>
                <w:lang w:val="en-US"/>
              </w:rPr>
            </w:pPr>
          </w:p>
        </w:tc>
        <w:tc>
          <w:tcPr>
            <w:tcW w:w="1440" w:type="dxa"/>
            <w:vMerge/>
            <w:vAlign w:val="center"/>
          </w:tcPr>
          <w:p w14:paraId="61903F97"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083" w:type="dxa"/>
            <w:vAlign w:val="center"/>
          </w:tcPr>
          <w:p w14:paraId="75E470E0"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A</w:t>
            </w:r>
          </w:p>
        </w:tc>
        <w:tc>
          <w:tcPr>
            <w:tcW w:w="4626" w:type="dxa"/>
            <w:vAlign w:val="center"/>
          </w:tcPr>
          <w:p w14:paraId="57CB263A" w14:textId="77777777" w:rsidR="003B2730" w:rsidRPr="00696E91" w:rsidRDefault="003B2730" w:rsidP="00696E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96E91">
              <w:rPr>
                <w:rStyle w:val="Textoennegrita"/>
                <w:rFonts w:ascii="Rockwell" w:hAnsi="Rockwell"/>
                <w:b w:val="0"/>
                <w:color w:val="000000" w:themeColor="text1"/>
                <w:sz w:val="16"/>
                <w:szCs w:val="16"/>
                <w:lang w:val="en-US"/>
              </w:rPr>
              <w:t>Catalonia Granada</w:t>
            </w:r>
          </w:p>
        </w:tc>
      </w:tr>
    </w:tbl>
    <w:p w14:paraId="4C4666EE" w14:textId="77777777" w:rsidR="00AF6E89" w:rsidRDefault="00AF6E89" w:rsidP="00AC4FFD">
      <w:pPr>
        <w:rPr>
          <w:rFonts w:ascii="Rockwell" w:hAnsi="Rockwell"/>
          <w:b/>
          <w:sz w:val="24"/>
          <w:szCs w:val="24"/>
          <w:lang w:val="es-ES_tradnl"/>
        </w:rPr>
      </w:pPr>
    </w:p>
    <w:p w14:paraId="15A25344" w14:textId="77777777" w:rsidR="00696E91" w:rsidRDefault="00696E91" w:rsidP="00AC4FFD">
      <w:pPr>
        <w:rPr>
          <w:rFonts w:ascii="Rockwell" w:hAnsi="Rockwell"/>
          <w:b/>
          <w:sz w:val="24"/>
          <w:szCs w:val="24"/>
          <w:lang w:val="es-ES_tradnl"/>
        </w:rPr>
      </w:pPr>
    </w:p>
    <w:p w14:paraId="13B28939" w14:textId="77777777" w:rsidR="00AC4FFD" w:rsidRPr="00AC4FFD" w:rsidRDefault="00AC4FFD" w:rsidP="00AC4FFD">
      <w:pPr>
        <w:rPr>
          <w:rFonts w:ascii="Rockwell" w:hAnsi="Rockwell"/>
          <w:b/>
          <w:sz w:val="24"/>
          <w:szCs w:val="24"/>
          <w:lang w:val="es-ES_tradnl"/>
        </w:rPr>
      </w:pPr>
      <w:r w:rsidRPr="00AC4FFD">
        <w:rPr>
          <w:rFonts w:ascii="Rockwell" w:hAnsi="Rockwell"/>
          <w:b/>
          <w:sz w:val="24"/>
          <w:szCs w:val="24"/>
          <w:lang w:val="es-ES_tradnl"/>
        </w:rPr>
        <w:t>EXCURSIONES OPCIONALES:</w:t>
      </w:r>
    </w:p>
    <w:p w14:paraId="4346FA44" w14:textId="77777777" w:rsidR="00AC4FFD" w:rsidRDefault="00AC4FFD" w:rsidP="00AC4FFD">
      <w:pPr>
        <w:rPr>
          <w:rFonts w:asciiTheme="minorHAnsi" w:hAnsiTheme="minorHAnsi"/>
          <w:sz w:val="22"/>
          <w:szCs w:val="22"/>
          <w:lang w:val="es-ES_tradnl"/>
        </w:rPr>
      </w:pPr>
    </w:p>
    <w:p w14:paraId="14FBE324" w14:textId="77777777" w:rsidR="00AC4FFD" w:rsidRPr="00696E91" w:rsidRDefault="00AC4FFD" w:rsidP="00AC4FFD">
      <w:pPr>
        <w:pBdr>
          <w:bottom w:val="single" w:sz="18" w:space="1" w:color="92D050"/>
        </w:pBdr>
        <w:jc w:val="both"/>
        <w:rPr>
          <w:rStyle w:val="Textoennegrita"/>
          <w:rFonts w:ascii="Rockwell" w:hAnsi="Rockwell"/>
          <w:color w:val="000000" w:themeColor="text1"/>
          <w:lang w:val="es-ES_tradnl"/>
        </w:rPr>
      </w:pPr>
      <w:r w:rsidRPr="00696E91">
        <w:rPr>
          <w:rStyle w:val="Textoennegrita"/>
          <w:rFonts w:ascii="Rockwell" w:hAnsi="Rockwell"/>
          <w:color w:val="000000" w:themeColor="text1"/>
          <w:lang w:val="es-ES_tradnl"/>
        </w:rPr>
        <w:t>MADRID</w:t>
      </w:r>
    </w:p>
    <w:p w14:paraId="1E4586CA" w14:textId="77777777" w:rsidR="00AC4FFD" w:rsidRPr="00696E91" w:rsidRDefault="00AC4FFD" w:rsidP="00AC4FFD">
      <w:pPr>
        <w:keepNext/>
        <w:keepLines/>
        <w:jc w:val="both"/>
        <w:outlineLvl w:val="0"/>
        <w:rPr>
          <w:rFonts w:ascii="Rockwell" w:hAnsi="Rockwell"/>
          <w:b/>
          <w:bCs/>
          <w:color w:val="000000" w:themeColor="text1"/>
        </w:rPr>
      </w:pPr>
    </w:p>
    <w:p w14:paraId="6C50BB63" w14:textId="77777777" w:rsidR="00AC4FFD" w:rsidRPr="00696E91" w:rsidRDefault="00AC4FFD" w:rsidP="00AC4FFD">
      <w:pPr>
        <w:keepNext/>
        <w:keepLines/>
        <w:jc w:val="both"/>
        <w:outlineLvl w:val="0"/>
        <w:rPr>
          <w:rStyle w:val="Textoennegrita"/>
          <w:rFonts w:ascii="Rockwell" w:eastAsia="Arial Unicode MS" w:hAnsi="Rockwell"/>
          <w:color w:val="000000" w:themeColor="text1"/>
          <w:lang w:val="es-ES_tradnl"/>
        </w:rPr>
      </w:pPr>
      <w:bookmarkStart w:id="132" w:name="_Toc53584933"/>
      <w:bookmarkStart w:id="133" w:name="_Toc54779374"/>
      <w:bookmarkStart w:id="134" w:name="_Toc54789133"/>
      <w:r w:rsidRPr="00696E91">
        <w:rPr>
          <w:rStyle w:val="Textoennegrita"/>
          <w:rFonts w:ascii="Rockwell" w:eastAsia="Arial Unicode MS" w:hAnsi="Rockwell"/>
          <w:color w:val="000000" w:themeColor="text1"/>
          <w:lang w:val="es-ES_tradnl"/>
        </w:rPr>
        <w:t>Tour de Tapas- Experiencia histórica-gastronómica</w:t>
      </w:r>
      <w:bookmarkEnd w:id="132"/>
      <w:bookmarkEnd w:id="133"/>
      <w:bookmarkEnd w:id="134"/>
    </w:p>
    <w:p w14:paraId="7031B428" w14:textId="77777777" w:rsidR="00AC4FFD" w:rsidRPr="00696E91" w:rsidRDefault="00AC4FFD" w:rsidP="00AC4FFD">
      <w:pPr>
        <w:keepNext/>
        <w:keepLines/>
        <w:jc w:val="both"/>
        <w:outlineLvl w:val="0"/>
        <w:rPr>
          <w:rStyle w:val="Textoennegrita"/>
          <w:rFonts w:ascii="Rockwell" w:eastAsia="Arial Unicode MS" w:hAnsi="Rockwell"/>
          <w:b w:val="0"/>
          <w:color w:val="000000" w:themeColor="text1"/>
          <w:lang w:val="es-ES_tradnl"/>
        </w:rPr>
      </w:pPr>
      <w:bookmarkStart w:id="135" w:name="_Toc53584934"/>
      <w:bookmarkStart w:id="136" w:name="_Toc54779375"/>
      <w:bookmarkStart w:id="137" w:name="_Toc54789134"/>
      <w:r w:rsidRPr="00696E91">
        <w:rPr>
          <w:rStyle w:val="Textoennegrita"/>
          <w:rFonts w:ascii="Rockwell" w:eastAsia="Arial Unicode MS" w:hAnsi="Rockwell"/>
          <w:b w:val="0"/>
          <w:color w:val="000000" w:themeColor="text1"/>
          <w:lang w:val="es-ES_tradnl"/>
        </w:rPr>
        <w:t>Paseando por el Madrid de los Austrias y descubriendo sus leyendas e historias más curiosas, visitaremos varios establecimientos típicos madrileños en los que degustar las más tradicionales tapas de la capital. Tabernas llenas de sabor y de historia, recuerdo vivo de del Madrid castizo. En cada una de ellas probaremos algunas de sus tapas más características, acompañadas por vinos de la tierra, haciendo maridaje con la tapa (nuestra sugerencia, puede solicitarse otro tipo de bebida).</w:t>
      </w:r>
      <w:bookmarkEnd w:id="135"/>
      <w:bookmarkEnd w:id="136"/>
      <w:bookmarkEnd w:id="137"/>
      <w:r w:rsidRPr="00696E91">
        <w:rPr>
          <w:rStyle w:val="Textoennegrita"/>
          <w:rFonts w:ascii="Rockwell" w:eastAsia="Arial Unicode MS" w:hAnsi="Rockwell"/>
          <w:b w:val="0"/>
          <w:color w:val="000000" w:themeColor="text1"/>
          <w:lang w:val="es-ES_tradnl"/>
        </w:rPr>
        <w:t xml:space="preserve"> </w:t>
      </w:r>
    </w:p>
    <w:p w14:paraId="3DD951A6" w14:textId="77777777" w:rsidR="00AC4FFD" w:rsidRPr="00696E91" w:rsidRDefault="00AC4FFD" w:rsidP="00AC4FFD">
      <w:pPr>
        <w:spacing w:line="276" w:lineRule="auto"/>
        <w:jc w:val="both"/>
        <w:rPr>
          <w:rFonts w:ascii="Rockwell" w:hAnsi="Rockwell" w:cs="Times New Roman"/>
        </w:rPr>
      </w:pPr>
    </w:p>
    <w:p w14:paraId="551E3587" w14:textId="77777777" w:rsidR="00AC4FFD" w:rsidRPr="00696E91" w:rsidRDefault="00AC4FFD" w:rsidP="00AC4FFD">
      <w:pPr>
        <w:spacing w:line="276" w:lineRule="auto"/>
        <w:jc w:val="both"/>
        <w:rPr>
          <w:rFonts w:ascii="Rockwell" w:hAnsi="Rockwell" w:cs="Times New Roman"/>
          <w:b/>
          <w:i/>
        </w:rPr>
      </w:pPr>
      <w:r w:rsidRPr="00696E91">
        <w:rPr>
          <w:rFonts w:ascii="Rockwell" w:hAnsi="Rockwell" w:cs="Times New Roman"/>
          <w:b/>
          <w:i/>
        </w:rPr>
        <w:t>PVP: 55,00 €</w:t>
      </w:r>
    </w:p>
    <w:p w14:paraId="02F86F49" w14:textId="77777777" w:rsidR="00AC4FFD" w:rsidRPr="00696E91" w:rsidRDefault="00AC4FFD" w:rsidP="00AC4FFD">
      <w:pPr>
        <w:rPr>
          <w:rStyle w:val="Textoennegrita"/>
          <w:rFonts w:ascii="Rockwell" w:hAnsi="Rockwell"/>
          <w:b w:val="0"/>
          <w:color w:val="000000" w:themeColor="text1"/>
          <w:lang w:val="es-ES_tradnl"/>
        </w:rPr>
      </w:pPr>
    </w:p>
    <w:p w14:paraId="0FD204EF" w14:textId="77777777" w:rsidR="00AC4FFD" w:rsidRPr="00696E91" w:rsidRDefault="00AC4FFD" w:rsidP="00AC4FFD">
      <w:pPr>
        <w:pBdr>
          <w:bottom w:val="single" w:sz="18" w:space="1" w:color="92D050"/>
        </w:pBdr>
        <w:jc w:val="both"/>
        <w:rPr>
          <w:rStyle w:val="Textoennegrita"/>
          <w:rFonts w:ascii="Rockwell" w:hAnsi="Rockwell"/>
          <w:lang w:val="es-ES_tradnl"/>
        </w:rPr>
      </w:pPr>
      <w:r w:rsidRPr="00696E91">
        <w:rPr>
          <w:rStyle w:val="Textoennegrita"/>
          <w:rFonts w:ascii="Rockwell" w:hAnsi="Rockwell"/>
          <w:lang w:val="es-ES_tradnl"/>
        </w:rPr>
        <w:t>PORTO</w:t>
      </w:r>
    </w:p>
    <w:p w14:paraId="07140E43" w14:textId="77777777" w:rsidR="00AC4FFD" w:rsidRPr="00696E91" w:rsidRDefault="00AC4FFD" w:rsidP="00AC4FFD">
      <w:pPr>
        <w:keepNext/>
        <w:keepLines/>
        <w:jc w:val="both"/>
        <w:outlineLvl w:val="0"/>
        <w:rPr>
          <w:rFonts w:ascii="Rockwell" w:hAnsi="Rockwell"/>
          <w:bCs/>
          <w:color w:val="000000" w:themeColor="text1"/>
        </w:rPr>
      </w:pPr>
    </w:p>
    <w:p w14:paraId="2773C4C2" w14:textId="77777777" w:rsidR="00AC4FFD" w:rsidRPr="00696E91" w:rsidRDefault="00AC4FFD" w:rsidP="00AC4FFD">
      <w:pPr>
        <w:jc w:val="both"/>
        <w:rPr>
          <w:rFonts w:ascii="Rockwell" w:hAnsi="Rockwell" w:cstheme="minorHAnsi"/>
          <w:b/>
        </w:rPr>
      </w:pPr>
      <w:r w:rsidRPr="00696E91">
        <w:rPr>
          <w:rFonts w:ascii="Rockwell" w:hAnsi="Rockwell" w:cstheme="minorHAnsi"/>
          <w:b/>
        </w:rPr>
        <w:t>Visita a Guimaraes</w:t>
      </w:r>
    </w:p>
    <w:p w14:paraId="1F500498" w14:textId="77777777" w:rsidR="00AC4FFD" w:rsidRPr="00696E91" w:rsidRDefault="00AC4FFD" w:rsidP="00AC4FFD">
      <w:pPr>
        <w:jc w:val="both"/>
        <w:rPr>
          <w:rFonts w:ascii="Rockwell" w:hAnsi="Rockwell"/>
        </w:rPr>
      </w:pPr>
      <w:r w:rsidRPr="00696E91">
        <w:rPr>
          <w:rFonts w:ascii="Rockwell" w:hAnsi="Rockwell"/>
        </w:rPr>
        <w:t xml:space="preserve">Guimarães es una de las ciudades más antiguas de Portugal, cuna de la nación portuguesa, cuyo centro histórico es considerado Patrimonio de la Humanidad por la UNESCO. En esta ciudad, tendremos la oportunidad de conocer historia portuguesa y visitar, entre otros monumentos, el Castillo (Castelo de Guimarães) que data del siglo X, y el Palacio de los Duques de Bragança. Construido en el siglo XV, fue la residencia de la familia real. Aquí rendiremos homenaje al primer rey de Portugal, D. Alfonso Henriques. También podremos caminar por las calles del centro histórico y escuchar un poco más de sus secretos y cuentos, y visitar las típicas tiendas locales de arte y artesanía. </w:t>
      </w:r>
    </w:p>
    <w:p w14:paraId="5BCD04F2" w14:textId="77777777" w:rsidR="00AC4FFD" w:rsidRPr="00696E91" w:rsidRDefault="00AC4FFD" w:rsidP="00AC4FFD">
      <w:pPr>
        <w:jc w:val="both"/>
        <w:rPr>
          <w:rFonts w:ascii="Rockwell" w:hAnsi="Rockwell"/>
        </w:rPr>
      </w:pPr>
    </w:p>
    <w:p w14:paraId="6343ADED" w14:textId="77777777" w:rsidR="00AC4FFD" w:rsidRPr="00696E91" w:rsidRDefault="00AC4FFD" w:rsidP="00AC4FFD">
      <w:pPr>
        <w:spacing w:line="276" w:lineRule="auto"/>
        <w:jc w:val="both"/>
        <w:rPr>
          <w:rFonts w:ascii="Rockwell" w:hAnsi="Rockwell" w:cs="Times New Roman"/>
          <w:b/>
          <w:i/>
        </w:rPr>
      </w:pPr>
      <w:r w:rsidRPr="00696E91">
        <w:rPr>
          <w:rFonts w:ascii="Rockwell" w:hAnsi="Rockwell" w:cs="Times New Roman"/>
          <w:b/>
          <w:i/>
        </w:rPr>
        <w:t>PVP: 39,00 €</w:t>
      </w:r>
    </w:p>
    <w:p w14:paraId="36743A29" w14:textId="77777777" w:rsidR="00AC4FFD" w:rsidRPr="00696E91" w:rsidRDefault="00AC4FFD" w:rsidP="00AC4FFD">
      <w:pPr>
        <w:keepNext/>
        <w:keepLines/>
        <w:tabs>
          <w:tab w:val="left" w:pos="1605"/>
        </w:tabs>
        <w:jc w:val="both"/>
        <w:outlineLvl w:val="0"/>
        <w:rPr>
          <w:rFonts w:ascii="Rockwell" w:hAnsi="Rockwell"/>
          <w:bCs/>
          <w:color w:val="000000" w:themeColor="text1"/>
        </w:rPr>
      </w:pPr>
    </w:p>
    <w:p w14:paraId="23E8014D" w14:textId="77777777" w:rsidR="00AC4FFD" w:rsidRPr="00696E91" w:rsidRDefault="00AC4FFD" w:rsidP="00AC4FFD">
      <w:pPr>
        <w:pBdr>
          <w:bottom w:val="single" w:sz="18" w:space="1" w:color="92D050"/>
        </w:pBdr>
        <w:jc w:val="both"/>
        <w:rPr>
          <w:rStyle w:val="Textoennegrita"/>
          <w:rFonts w:ascii="Rockwell" w:hAnsi="Rockwell"/>
          <w:bCs w:val="0"/>
          <w:lang w:val="es-ES_tradnl"/>
        </w:rPr>
      </w:pPr>
      <w:r w:rsidRPr="00696E91">
        <w:rPr>
          <w:rStyle w:val="Textoennegrita"/>
          <w:rFonts w:ascii="Rockwell" w:hAnsi="Rockwell"/>
          <w:bCs w:val="0"/>
          <w:lang w:val="es-ES_tradnl"/>
        </w:rPr>
        <w:t>LISBOA</w:t>
      </w:r>
    </w:p>
    <w:p w14:paraId="1686A89D" w14:textId="77777777" w:rsidR="00AC4FFD" w:rsidRPr="00696E91" w:rsidRDefault="00AC4FFD" w:rsidP="00AC4FFD">
      <w:pPr>
        <w:jc w:val="both"/>
        <w:rPr>
          <w:rFonts w:ascii="Rockwell" w:hAnsi="Rockwell"/>
          <w:b/>
          <w:bCs/>
          <w:color w:val="000000" w:themeColor="text1"/>
        </w:rPr>
      </w:pPr>
    </w:p>
    <w:p w14:paraId="46FF4702" w14:textId="77777777" w:rsidR="00AC4FFD" w:rsidRPr="00696E91" w:rsidRDefault="00AC4FFD" w:rsidP="00AC4FFD">
      <w:pPr>
        <w:jc w:val="both"/>
        <w:rPr>
          <w:rFonts w:ascii="Rockwell" w:hAnsi="Rockwell" w:cstheme="minorHAnsi"/>
          <w:b/>
        </w:rPr>
      </w:pPr>
      <w:r w:rsidRPr="00696E91">
        <w:rPr>
          <w:rFonts w:ascii="Rockwell" w:hAnsi="Rockwell" w:cstheme="minorHAnsi"/>
          <w:b/>
        </w:rPr>
        <w:t xml:space="preserve">Cena y espectáculo de Fado </w:t>
      </w:r>
    </w:p>
    <w:p w14:paraId="4A53E580" w14:textId="77777777" w:rsidR="00AC4FFD" w:rsidRPr="00696E91" w:rsidRDefault="00AC4FFD" w:rsidP="00AC4FFD">
      <w:pPr>
        <w:jc w:val="both"/>
        <w:rPr>
          <w:rFonts w:ascii="Rockwell" w:hAnsi="Rockwell" w:cs="Times New Roman"/>
        </w:rPr>
      </w:pPr>
      <w:r w:rsidRPr="00696E91">
        <w:rPr>
          <w:rFonts w:ascii="Rockwell" w:hAnsi="Rockwell" w:cs="Times New Roman"/>
        </w:rPr>
        <w:t xml:space="preserve">Disfrute de una cena típica Portuguesa visitando uno de los locales de Fado más antiguos de la ciudad y situado en uno de los barrios culturales más interesantes de la zona. Con esta actividad podrá disfrutar de una cena típica con la que descubrir algunos sabores de la gastronomía Portuguesa mientras escucha la íntima y envolvente interpretación del Fado, nombrado por la UNESCO Patrimonio de la Humanidad. </w:t>
      </w:r>
    </w:p>
    <w:p w14:paraId="0F984E2C" w14:textId="77777777" w:rsidR="00AC4FFD" w:rsidRPr="00696E91" w:rsidRDefault="00AC4FFD" w:rsidP="00AC4FFD">
      <w:pPr>
        <w:jc w:val="both"/>
        <w:rPr>
          <w:rFonts w:ascii="Rockwell" w:hAnsi="Rockwell" w:cs="Times New Roman"/>
        </w:rPr>
      </w:pPr>
    </w:p>
    <w:p w14:paraId="60FBAC53" w14:textId="77777777" w:rsidR="00AC4FFD" w:rsidRPr="00696E91" w:rsidRDefault="00AC4FFD" w:rsidP="00AC4FFD">
      <w:pPr>
        <w:spacing w:line="276" w:lineRule="auto"/>
        <w:jc w:val="both"/>
        <w:rPr>
          <w:rFonts w:ascii="Rockwell" w:hAnsi="Rockwell" w:cs="Times New Roman"/>
          <w:b/>
          <w:i/>
        </w:rPr>
      </w:pPr>
      <w:r w:rsidRPr="00696E91">
        <w:rPr>
          <w:rFonts w:ascii="Rockwell" w:hAnsi="Rockwell" w:cs="Times New Roman"/>
          <w:b/>
          <w:i/>
        </w:rPr>
        <w:t xml:space="preserve">PVP: 65,00 EUR </w:t>
      </w:r>
    </w:p>
    <w:p w14:paraId="320ECACA" w14:textId="77777777" w:rsidR="00AC4FFD" w:rsidRPr="00696E91" w:rsidRDefault="00AC4FFD" w:rsidP="00AC4FFD">
      <w:pPr>
        <w:spacing w:line="276" w:lineRule="auto"/>
        <w:jc w:val="both"/>
        <w:rPr>
          <w:rFonts w:ascii="Rockwell" w:hAnsi="Rockwell" w:cs="Times New Roman"/>
        </w:rPr>
      </w:pPr>
    </w:p>
    <w:p w14:paraId="7C866AAA" w14:textId="77777777" w:rsidR="00AC4FFD" w:rsidRPr="00696E91" w:rsidRDefault="00AC4FFD" w:rsidP="00AC4FFD">
      <w:pPr>
        <w:jc w:val="both"/>
        <w:rPr>
          <w:rFonts w:ascii="Rockwell" w:hAnsi="Rockwell" w:cstheme="minorHAnsi"/>
          <w:b/>
        </w:rPr>
      </w:pPr>
      <w:r w:rsidRPr="00696E91">
        <w:rPr>
          <w:rFonts w:ascii="Rockwell" w:hAnsi="Rockwell" w:cstheme="minorHAnsi"/>
          <w:b/>
        </w:rPr>
        <w:t>Monumento de Cristo Rey, Calcilhas y ferry por el Tajo</w:t>
      </w:r>
    </w:p>
    <w:p w14:paraId="4BB7004E" w14:textId="77777777" w:rsidR="00AC4FFD" w:rsidRPr="00696E91" w:rsidRDefault="00AC4FFD" w:rsidP="00AC4FFD">
      <w:pPr>
        <w:jc w:val="both"/>
        <w:rPr>
          <w:rFonts w:ascii="Rockwell" w:hAnsi="Rockwell" w:cs="Times New Roman"/>
        </w:rPr>
      </w:pPr>
      <w:r w:rsidRPr="00696E91">
        <w:rPr>
          <w:rFonts w:ascii="Rockwell" w:hAnsi="Rockwell" w:cs="Times New Roman"/>
        </w:rPr>
        <w:t>Les proponemos conocer una Lisboa diferente. Cruzaremos el emblemático Puente del 25 de Abril  sobre el Tajo para dirigirnos al Santuario Nacional de Cristo Rey. Sobre una altura de 113 metros sobre el nivel del río, desde el mirador del Cristo, obra del escultor Francisco Franco de Soussa, se contempla una de las más fabulosas vistas de la capital portuguesa. Continuaremos de este lado del río visitando Calcilhas, pintoresco pueblecito residencial frente a Lisboa, que aún conserva su sabor como puerto pesquero. Allí, tomaremos el ferry que, cruzando el estuario del Tajo, nos devolverá a Lisboa. Desde el barco descubriremos una Lisboa distinta y original, contemplada desde un nuevo punto de vista: toda una experiencia</w:t>
      </w:r>
    </w:p>
    <w:p w14:paraId="4693969D" w14:textId="77777777" w:rsidR="00AC4FFD" w:rsidRPr="00696E91" w:rsidRDefault="00AC4FFD" w:rsidP="00AC4FFD">
      <w:pPr>
        <w:jc w:val="both"/>
        <w:rPr>
          <w:rFonts w:ascii="Rockwell" w:hAnsi="Rockwell" w:cs="Times New Roman"/>
        </w:rPr>
      </w:pPr>
    </w:p>
    <w:p w14:paraId="2705DC8E" w14:textId="77777777" w:rsidR="00AC4FFD" w:rsidRPr="00696E91" w:rsidRDefault="00AC4FFD" w:rsidP="00AC4FFD">
      <w:pPr>
        <w:jc w:val="both"/>
        <w:rPr>
          <w:rFonts w:ascii="Rockwell" w:hAnsi="Rockwell" w:cs="Times New Roman"/>
          <w:b/>
          <w:i/>
        </w:rPr>
      </w:pPr>
      <w:r w:rsidRPr="00696E91">
        <w:rPr>
          <w:rFonts w:ascii="Rockwell" w:hAnsi="Rockwell" w:cs="Times New Roman"/>
          <w:b/>
          <w:i/>
        </w:rPr>
        <w:t xml:space="preserve">PVP: 25,00 EUR </w:t>
      </w:r>
    </w:p>
    <w:p w14:paraId="26EAED0F" w14:textId="77777777" w:rsidR="00AC4FFD" w:rsidRPr="00696E91" w:rsidRDefault="00AC4FFD" w:rsidP="00AC4FFD">
      <w:pPr>
        <w:spacing w:line="276" w:lineRule="auto"/>
        <w:jc w:val="both"/>
        <w:rPr>
          <w:rFonts w:ascii="Rockwell" w:hAnsi="Rockwell" w:cs="Times New Roman"/>
        </w:rPr>
      </w:pPr>
    </w:p>
    <w:p w14:paraId="1D951824" w14:textId="77777777" w:rsidR="00AC4FFD" w:rsidRPr="00696E91" w:rsidRDefault="00AC4FFD" w:rsidP="00AC4FFD">
      <w:pPr>
        <w:pBdr>
          <w:bottom w:val="single" w:sz="18" w:space="1" w:color="92D050"/>
        </w:pBdr>
        <w:jc w:val="both"/>
        <w:rPr>
          <w:rStyle w:val="Textoennegrita"/>
          <w:rFonts w:ascii="Rockwell" w:hAnsi="Rockwell"/>
          <w:lang w:val="es-ES_tradnl"/>
        </w:rPr>
      </w:pPr>
      <w:r w:rsidRPr="00696E91">
        <w:rPr>
          <w:rStyle w:val="Textoennegrita"/>
          <w:rFonts w:ascii="Rockwell" w:hAnsi="Rockwell"/>
          <w:lang w:val="es-ES_tradnl"/>
        </w:rPr>
        <w:t>SINTRA Y ESTORIL</w:t>
      </w:r>
    </w:p>
    <w:p w14:paraId="7BCBDFB0" w14:textId="77777777" w:rsidR="00AC4FFD" w:rsidRPr="00696E91" w:rsidRDefault="00AC4FFD" w:rsidP="00AC4FFD">
      <w:pPr>
        <w:jc w:val="both"/>
        <w:rPr>
          <w:rFonts w:ascii="Rockwell" w:hAnsi="Rockwell" w:cstheme="minorHAnsi"/>
          <w:b/>
        </w:rPr>
      </w:pPr>
    </w:p>
    <w:p w14:paraId="57514F22" w14:textId="77777777" w:rsidR="00AC4FFD" w:rsidRPr="00696E91" w:rsidRDefault="00AC4FFD" w:rsidP="00AC4FFD">
      <w:pPr>
        <w:jc w:val="both"/>
        <w:rPr>
          <w:rFonts w:ascii="Rockwell" w:hAnsi="Rockwell" w:cstheme="minorHAnsi"/>
          <w:b/>
        </w:rPr>
      </w:pPr>
      <w:r w:rsidRPr="00696E91">
        <w:rPr>
          <w:rFonts w:ascii="Rockwell" w:hAnsi="Rockwell" w:cstheme="minorHAnsi"/>
          <w:b/>
        </w:rPr>
        <w:t>Sintra &amp; Estoril por la Costa</w:t>
      </w:r>
    </w:p>
    <w:p w14:paraId="6555B047" w14:textId="77777777" w:rsidR="00AC4FFD" w:rsidRPr="00696E91" w:rsidRDefault="00AC4FFD" w:rsidP="00AC4FFD">
      <w:pPr>
        <w:jc w:val="both"/>
        <w:rPr>
          <w:rFonts w:ascii="Rockwell" w:hAnsi="Rockwell" w:cstheme="minorHAnsi"/>
        </w:rPr>
      </w:pPr>
      <w:r w:rsidRPr="00696E91">
        <w:rPr>
          <w:rFonts w:ascii="Rockwell" w:hAnsi="Rockwell" w:cstheme="minorHAnsi"/>
        </w:rPr>
        <w:t xml:space="preserve">Saldremos en dirección al romántico pueblo de Sintra. Visitaremos el exterior de su maravilloso Palacio Real con nuestro tour a pie.  Después nos </w:t>
      </w:r>
      <w:r w:rsidRPr="00696E91">
        <w:rPr>
          <w:rFonts w:ascii="Rockwell" w:hAnsi="Rockwell"/>
          <w:bCs/>
          <w:color w:val="000000" w:themeColor="text1"/>
        </w:rPr>
        <w:t>dirigiremos</w:t>
      </w:r>
      <w:r w:rsidRPr="00696E91">
        <w:rPr>
          <w:rFonts w:ascii="Rockwell" w:hAnsi="Rockwell" w:cstheme="minorHAnsi"/>
        </w:rPr>
        <w:t xml:space="preserve"> al Cabo de Roca, el punto más al este del continente Europeo donde podrá disfrutar de unas maravillosas vistas del Océano Atlántico. Regresaremos a Lisboa a través del pueblo costero de Cascais y la cosmopolita ciudad de Estoril, conocida por su famoso Casino (el más grande de Europa).</w:t>
      </w:r>
    </w:p>
    <w:p w14:paraId="23588756" w14:textId="77777777" w:rsidR="00AC4FFD" w:rsidRPr="00696E91" w:rsidRDefault="00AC4FFD" w:rsidP="00AC4FFD">
      <w:pPr>
        <w:jc w:val="both"/>
        <w:rPr>
          <w:rFonts w:ascii="Rockwell" w:hAnsi="Rockwell"/>
          <w:b/>
          <w:bCs/>
          <w:i/>
          <w:color w:val="000000" w:themeColor="text1"/>
        </w:rPr>
      </w:pPr>
    </w:p>
    <w:p w14:paraId="164CA52B" w14:textId="77777777" w:rsidR="00AC4FFD" w:rsidRPr="00696E91" w:rsidRDefault="00AC4FFD" w:rsidP="00AC4FFD">
      <w:pPr>
        <w:jc w:val="both"/>
        <w:rPr>
          <w:rFonts w:ascii="Rockwell" w:hAnsi="Rockwell"/>
          <w:b/>
          <w:bCs/>
          <w:i/>
          <w:color w:val="000000" w:themeColor="text1"/>
        </w:rPr>
      </w:pPr>
      <w:r w:rsidRPr="00696E91">
        <w:rPr>
          <w:rFonts w:ascii="Rockwell" w:hAnsi="Rockwell"/>
          <w:b/>
          <w:bCs/>
          <w:i/>
          <w:color w:val="000000" w:themeColor="text1"/>
        </w:rPr>
        <w:t>PVP: 50,00 EUR</w:t>
      </w:r>
    </w:p>
    <w:p w14:paraId="078F2AC7" w14:textId="77777777" w:rsidR="00AC4FFD" w:rsidRPr="00696E91" w:rsidRDefault="00AC4FFD" w:rsidP="00AC4FFD">
      <w:pPr>
        <w:spacing w:line="259" w:lineRule="auto"/>
        <w:rPr>
          <w:rStyle w:val="Textoennegrita"/>
          <w:rFonts w:ascii="Rockwell" w:hAnsi="Rockwell"/>
          <w:b w:val="0"/>
          <w:bCs w:val="0"/>
          <w:color w:val="000000" w:themeColor="text1"/>
          <w:lang w:val="es-ES_tradnl"/>
        </w:rPr>
      </w:pPr>
    </w:p>
    <w:p w14:paraId="41184BD2" w14:textId="77777777" w:rsidR="00AC4FFD" w:rsidRPr="00696E91" w:rsidRDefault="00AC4FFD" w:rsidP="00AC4FFD">
      <w:pPr>
        <w:pBdr>
          <w:bottom w:val="single" w:sz="18" w:space="1" w:color="92D050"/>
        </w:pBdr>
        <w:jc w:val="both"/>
        <w:rPr>
          <w:rStyle w:val="Textoennegrita"/>
          <w:rFonts w:ascii="Rockwell" w:hAnsi="Rockwell"/>
          <w:bCs w:val="0"/>
          <w:lang w:val="es-ES_tradnl"/>
        </w:rPr>
      </w:pPr>
      <w:r w:rsidRPr="00696E91">
        <w:rPr>
          <w:rStyle w:val="Textoennegrita"/>
          <w:rFonts w:ascii="Rockwell" w:hAnsi="Rockwell"/>
          <w:bCs w:val="0"/>
          <w:lang w:val="es-ES_tradnl"/>
        </w:rPr>
        <w:t>SEVILLA</w:t>
      </w:r>
    </w:p>
    <w:p w14:paraId="5C218570" w14:textId="77777777" w:rsidR="00AC4FFD" w:rsidRPr="00696E91" w:rsidRDefault="00AC4FFD" w:rsidP="00AC4FFD">
      <w:pPr>
        <w:jc w:val="both"/>
        <w:rPr>
          <w:rFonts w:ascii="Rockwell" w:hAnsi="Rockwell"/>
        </w:rPr>
      </w:pPr>
    </w:p>
    <w:p w14:paraId="0D0904D7" w14:textId="77777777" w:rsidR="00AC4FFD" w:rsidRPr="00696E91" w:rsidRDefault="00AC4FFD" w:rsidP="00AC4FFD">
      <w:pPr>
        <w:keepNext/>
        <w:keepLines/>
        <w:outlineLvl w:val="0"/>
        <w:rPr>
          <w:rStyle w:val="Textoennegrita"/>
          <w:rFonts w:ascii="Rockwell" w:eastAsia="Arial Unicode MS" w:hAnsi="Rockwell"/>
          <w:color w:val="000000" w:themeColor="text1"/>
          <w:lang w:val="es-ES_tradnl"/>
        </w:rPr>
      </w:pPr>
      <w:bookmarkStart w:id="138" w:name="_Toc53584935"/>
      <w:bookmarkStart w:id="139" w:name="_Toc54779376"/>
      <w:bookmarkStart w:id="140" w:name="_Toc54789135"/>
      <w:r w:rsidRPr="00696E91">
        <w:rPr>
          <w:rStyle w:val="Textoennegrita"/>
          <w:rFonts w:ascii="Rockwell" w:eastAsia="Arial Unicode MS" w:hAnsi="Rockwell"/>
          <w:color w:val="000000" w:themeColor="text1"/>
          <w:lang w:val="es-ES_tradnl"/>
        </w:rPr>
        <w:t>Catedral de Sevilla y Paseo en Barco por el Guadalquivir</w:t>
      </w:r>
      <w:bookmarkEnd w:id="138"/>
      <w:bookmarkEnd w:id="139"/>
      <w:bookmarkEnd w:id="140"/>
    </w:p>
    <w:p w14:paraId="2E0B55D8" w14:textId="77777777" w:rsidR="00AC4FFD" w:rsidRPr="00696E91" w:rsidRDefault="00AC4FFD" w:rsidP="00AC4FFD">
      <w:pPr>
        <w:jc w:val="both"/>
        <w:rPr>
          <w:rFonts w:ascii="Rockwell" w:hAnsi="Rockwell"/>
        </w:rPr>
      </w:pPr>
      <w:r w:rsidRPr="00696E91">
        <w:rPr>
          <w:rFonts w:ascii="Rockwell" w:hAnsi="Rockwell"/>
        </w:rPr>
        <w:t xml:space="preserve">Visitaremos la Catedral Gótica con mayor superficie del mundo, declarada Patrimonio de la humanidad por UNESCO es 1987. Su construcción data de 1401 en el solar donde se encontraba la antigua Mezquita Aljama, de la cual se conserva el Alminar “La Giralda” símbolo de Sevilla, con posibilidad de subir a su campanario de 104 metros y contemplar las mejores vistas de la ciudad. Destacamos, entre otros, El Patio de los Naranjos y la Tumba en el pedestal de Cristóbal Colon. </w:t>
      </w:r>
    </w:p>
    <w:p w14:paraId="03E8F99E" w14:textId="77777777" w:rsidR="00AC4FFD" w:rsidRPr="00696E91" w:rsidRDefault="00AC4FFD" w:rsidP="00AC4FFD">
      <w:pPr>
        <w:jc w:val="both"/>
        <w:rPr>
          <w:rFonts w:ascii="Rockwell" w:hAnsi="Rockwell"/>
        </w:rPr>
      </w:pPr>
      <w:r w:rsidRPr="00696E91">
        <w:rPr>
          <w:rFonts w:ascii="Rockwell" w:hAnsi="Rockwell"/>
        </w:rPr>
        <w:t>Seguidamente daremos un paseo en barco de una hora por el rio Guadalquivir, rio de las grandes aguas y principal puerto de España en la Campaña de las Indias, que nos permitirá contemplar y admirar la fina silueta de esta mágica ciudad.</w:t>
      </w:r>
    </w:p>
    <w:p w14:paraId="1BBCD414" w14:textId="77777777" w:rsidR="00AC4FFD" w:rsidRPr="00696E91" w:rsidRDefault="00AC4FFD" w:rsidP="00AC4FFD">
      <w:pPr>
        <w:jc w:val="both"/>
        <w:rPr>
          <w:rFonts w:ascii="Rockwell" w:hAnsi="Rockwell"/>
        </w:rPr>
      </w:pPr>
    </w:p>
    <w:p w14:paraId="3620C727" w14:textId="77777777" w:rsidR="00AC4FFD" w:rsidRPr="00696E91" w:rsidRDefault="00AC4FFD" w:rsidP="00AC4FFD">
      <w:pPr>
        <w:jc w:val="both"/>
        <w:rPr>
          <w:rFonts w:ascii="Rockwell" w:hAnsi="Rockwell"/>
          <w:b/>
          <w:i/>
        </w:rPr>
      </w:pPr>
      <w:r w:rsidRPr="00696E91">
        <w:rPr>
          <w:rFonts w:ascii="Rockwell" w:hAnsi="Rockwell"/>
          <w:b/>
          <w:i/>
        </w:rPr>
        <w:t>PVP: 50,00 €</w:t>
      </w:r>
    </w:p>
    <w:p w14:paraId="2284EC60" w14:textId="77777777" w:rsidR="00AC4FFD" w:rsidRPr="00696E91" w:rsidRDefault="00AC4FFD" w:rsidP="00AC4FFD">
      <w:pPr>
        <w:jc w:val="both"/>
        <w:rPr>
          <w:rFonts w:ascii="Rockwell" w:hAnsi="Rockwell"/>
        </w:rPr>
      </w:pPr>
    </w:p>
    <w:p w14:paraId="606CE41B" w14:textId="77777777" w:rsidR="00AC4FFD" w:rsidRPr="00696E91" w:rsidRDefault="00AC4FFD" w:rsidP="00AC4FFD">
      <w:pPr>
        <w:jc w:val="both"/>
        <w:rPr>
          <w:rFonts w:ascii="Rockwell" w:hAnsi="Rockwell"/>
          <w:b/>
        </w:rPr>
      </w:pPr>
      <w:r w:rsidRPr="00696E91">
        <w:rPr>
          <w:rFonts w:ascii="Rockwell" w:hAnsi="Rockwell"/>
          <w:b/>
        </w:rPr>
        <w:t>Paseo en Barco por el Guadalquivir</w:t>
      </w:r>
    </w:p>
    <w:p w14:paraId="4C77D9B7" w14:textId="77777777" w:rsidR="00AC4FFD" w:rsidRPr="00696E91" w:rsidRDefault="00AC4FFD" w:rsidP="00AC4FFD">
      <w:pPr>
        <w:jc w:val="both"/>
        <w:rPr>
          <w:rFonts w:ascii="Rockwell" w:hAnsi="Rockwell"/>
        </w:rPr>
      </w:pPr>
      <w:r w:rsidRPr="00696E91">
        <w:rPr>
          <w:rFonts w:ascii="Rockwell" w:hAnsi="Rockwell"/>
        </w:rPr>
        <w:t>Les proponemos un paseo en barco de una hora por el Guadalquivir, rio mítico y legendario, el único navegable de España. Desde el barco podremos contemplar la Sevilla clásica, con sus elegantes puentes como el de San Telmo o el de Triana, la Giralda, la Plaza de Toros, el popular barrio de Triana o las torres de la Plaza de España, así como la Sevilla más vanguardista, reflejada en las construcciones realizadas con motivo de la Expo 92, como los modernos puentes de la Cartuja y del Alamillo, los pabellones más emblemáticos de la isla de la Cartuja o el teatro de la Maestranza.</w:t>
      </w:r>
    </w:p>
    <w:p w14:paraId="2CE82FA0" w14:textId="77777777" w:rsidR="00AC4FFD" w:rsidRPr="00696E91" w:rsidRDefault="00AC4FFD" w:rsidP="00AC4FFD">
      <w:pPr>
        <w:jc w:val="both"/>
        <w:rPr>
          <w:rFonts w:ascii="Rockwell" w:hAnsi="Rockwell"/>
        </w:rPr>
      </w:pPr>
    </w:p>
    <w:p w14:paraId="6277E769" w14:textId="77777777" w:rsidR="00AC4FFD" w:rsidRPr="00696E91" w:rsidRDefault="00AC4FFD" w:rsidP="00AC4FFD">
      <w:pPr>
        <w:jc w:val="both"/>
        <w:rPr>
          <w:rFonts w:ascii="Rockwell" w:hAnsi="Rockwell"/>
          <w:b/>
          <w:i/>
        </w:rPr>
      </w:pPr>
      <w:r w:rsidRPr="00696E91">
        <w:rPr>
          <w:rFonts w:ascii="Rockwell" w:hAnsi="Rockwell"/>
          <w:b/>
          <w:i/>
        </w:rPr>
        <w:t>PVP: 19,00 €</w:t>
      </w:r>
      <w:r w:rsidRPr="00696E91">
        <w:rPr>
          <w:rFonts w:ascii="Rockwell" w:hAnsi="Rockwell"/>
          <w:b/>
          <w:i/>
        </w:rPr>
        <w:tab/>
      </w:r>
    </w:p>
    <w:p w14:paraId="2CF5A2A1" w14:textId="77777777" w:rsidR="00AC4FFD" w:rsidRPr="00696E91" w:rsidRDefault="00AC4FFD" w:rsidP="00AC4FFD">
      <w:pPr>
        <w:tabs>
          <w:tab w:val="left" w:pos="2235"/>
        </w:tabs>
        <w:jc w:val="both"/>
        <w:rPr>
          <w:rFonts w:ascii="Rockwell" w:hAnsi="Rockwell"/>
          <w:b/>
          <w:i/>
        </w:rPr>
      </w:pPr>
    </w:p>
    <w:p w14:paraId="666CBB26" w14:textId="77777777" w:rsidR="00AC4FFD" w:rsidRPr="00696E91" w:rsidRDefault="00AC4FFD" w:rsidP="00AC4FFD">
      <w:pPr>
        <w:jc w:val="both"/>
        <w:rPr>
          <w:rFonts w:ascii="Rockwell" w:hAnsi="Rockwell"/>
          <w:b/>
        </w:rPr>
      </w:pPr>
      <w:r w:rsidRPr="00696E91">
        <w:rPr>
          <w:rFonts w:ascii="Rockwell" w:hAnsi="Rockwell"/>
          <w:b/>
        </w:rPr>
        <w:t>Flamenco con copa</w:t>
      </w:r>
    </w:p>
    <w:p w14:paraId="745497A3" w14:textId="77777777" w:rsidR="00AC4FFD" w:rsidRPr="00696E91" w:rsidRDefault="00AC4FFD" w:rsidP="00AC4FFD">
      <w:pPr>
        <w:jc w:val="both"/>
        <w:rPr>
          <w:rFonts w:ascii="Rockwell" w:hAnsi="Rockwell"/>
        </w:rPr>
      </w:pPr>
      <w:r w:rsidRPr="00696E91">
        <w:rPr>
          <w:rFonts w:ascii="Rockwell" w:hAnsi="Rockwell"/>
        </w:rPr>
        <w:t>Nos desplazaremos a la Isla de Cartuja para asistir a un espectáculo de flamenco, en un espacio imponente que recrea la estética de los antiguos cafés cantantes sevillanos. Un lugar donde el arte y la pasión se unen para mostrar a todos los enamorados del flamenco, la profundidad de sus raíces, el sentimiento de su tierra y la sensibilidad de sus intérpretes.</w:t>
      </w:r>
    </w:p>
    <w:p w14:paraId="6C4A4B90" w14:textId="77777777" w:rsidR="00AC4FFD" w:rsidRPr="00696E91" w:rsidRDefault="00AC4FFD" w:rsidP="00AC4FFD">
      <w:pPr>
        <w:jc w:val="both"/>
        <w:rPr>
          <w:rFonts w:ascii="Rockwell" w:hAnsi="Rockwell"/>
        </w:rPr>
      </w:pPr>
      <w:r w:rsidRPr="00696E91">
        <w:rPr>
          <w:rFonts w:ascii="Rockwell" w:hAnsi="Rockwell"/>
        </w:rPr>
        <w:t>Incluye una consumición por persona durante el espectáculo.</w:t>
      </w:r>
    </w:p>
    <w:p w14:paraId="7941BD2F" w14:textId="77777777" w:rsidR="00AC4FFD" w:rsidRPr="00696E91" w:rsidRDefault="00AC4FFD" w:rsidP="00AC4FFD">
      <w:pPr>
        <w:jc w:val="both"/>
        <w:rPr>
          <w:rFonts w:ascii="Rockwell" w:hAnsi="Rockwell"/>
        </w:rPr>
      </w:pPr>
      <w:r w:rsidRPr="00696E91">
        <w:rPr>
          <w:rFonts w:ascii="Rockwell" w:hAnsi="Rockwell"/>
        </w:rPr>
        <w:tab/>
      </w:r>
    </w:p>
    <w:p w14:paraId="6A03A73D" w14:textId="77777777" w:rsidR="00AC4FFD" w:rsidRPr="00696E91" w:rsidRDefault="00AC4FFD" w:rsidP="00AC4FFD">
      <w:pPr>
        <w:jc w:val="both"/>
        <w:rPr>
          <w:rFonts w:ascii="Rockwell" w:hAnsi="Rockwell"/>
          <w:b/>
          <w:i/>
        </w:rPr>
      </w:pPr>
      <w:r w:rsidRPr="00696E91">
        <w:rPr>
          <w:rFonts w:ascii="Rockwell" w:hAnsi="Rockwell"/>
          <w:b/>
          <w:i/>
        </w:rPr>
        <w:t xml:space="preserve">PVP: 45, 00 EUR </w:t>
      </w:r>
    </w:p>
    <w:p w14:paraId="2933B00B" w14:textId="77777777" w:rsidR="00AC4FFD" w:rsidRPr="00696E91" w:rsidRDefault="00AC4FFD" w:rsidP="00AC4FFD">
      <w:pPr>
        <w:tabs>
          <w:tab w:val="left" w:pos="1725"/>
        </w:tabs>
        <w:jc w:val="both"/>
        <w:rPr>
          <w:rFonts w:ascii="Rockwell" w:hAnsi="Rockwell"/>
          <w:b/>
        </w:rPr>
      </w:pPr>
      <w:r w:rsidRPr="00696E91">
        <w:rPr>
          <w:rFonts w:ascii="Rockwell" w:hAnsi="Rockwell"/>
          <w:b/>
        </w:rPr>
        <w:tab/>
      </w:r>
    </w:p>
    <w:p w14:paraId="3EF56A84" w14:textId="77777777" w:rsidR="00AC4FFD" w:rsidRPr="00696E91" w:rsidRDefault="00AC4FFD" w:rsidP="00AC4FFD">
      <w:pPr>
        <w:pBdr>
          <w:bottom w:val="single" w:sz="18" w:space="1" w:color="92D050"/>
        </w:pBdr>
        <w:jc w:val="both"/>
        <w:rPr>
          <w:rStyle w:val="Textoennegrita"/>
          <w:rFonts w:ascii="Rockwell" w:hAnsi="Rockwell"/>
          <w:lang w:val="es-ES_tradnl"/>
        </w:rPr>
      </w:pPr>
      <w:r w:rsidRPr="00696E91">
        <w:rPr>
          <w:rStyle w:val="Textoennegrita"/>
          <w:rFonts w:ascii="Rockwell" w:hAnsi="Rockwell"/>
          <w:lang w:val="es-ES_tradnl"/>
        </w:rPr>
        <w:t>GRANADA</w:t>
      </w:r>
      <w:r w:rsidRPr="00696E91">
        <w:rPr>
          <w:rStyle w:val="Textoennegrita"/>
          <w:rFonts w:ascii="Rockwell" w:hAnsi="Rockwell"/>
          <w:lang w:val="es-ES_tradnl"/>
        </w:rPr>
        <w:tab/>
      </w:r>
    </w:p>
    <w:p w14:paraId="68041F98" w14:textId="77777777" w:rsidR="00AC4FFD" w:rsidRPr="00696E91" w:rsidRDefault="00AC4FFD" w:rsidP="00AC4FFD">
      <w:pPr>
        <w:jc w:val="both"/>
        <w:rPr>
          <w:rFonts w:ascii="Rockwell" w:hAnsi="Rockwell"/>
          <w:b/>
        </w:rPr>
      </w:pPr>
    </w:p>
    <w:p w14:paraId="013CFBAA" w14:textId="77777777" w:rsidR="00AC4FFD" w:rsidRPr="00696E91" w:rsidRDefault="00AC4FFD" w:rsidP="00AC4FFD">
      <w:pPr>
        <w:jc w:val="both"/>
        <w:rPr>
          <w:rFonts w:ascii="Rockwell" w:hAnsi="Rockwell"/>
          <w:b/>
        </w:rPr>
      </w:pPr>
      <w:r w:rsidRPr="00696E91">
        <w:rPr>
          <w:rFonts w:ascii="Rockwell" w:hAnsi="Rockwell"/>
          <w:b/>
        </w:rPr>
        <w:t>Paseo por el Albaicín- Experiencia por la Granada Árabe</w:t>
      </w:r>
    </w:p>
    <w:p w14:paraId="1B8F5C63" w14:textId="77777777" w:rsidR="00AC4FFD" w:rsidRPr="00696E91" w:rsidRDefault="00AC4FFD" w:rsidP="00AC4FFD">
      <w:pPr>
        <w:jc w:val="both"/>
        <w:rPr>
          <w:rFonts w:ascii="Rockwell" w:hAnsi="Rockwell"/>
        </w:rPr>
      </w:pPr>
      <w:r w:rsidRPr="00696E91">
        <w:rPr>
          <w:rFonts w:ascii="Rockwell" w:hAnsi="Rockwell"/>
        </w:rPr>
        <w:t xml:space="preserve">Un viaje del Islam al Cristianismo en el que mostramos la apasionante transformación de una ciudad tan mítica. Pasear por el Albaicín, reconocido como Patrimonio de la Humanidad, es recorrer la historia del Granada, desde el Islam al Cristianismo, sin olvidar la huella dejada por el pueblo judío. Contemplaremos la ciudad desde sus imponentes miradores, veremos antiguas mezquitas convertidas en iglesias, viejos palacios, talleres artesanos, visitaremos una de las antiguas casas moriscas y tendremos oportunidad de probar la celebrada </w:t>
      </w:r>
      <w:r w:rsidRPr="00696E91">
        <w:rPr>
          <w:rFonts w:ascii="Rockwell" w:hAnsi="Rockwell"/>
        </w:rPr>
        <w:lastRenderedPageBreak/>
        <w:t>repostería árabe tomando un té y un dulce en una típica tetería granadina. Acabaremos nuestro recorrido de contrastes en la Capilla Real, joya del gótico tardío, erigida por los Reyes Católicos, como punto final y culminación del legado árabe de Granada.</w:t>
      </w:r>
    </w:p>
    <w:p w14:paraId="65D7FB36" w14:textId="77777777" w:rsidR="00AC4FFD" w:rsidRPr="00696E91" w:rsidRDefault="00AC4FFD" w:rsidP="00AC4FFD">
      <w:pPr>
        <w:jc w:val="both"/>
        <w:rPr>
          <w:rFonts w:ascii="Rockwell" w:hAnsi="Rockwell"/>
          <w:b/>
          <w:i/>
        </w:rPr>
      </w:pPr>
    </w:p>
    <w:p w14:paraId="29CD2345" w14:textId="77777777" w:rsidR="00AC4FFD" w:rsidRPr="00696E91" w:rsidRDefault="00AC4FFD" w:rsidP="00AC4FFD">
      <w:pPr>
        <w:jc w:val="both"/>
        <w:rPr>
          <w:rFonts w:ascii="Rockwell" w:hAnsi="Rockwell"/>
          <w:b/>
          <w:i/>
        </w:rPr>
      </w:pPr>
      <w:r w:rsidRPr="00696E91">
        <w:rPr>
          <w:rFonts w:ascii="Rockwell" w:hAnsi="Rockwell"/>
          <w:b/>
          <w:i/>
        </w:rPr>
        <w:t xml:space="preserve">PVP – 34, 00 EUR </w:t>
      </w:r>
    </w:p>
    <w:p w14:paraId="3DCEC55D" w14:textId="77777777" w:rsidR="00AC4FFD" w:rsidRPr="00696E91" w:rsidRDefault="00AC4FFD" w:rsidP="00AC4FFD">
      <w:pPr>
        <w:jc w:val="both"/>
        <w:rPr>
          <w:rFonts w:ascii="Rockwell" w:hAnsi="Rockwell"/>
        </w:rPr>
      </w:pPr>
    </w:p>
    <w:p w14:paraId="40765C93" w14:textId="77777777" w:rsidR="00AC4FFD" w:rsidRPr="00696E91" w:rsidRDefault="00AC4FFD" w:rsidP="00AC4FFD">
      <w:pPr>
        <w:jc w:val="both"/>
        <w:rPr>
          <w:rFonts w:ascii="Rockwell" w:hAnsi="Rockwell"/>
          <w:b/>
        </w:rPr>
      </w:pPr>
      <w:r w:rsidRPr="00696E91">
        <w:rPr>
          <w:rFonts w:ascii="Rockwell" w:hAnsi="Rockwell"/>
          <w:b/>
        </w:rPr>
        <w:t>Zambra flamenca</w:t>
      </w:r>
    </w:p>
    <w:p w14:paraId="17CA3A70" w14:textId="77777777" w:rsidR="00AC4FFD" w:rsidRPr="00696E91" w:rsidRDefault="00AC4FFD" w:rsidP="00AC4FFD">
      <w:pPr>
        <w:jc w:val="both"/>
        <w:rPr>
          <w:rFonts w:ascii="Rockwell" w:hAnsi="Rockwell"/>
        </w:rPr>
      </w:pPr>
      <w:r w:rsidRPr="00696E91">
        <w:rPr>
          <w:rFonts w:ascii="Rockwell" w:hAnsi="Rockwell"/>
        </w:rPr>
        <w:t xml:space="preserve">El Templo del Flamenco es una imponente cueva dividida en tres naves, creando forma de crucero, que desembocan a una amplia zona central donde se ubica el escenario, elevado un metro sobre el suelo, para favorecer la visibilidad desde cualquier punto de la cueva. </w:t>
      </w:r>
    </w:p>
    <w:p w14:paraId="443095A8" w14:textId="77777777" w:rsidR="00AC4FFD" w:rsidRPr="00696E91" w:rsidRDefault="00AC4FFD" w:rsidP="00AC4FFD">
      <w:pPr>
        <w:jc w:val="both"/>
        <w:rPr>
          <w:rFonts w:ascii="Rockwell" w:hAnsi="Rockwell"/>
        </w:rPr>
      </w:pPr>
      <w:r w:rsidRPr="00696E91">
        <w:rPr>
          <w:rFonts w:ascii="Rockwell" w:hAnsi="Rockwell"/>
        </w:rPr>
        <w:t>El espectáculo flamenco que se puede disfrutar en esta cueva del Albaicín está lleno de fuerza y belleza, dirigido por el carismático artista granadino Antonio Vallejo. Hace un recorrido por los palos más rítmicos de este arte, como: tangos flamencos, bulerías, alegrías, guajira, soleá por bulerías o segurilla, alternando estos números de baile con otros de cante del flamenco más actual o solos de toque de guitarra.</w:t>
      </w:r>
    </w:p>
    <w:p w14:paraId="16EA2600" w14:textId="77777777" w:rsidR="00AC4FFD" w:rsidRPr="00696E91" w:rsidRDefault="00AC4FFD" w:rsidP="00AC4FFD">
      <w:pPr>
        <w:jc w:val="both"/>
        <w:rPr>
          <w:rFonts w:ascii="Rockwell" w:hAnsi="Rockwell"/>
        </w:rPr>
      </w:pPr>
    </w:p>
    <w:p w14:paraId="2FC08AEB" w14:textId="77777777" w:rsidR="00AC4FFD" w:rsidRPr="00696E91" w:rsidRDefault="00AC4FFD" w:rsidP="00AC4FFD">
      <w:pPr>
        <w:jc w:val="both"/>
        <w:rPr>
          <w:rFonts w:ascii="Rockwell" w:hAnsi="Rockwell"/>
          <w:b/>
          <w:i/>
        </w:rPr>
      </w:pPr>
      <w:r w:rsidRPr="00696E91">
        <w:rPr>
          <w:rFonts w:ascii="Rockwell" w:hAnsi="Rockwell"/>
          <w:b/>
          <w:i/>
        </w:rPr>
        <w:t xml:space="preserve">PVP: 26, 00 EUR </w:t>
      </w:r>
    </w:p>
    <w:p w14:paraId="089E26B3" w14:textId="77777777" w:rsidR="00AC4FFD" w:rsidRPr="00696E91" w:rsidRDefault="00AC4FFD" w:rsidP="00AC4FFD">
      <w:pPr>
        <w:keepNext/>
        <w:keepLines/>
        <w:outlineLvl w:val="0"/>
        <w:rPr>
          <w:rFonts w:ascii="Rockwell" w:hAnsi="Rockwell"/>
          <w:b/>
          <w:bCs/>
          <w:color w:val="000000" w:themeColor="text1"/>
        </w:rPr>
      </w:pPr>
    </w:p>
    <w:p w14:paraId="363F65E3" w14:textId="77777777" w:rsidR="00AC4FFD" w:rsidRPr="00696E91" w:rsidRDefault="00AC4FFD" w:rsidP="00AC4FFD">
      <w:pPr>
        <w:pBdr>
          <w:bottom w:val="single" w:sz="18" w:space="1" w:color="92D050"/>
        </w:pBdr>
        <w:jc w:val="both"/>
        <w:rPr>
          <w:rStyle w:val="Textoennegrita"/>
          <w:rFonts w:ascii="Rockwell" w:hAnsi="Rockwell"/>
          <w:bCs w:val="0"/>
          <w:lang w:val="es-ES_tradnl"/>
        </w:rPr>
      </w:pPr>
      <w:r w:rsidRPr="00696E91">
        <w:rPr>
          <w:rStyle w:val="Textoennegrita"/>
          <w:rFonts w:ascii="Rockwell" w:hAnsi="Rockwell"/>
          <w:bCs w:val="0"/>
          <w:lang w:val="es-ES_tradnl"/>
        </w:rPr>
        <w:t>COSTA DEL SOL</w:t>
      </w:r>
    </w:p>
    <w:p w14:paraId="39348C88" w14:textId="77777777" w:rsidR="00AC4FFD" w:rsidRPr="00696E91" w:rsidRDefault="00AC4FFD" w:rsidP="00AC4FFD">
      <w:pPr>
        <w:jc w:val="both"/>
        <w:rPr>
          <w:rFonts w:ascii="Rockwell" w:hAnsi="Rockwell"/>
          <w:b/>
          <w:bCs/>
          <w:color w:val="000000" w:themeColor="text1"/>
        </w:rPr>
      </w:pPr>
    </w:p>
    <w:p w14:paraId="300019CB" w14:textId="77777777" w:rsidR="00AC4FFD" w:rsidRPr="00696E91" w:rsidRDefault="00AC4FFD" w:rsidP="00AC4FFD">
      <w:pPr>
        <w:jc w:val="both"/>
        <w:rPr>
          <w:rFonts w:ascii="Rockwell" w:hAnsi="Rockwell"/>
          <w:b/>
          <w:bCs/>
          <w:color w:val="000000" w:themeColor="text1"/>
        </w:rPr>
      </w:pPr>
      <w:r w:rsidRPr="00696E91">
        <w:rPr>
          <w:rFonts w:ascii="Rockwell" w:hAnsi="Rockwell"/>
          <w:b/>
          <w:bCs/>
          <w:color w:val="000000" w:themeColor="text1"/>
        </w:rPr>
        <w:t xml:space="preserve">Pueblos Blancos – Mijas </w:t>
      </w:r>
    </w:p>
    <w:p w14:paraId="0EEA592A" w14:textId="77777777" w:rsidR="00AC4FFD" w:rsidRPr="00696E91" w:rsidRDefault="00AC4FFD" w:rsidP="00AC4FFD">
      <w:pPr>
        <w:jc w:val="both"/>
        <w:rPr>
          <w:rFonts w:ascii="Rockwell" w:hAnsi="Rockwell"/>
          <w:b/>
          <w:bCs/>
          <w:color w:val="000000" w:themeColor="text1"/>
        </w:rPr>
      </w:pPr>
      <w:r w:rsidRPr="00696E91">
        <w:rPr>
          <w:rFonts w:ascii="Rockwell" w:hAnsi="Rockwell"/>
        </w:rPr>
        <w:t xml:space="preserve">Mijas es uno de los pueblos blancos más típicos y atractivos de Andalucía. La población se extiende a través de la ladera de la sierra, con las blancas casas contrastando en con el verde de los pinares.  Tendremos la oportunidad de recorrer el casco antiguo, con sus pintorescos “burro taxis”, sus antiguas iglesias, los restos de la antigua fortaleza y su encantador mirador, con espectaculares vistas. </w:t>
      </w:r>
    </w:p>
    <w:p w14:paraId="4F6B609F" w14:textId="77777777" w:rsidR="00AC4FFD" w:rsidRPr="00696E91" w:rsidRDefault="00AC4FFD" w:rsidP="00AC4FFD">
      <w:pPr>
        <w:keepNext/>
        <w:keepLines/>
        <w:outlineLvl w:val="0"/>
        <w:rPr>
          <w:rFonts w:ascii="Rockwell" w:hAnsi="Rockwell"/>
          <w:b/>
          <w:bCs/>
          <w:i/>
          <w:color w:val="000000" w:themeColor="text1"/>
        </w:rPr>
      </w:pPr>
    </w:p>
    <w:p w14:paraId="65668EB9" w14:textId="77777777" w:rsidR="00AC4FFD" w:rsidRPr="00696E91" w:rsidRDefault="00AC4FFD" w:rsidP="00AC4FFD">
      <w:pPr>
        <w:keepNext/>
        <w:keepLines/>
        <w:outlineLvl w:val="0"/>
        <w:rPr>
          <w:rFonts w:ascii="Rockwell" w:hAnsi="Rockwell"/>
          <w:b/>
          <w:bCs/>
          <w:i/>
          <w:color w:val="000000" w:themeColor="text1"/>
        </w:rPr>
      </w:pPr>
      <w:bookmarkStart w:id="141" w:name="_Toc53584936"/>
      <w:bookmarkStart w:id="142" w:name="_Toc54779377"/>
      <w:bookmarkStart w:id="143" w:name="_Toc54789136"/>
      <w:r w:rsidRPr="00696E91">
        <w:rPr>
          <w:rFonts w:ascii="Rockwell" w:hAnsi="Rockwell"/>
          <w:b/>
          <w:bCs/>
          <w:i/>
          <w:color w:val="000000" w:themeColor="text1"/>
        </w:rPr>
        <w:t>PVP: 25,00 EUR</w:t>
      </w:r>
      <w:bookmarkEnd w:id="141"/>
      <w:bookmarkEnd w:id="142"/>
      <w:bookmarkEnd w:id="143"/>
      <w:r w:rsidRPr="00696E91">
        <w:rPr>
          <w:rFonts w:ascii="Rockwell" w:hAnsi="Rockwell"/>
          <w:b/>
          <w:bCs/>
          <w:i/>
          <w:color w:val="000000" w:themeColor="text1"/>
        </w:rPr>
        <w:t xml:space="preserve"> </w:t>
      </w:r>
    </w:p>
    <w:p w14:paraId="15691B92" w14:textId="77777777" w:rsidR="00AC4FFD" w:rsidRPr="00696E91" w:rsidRDefault="00AC4FFD" w:rsidP="00AC4FFD">
      <w:pPr>
        <w:spacing w:line="259" w:lineRule="auto"/>
        <w:rPr>
          <w:rStyle w:val="Textoennegrita"/>
          <w:rFonts w:ascii="Rockwell" w:hAnsi="Rockwell"/>
          <w:b w:val="0"/>
          <w:bCs w:val="0"/>
          <w:color w:val="000000" w:themeColor="text1"/>
          <w:lang w:val="es-ES_tradnl"/>
        </w:rPr>
      </w:pPr>
    </w:p>
    <w:p w14:paraId="1A68C646" w14:textId="77777777" w:rsidR="00AC4FFD" w:rsidRDefault="00AC4FFD" w:rsidP="003445F5">
      <w:pPr>
        <w:spacing w:line="259" w:lineRule="auto"/>
        <w:jc w:val="center"/>
        <w:rPr>
          <w:rStyle w:val="Textoennegrita"/>
          <w:rFonts w:ascii="Rockwell" w:hAnsi="Rockwell"/>
          <w:b w:val="0"/>
          <w:bCs w:val="0"/>
          <w:color w:val="000000" w:themeColor="text1"/>
          <w:sz w:val="36"/>
          <w:szCs w:val="36"/>
          <w:lang w:val="es-ES_tradnl"/>
        </w:rPr>
      </w:pPr>
    </w:p>
    <w:p w14:paraId="408B24D3" w14:textId="77777777" w:rsidR="00AC4FFD" w:rsidRDefault="00AC4FFD" w:rsidP="003445F5">
      <w:pPr>
        <w:spacing w:line="259" w:lineRule="auto"/>
        <w:jc w:val="center"/>
        <w:rPr>
          <w:rStyle w:val="Textoennegrita"/>
          <w:rFonts w:ascii="Rockwell" w:hAnsi="Rockwell"/>
          <w:b w:val="0"/>
          <w:bCs w:val="0"/>
          <w:color w:val="000000" w:themeColor="text1"/>
          <w:sz w:val="36"/>
          <w:szCs w:val="36"/>
          <w:lang w:val="es-ES_tradnl"/>
        </w:rPr>
      </w:pPr>
    </w:p>
    <w:p w14:paraId="351091BD" w14:textId="77777777" w:rsidR="00AC4FFD" w:rsidRDefault="00AC4FFD" w:rsidP="003445F5">
      <w:pPr>
        <w:spacing w:line="259" w:lineRule="auto"/>
        <w:jc w:val="center"/>
        <w:rPr>
          <w:rStyle w:val="Textoennegrita"/>
          <w:rFonts w:ascii="Rockwell" w:hAnsi="Rockwell"/>
          <w:b w:val="0"/>
          <w:bCs w:val="0"/>
          <w:color w:val="000000" w:themeColor="text1"/>
          <w:sz w:val="36"/>
          <w:szCs w:val="36"/>
          <w:lang w:val="es-ES_tradnl"/>
        </w:rPr>
      </w:pPr>
    </w:p>
    <w:p w14:paraId="57B3C664" w14:textId="77777777" w:rsidR="00AC4FFD" w:rsidRDefault="00AC4FFD" w:rsidP="003445F5">
      <w:pPr>
        <w:spacing w:line="259" w:lineRule="auto"/>
        <w:jc w:val="center"/>
        <w:rPr>
          <w:rStyle w:val="Textoennegrita"/>
          <w:rFonts w:ascii="Rockwell" w:hAnsi="Rockwell"/>
          <w:b w:val="0"/>
          <w:bCs w:val="0"/>
          <w:color w:val="000000" w:themeColor="text1"/>
          <w:sz w:val="36"/>
          <w:szCs w:val="36"/>
          <w:lang w:val="es-ES_tradnl"/>
        </w:rPr>
      </w:pPr>
    </w:p>
    <w:p w14:paraId="26CED627" w14:textId="77777777" w:rsidR="00AC4FFD" w:rsidRDefault="00AC4FFD" w:rsidP="003445F5">
      <w:pPr>
        <w:spacing w:line="259" w:lineRule="auto"/>
        <w:jc w:val="center"/>
        <w:rPr>
          <w:rStyle w:val="Textoennegrita"/>
          <w:rFonts w:ascii="Rockwell" w:hAnsi="Rockwell"/>
          <w:b w:val="0"/>
          <w:bCs w:val="0"/>
          <w:color w:val="000000" w:themeColor="text1"/>
          <w:sz w:val="36"/>
          <w:szCs w:val="36"/>
          <w:lang w:val="es-ES_tradnl"/>
        </w:rPr>
      </w:pPr>
    </w:p>
    <w:p w14:paraId="67FA5841" w14:textId="77777777" w:rsidR="00AC4FFD" w:rsidRDefault="00AC4FFD" w:rsidP="003445F5">
      <w:pPr>
        <w:spacing w:line="259" w:lineRule="auto"/>
        <w:jc w:val="center"/>
        <w:rPr>
          <w:rStyle w:val="Textoennegrita"/>
          <w:rFonts w:ascii="Rockwell" w:hAnsi="Rockwell"/>
          <w:b w:val="0"/>
          <w:bCs w:val="0"/>
          <w:color w:val="000000" w:themeColor="text1"/>
          <w:sz w:val="36"/>
          <w:szCs w:val="36"/>
          <w:lang w:val="es-ES_tradnl"/>
        </w:rPr>
      </w:pPr>
    </w:p>
    <w:p w14:paraId="0F6126D5" w14:textId="77777777" w:rsidR="00696E91" w:rsidRDefault="00696E91" w:rsidP="003445F5">
      <w:pPr>
        <w:spacing w:line="259" w:lineRule="auto"/>
        <w:jc w:val="center"/>
        <w:rPr>
          <w:rStyle w:val="Textoennegrita"/>
          <w:rFonts w:ascii="Rockwell" w:hAnsi="Rockwell"/>
          <w:b w:val="0"/>
          <w:bCs w:val="0"/>
          <w:color w:val="000000" w:themeColor="text1"/>
          <w:sz w:val="36"/>
          <w:szCs w:val="36"/>
          <w:lang w:val="es-ES_tradnl"/>
        </w:rPr>
      </w:pPr>
    </w:p>
    <w:p w14:paraId="1D1B65AA" w14:textId="77777777" w:rsidR="00696E91" w:rsidRDefault="00696E91" w:rsidP="003445F5">
      <w:pPr>
        <w:spacing w:line="259" w:lineRule="auto"/>
        <w:jc w:val="center"/>
        <w:rPr>
          <w:rStyle w:val="Textoennegrita"/>
          <w:rFonts w:ascii="Rockwell" w:hAnsi="Rockwell"/>
          <w:b w:val="0"/>
          <w:bCs w:val="0"/>
          <w:color w:val="000000" w:themeColor="text1"/>
          <w:sz w:val="36"/>
          <w:szCs w:val="36"/>
          <w:lang w:val="es-ES_tradnl"/>
        </w:rPr>
      </w:pPr>
    </w:p>
    <w:p w14:paraId="3F17EBA5" w14:textId="77777777" w:rsidR="00696E91" w:rsidRDefault="00696E91" w:rsidP="003445F5">
      <w:pPr>
        <w:spacing w:line="259" w:lineRule="auto"/>
        <w:jc w:val="center"/>
        <w:rPr>
          <w:rStyle w:val="Textoennegrita"/>
          <w:rFonts w:ascii="Rockwell" w:hAnsi="Rockwell"/>
          <w:b w:val="0"/>
          <w:bCs w:val="0"/>
          <w:color w:val="000000" w:themeColor="text1"/>
          <w:sz w:val="36"/>
          <w:szCs w:val="36"/>
          <w:lang w:val="es-ES_tradnl"/>
        </w:rPr>
      </w:pPr>
    </w:p>
    <w:p w14:paraId="13B7FE53" w14:textId="77777777" w:rsidR="00696E91" w:rsidRDefault="00696E91" w:rsidP="003445F5">
      <w:pPr>
        <w:spacing w:line="259" w:lineRule="auto"/>
        <w:jc w:val="center"/>
        <w:rPr>
          <w:rStyle w:val="Textoennegrita"/>
          <w:rFonts w:ascii="Rockwell" w:hAnsi="Rockwell"/>
          <w:b w:val="0"/>
          <w:bCs w:val="0"/>
          <w:color w:val="000000" w:themeColor="text1"/>
          <w:sz w:val="36"/>
          <w:szCs w:val="36"/>
          <w:lang w:val="es-ES_tradnl"/>
        </w:rPr>
      </w:pPr>
    </w:p>
    <w:p w14:paraId="14A4606A" w14:textId="77777777" w:rsidR="00696E91" w:rsidRDefault="00696E91" w:rsidP="003445F5">
      <w:pPr>
        <w:spacing w:line="259" w:lineRule="auto"/>
        <w:jc w:val="center"/>
        <w:rPr>
          <w:rStyle w:val="Textoennegrita"/>
          <w:rFonts w:ascii="Rockwell" w:hAnsi="Rockwell"/>
          <w:b w:val="0"/>
          <w:bCs w:val="0"/>
          <w:color w:val="000000" w:themeColor="text1"/>
          <w:sz w:val="36"/>
          <w:szCs w:val="36"/>
          <w:lang w:val="es-ES_tradnl"/>
        </w:rPr>
      </w:pPr>
    </w:p>
    <w:p w14:paraId="0A189766" w14:textId="77777777" w:rsidR="00AC4FFD" w:rsidRDefault="00AC4FFD" w:rsidP="003445F5">
      <w:pPr>
        <w:spacing w:line="259" w:lineRule="auto"/>
        <w:jc w:val="center"/>
        <w:rPr>
          <w:rStyle w:val="Textoennegrita"/>
          <w:rFonts w:ascii="Rockwell" w:hAnsi="Rockwell"/>
          <w:b w:val="0"/>
          <w:bCs w:val="0"/>
          <w:color w:val="000000" w:themeColor="text1"/>
          <w:sz w:val="36"/>
          <w:szCs w:val="36"/>
          <w:lang w:val="es-ES_tradnl"/>
        </w:rPr>
      </w:pPr>
    </w:p>
    <w:p w14:paraId="6C74D91A" w14:textId="77777777" w:rsidR="00AC4FFD" w:rsidRDefault="00AC4FFD" w:rsidP="003445F5">
      <w:pPr>
        <w:spacing w:line="259" w:lineRule="auto"/>
        <w:jc w:val="center"/>
        <w:rPr>
          <w:rStyle w:val="Textoennegrita"/>
          <w:rFonts w:ascii="Rockwell" w:hAnsi="Rockwell"/>
          <w:b w:val="0"/>
          <w:bCs w:val="0"/>
          <w:color w:val="000000" w:themeColor="text1"/>
          <w:sz w:val="36"/>
          <w:szCs w:val="36"/>
          <w:lang w:val="es-ES_tradnl"/>
        </w:rPr>
      </w:pPr>
    </w:p>
    <w:p w14:paraId="36952B7F" w14:textId="77777777" w:rsidR="00AC4FFD" w:rsidRDefault="00AC4FFD" w:rsidP="00AC4FFD">
      <w:pPr>
        <w:spacing w:line="259" w:lineRule="auto"/>
        <w:rPr>
          <w:rStyle w:val="Textoennegrita"/>
          <w:rFonts w:ascii="Rockwell" w:hAnsi="Rockwell"/>
          <w:b w:val="0"/>
          <w:bCs w:val="0"/>
          <w:color w:val="000000" w:themeColor="text1"/>
          <w:sz w:val="36"/>
          <w:szCs w:val="36"/>
          <w:lang w:val="es-ES_tradnl"/>
        </w:rPr>
      </w:pPr>
    </w:p>
    <w:p w14:paraId="2AAAB1C8" w14:textId="77777777" w:rsidR="00273775" w:rsidRDefault="00273775" w:rsidP="00AC4FFD">
      <w:pPr>
        <w:spacing w:line="259" w:lineRule="auto"/>
        <w:rPr>
          <w:rStyle w:val="Textoennegrita"/>
          <w:rFonts w:ascii="Rockwell" w:hAnsi="Rockwell"/>
          <w:b w:val="0"/>
          <w:bCs w:val="0"/>
          <w:color w:val="000000" w:themeColor="text1"/>
          <w:sz w:val="36"/>
          <w:szCs w:val="36"/>
          <w:lang w:val="es-ES_tradnl"/>
        </w:rPr>
      </w:pPr>
    </w:p>
    <w:p w14:paraId="71E6BEAC" w14:textId="77777777" w:rsidR="003B2730" w:rsidRPr="003B2730" w:rsidRDefault="003B2730" w:rsidP="003445F5">
      <w:pPr>
        <w:spacing w:line="259" w:lineRule="auto"/>
        <w:jc w:val="center"/>
        <w:rPr>
          <w:rStyle w:val="Textoennegrita"/>
          <w:rFonts w:ascii="Rockwell" w:hAnsi="Rockwell"/>
          <w:b w:val="0"/>
          <w:bCs w:val="0"/>
          <w:color w:val="000000" w:themeColor="text1"/>
          <w:sz w:val="36"/>
          <w:szCs w:val="36"/>
          <w:lang w:val="es-ES_tradnl"/>
        </w:rPr>
      </w:pPr>
      <w:r w:rsidRPr="003B2730">
        <w:rPr>
          <w:rStyle w:val="Textoennegrita"/>
          <w:rFonts w:ascii="Rockwell" w:hAnsi="Rockwell"/>
          <w:b w:val="0"/>
          <w:bCs w:val="0"/>
          <w:color w:val="000000" w:themeColor="text1"/>
          <w:sz w:val="36"/>
          <w:szCs w:val="36"/>
          <w:lang w:val="es-ES_tradnl"/>
        </w:rPr>
        <w:lastRenderedPageBreak/>
        <w:t>Paquete Especial desde Madrid</w:t>
      </w:r>
    </w:p>
    <w:p w14:paraId="3C2DBDED" w14:textId="5DF34581" w:rsidR="003B2730" w:rsidRPr="003B2730" w:rsidRDefault="003B2730" w:rsidP="003B2730">
      <w:pPr>
        <w:pStyle w:val="Ttulo1"/>
        <w:jc w:val="center"/>
        <w:rPr>
          <w:rStyle w:val="Textoennegrita"/>
          <w:rFonts w:ascii="Rockwell" w:hAnsi="Rockwell"/>
          <w:b/>
          <w:i/>
          <w:color w:val="000000" w:themeColor="text1"/>
          <w:szCs w:val="32"/>
          <w:u w:val="none"/>
          <w:lang w:val="es-ES_tradnl"/>
        </w:rPr>
      </w:pPr>
      <w:bookmarkStart w:id="144" w:name="_Toc433367730"/>
      <w:bookmarkStart w:id="145" w:name="_Toc436654302"/>
      <w:bookmarkStart w:id="146" w:name="_Toc54789137"/>
      <w:bookmarkStart w:id="147" w:name="_Toc462740726"/>
      <w:bookmarkStart w:id="148" w:name="_Toc37585981"/>
      <w:r w:rsidRPr="003B2730">
        <w:rPr>
          <w:rStyle w:val="Textoennegrita"/>
          <w:rFonts w:ascii="Rockwell" w:hAnsi="Rockwell"/>
          <w:b/>
          <w:color w:val="000000" w:themeColor="text1"/>
          <w:szCs w:val="32"/>
          <w:u w:val="none"/>
          <w:lang w:val="es-ES_tradnl"/>
        </w:rPr>
        <w:t>MPACLB</w:t>
      </w:r>
      <w:r w:rsidR="00160981">
        <w:rPr>
          <w:rStyle w:val="Textoennegrita"/>
          <w:rFonts w:ascii="Rockwell" w:hAnsi="Rockwell"/>
          <w:b/>
          <w:color w:val="000000" w:themeColor="text1"/>
          <w:szCs w:val="32"/>
          <w:u w:val="none"/>
          <w:lang w:val="es-ES_tradnl"/>
        </w:rPr>
        <w:t>P</w:t>
      </w:r>
      <w:r w:rsidR="009E4996">
        <w:rPr>
          <w:rStyle w:val="Textoennegrita"/>
          <w:rFonts w:ascii="Rockwell" w:hAnsi="Rockwell"/>
          <w:color w:val="000000" w:themeColor="text1"/>
          <w:szCs w:val="32"/>
          <w:u w:val="none"/>
          <w:lang w:val="es-ES_tradnl"/>
        </w:rPr>
        <w:t xml:space="preserve">: PORTUGAL, ANDALUCIA &amp; </w:t>
      </w:r>
      <w:r w:rsidRPr="003B2730">
        <w:rPr>
          <w:rStyle w:val="Textoennegrita"/>
          <w:rFonts w:ascii="Rockwell" w:hAnsi="Rockwell"/>
          <w:color w:val="000000" w:themeColor="text1"/>
          <w:szCs w:val="32"/>
          <w:u w:val="none"/>
          <w:lang w:val="es-ES_tradnl"/>
        </w:rPr>
        <w:t xml:space="preserve">CAPITALES MEDITERRANEAS 15 </w:t>
      </w:r>
      <w:bookmarkEnd w:id="144"/>
      <w:r w:rsidRPr="003B2730">
        <w:rPr>
          <w:rStyle w:val="Textoennegrita"/>
          <w:rFonts w:ascii="Rockwell" w:hAnsi="Rockwell"/>
          <w:color w:val="000000" w:themeColor="text1"/>
          <w:szCs w:val="32"/>
          <w:u w:val="none"/>
          <w:lang w:val="es-ES_tradnl"/>
        </w:rPr>
        <w:t>Días</w:t>
      </w:r>
      <w:bookmarkEnd w:id="145"/>
      <w:bookmarkEnd w:id="146"/>
      <w:r w:rsidRPr="003B2730">
        <w:rPr>
          <w:rStyle w:val="Textoennegrita"/>
          <w:rFonts w:ascii="Rockwell" w:hAnsi="Rockwell"/>
          <w:color w:val="000000" w:themeColor="text1"/>
          <w:szCs w:val="32"/>
          <w:u w:val="none"/>
          <w:lang w:val="es-ES_tradnl"/>
        </w:rPr>
        <w:t xml:space="preserve"> </w:t>
      </w:r>
      <w:bookmarkEnd w:id="147"/>
      <w:bookmarkEnd w:id="148"/>
    </w:p>
    <w:p w14:paraId="41DC073D" w14:textId="77777777" w:rsidR="003B2730" w:rsidRPr="003B2730" w:rsidRDefault="003B2730" w:rsidP="003B2730">
      <w:pPr>
        <w:rPr>
          <w:rFonts w:ascii="Rockwell" w:hAnsi="Rockwell"/>
          <w:lang w:val="es-ES_tradnl"/>
        </w:rPr>
      </w:pPr>
    </w:p>
    <w:p w14:paraId="369354BC" w14:textId="77777777" w:rsidR="003B2730" w:rsidRDefault="003B2730" w:rsidP="003B2730">
      <w:pPr>
        <w:jc w:val="both"/>
        <w:rPr>
          <w:rStyle w:val="Textoennegrita"/>
          <w:rFonts w:ascii="Rockwell" w:hAnsi="Rockwell" w:cs="Times New Roman"/>
          <w:sz w:val="18"/>
          <w:szCs w:val="18"/>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273775" w:rsidRPr="00CD6058" w14:paraId="470EE12E" w14:textId="77777777" w:rsidTr="00273775">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36E339A0" w14:textId="77777777" w:rsidR="00273775" w:rsidRPr="00CD6058" w:rsidRDefault="00273775" w:rsidP="00273775">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46267781" w14:textId="77777777" w:rsidR="00273775" w:rsidRPr="00CD6058" w:rsidRDefault="00273775"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4CC37B89" w14:textId="77777777" w:rsidR="00273775" w:rsidRPr="00CD6058" w:rsidRDefault="00273775"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02671149" w14:textId="77777777" w:rsidR="00273775" w:rsidRPr="00CD6058" w:rsidRDefault="00273775" w:rsidP="00273775">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273775" w:rsidRPr="00CD6058" w14:paraId="5EAD571E"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20E17C61" w14:textId="77777777" w:rsidR="00273775" w:rsidRPr="009B78CE" w:rsidRDefault="00273775"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056D577B" w14:textId="09DCCDFA"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3950</w:t>
            </w:r>
          </w:p>
        </w:tc>
        <w:tc>
          <w:tcPr>
            <w:tcW w:w="835" w:type="pct"/>
            <w:vAlign w:val="center"/>
          </w:tcPr>
          <w:p w14:paraId="4EC1ACAD" w14:textId="21D37CD6"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2710</w:t>
            </w:r>
          </w:p>
        </w:tc>
        <w:tc>
          <w:tcPr>
            <w:tcW w:w="834" w:type="pct"/>
            <w:vAlign w:val="center"/>
          </w:tcPr>
          <w:p w14:paraId="770A3C04" w14:textId="597371DF"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2290</w:t>
            </w:r>
          </w:p>
        </w:tc>
      </w:tr>
      <w:tr w:rsidR="00273775" w:rsidRPr="00CD6058" w14:paraId="43DC950E"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3AF408DE" w14:textId="77777777" w:rsidR="00273775" w:rsidRPr="009B78CE" w:rsidRDefault="00273775"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3F0506DD"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4100</w:t>
            </w:r>
          </w:p>
        </w:tc>
        <w:tc>
          <w:tcPr>
            <w:tcW w:w="835" w:type="pct"/>
            <w:vAlign w:val="center"/>
          </w:tcPr>
          <w:p w14:paraId="3EE51A70"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3030</w:t>
            </w:r>
          </w:p>
        </w:tc>
        <w:tc>
          <w:tcPr>
            <w:tcW w:w="834" w:type="pct"/>
            <w:vAlign w:val="center"/>
          </w:tcPr>
          <w:p w14:paraId="7633FF78"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2680</w:t>
            </w:r>
          </w:p>
        </w:tc>
      </w:tr>
      <w:tr w:rsidR="00273775" w:rsidRPr="00CD6058" w14:paraId="34BE6C70"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004F1AAC" w14:textId="77777777" w:rsidR="00273775" w:rsidRPr="009B78CE" w:rsidRDefault="00273775" w:rsidP="00273775">
            <w:pPr>
              <w:spacing w:line="252" w:lineRule="auto"/>
              <w:rPr>
                <w:rFonts w:ascii="Rockwell" w:eastAsia="Calibri" w:hAnsi="Rockwell" w:cs="Times New Roman"/>
                <w:color w:val="auto"/>
                <w:sz w:val="16"/>
                <w:szCs w:val="16"/>
                <w:lang w:val="es-ES_tradnl" w:eastAsia="en-US"/>
              </w:rPr>
            </w:pPr>
          </w:p>
        </w:tc>
        <w:tc>
          <w:tcPr>
            <w:tcW w:w="766" w:type="pct"/>
            <w:vAlign w:val="center"/>
          </w:tcPr>
          <w:p w14:paraId="75BEF121" w14:textId="77777777" w:rsidR="00273775" w:rsidRPr="009B78CE" w:rsidRDefault="00273775" w:rsidP="0027377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3935651E" w14:textId="77777777" w:rsidR="00273775" w:rsidRPr="009B78CE" w:rsidRDefault="00273775"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507507F0" w14:textId="77777777" w:rsidR="00273775" w:rsidRPr="009B78CE" w:rsidRDefault="00273775"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273775" w:rsidRPr="00CD6058" w14:paraId="6BB18F6C" w14:textId="77777777" w:rsidTr="00273775">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852CDE5" w14:textId="77777777" w:rsidR="00273775" w:rsidRPr="009B78CE" w:rsidRDefault="00273775" w:rsidP="00273775">
            <w:pPr>
              <w:spacing w:line="252" w:lineRule="auto"/>
              <w:rPr>
                <w:sz w:val="16"/>
                <w:szCs w:val="16"/>
              </w:rPr>
            </w:pPr>
            <w:r w:rsidRPr="009B78CE">
              <w:rPr>
                <w:rFonts w:ascii="Rockwell" w:hAnsi="Rockwell"/>
                <w:bCs w:val="0"/>
                <w:color w:val="auto"/>
                <w:sz w:val="16"/>
                <w:szCs w:val="16"/>
              </w:rPr>
              <w:t>SUPLEMENTO POR PERSONA EN CLASE A</w:t>
            </w:r>
          </w:p>
        </w:tc>
      </w:tr>
      <w:tr w:rsidR="00273775" w:rsidRPr="00CD6058" w14:paraId="48292158"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15D81C25" w14:textId="77777777" w:rsidR="00273775" w:rsidRPr="009B78CE" w:rsidRDefault="00273775"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1EBC7F4D"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290</w:t>
            </w:r>
          </w:p>
        </w:tc>
        <w:tc>
          <w:tcPr>
            <w:tcW w:w="835" w:type="pct"/>
            <w:vAlign w:val="center"/>
          </w:tcPr>
          <w:p w14:paraId="406C67DE"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290</w:t>
            </w:r>
          </w:p>
        </w:tc>
        <w:tc>
          <w:tcPr>
            <w:tcW w:w="834" w:type="pct"/>
            <w:vAlign w:val="center"/>
          </w:tcPr>
          <w:p w14:paraId="19D980A6"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Style w:val="Textoennegrita"/>
                <w:bCs w:val="0"/>
                <w:sz w:val="16"/>
                <w:szCs w:val="16"/>
              </w:rPr>
            </w:pPr>
            <w:r>
              <w:rPr>
                <w:rStyle w:val="Textoennegrita"/>
                <w:rFonts w:ascii="Rockwell" w:hAnsi="Rockwell"/>
                <w:b w:val="0"/>
                <w:color w:val="auto"/>
                <w:sz w:val="16"/>
                <w:szCs w:val="16"/>
                <w:lang w:val="en-US"/>
              </w:rPr>
              <w:t>290</w:t>
            </w:r>
          </w:p>
        </w:tc>
      </w:tr>
      <w:tr w:rsidR="00273775" w:rsidRPr="00CD6058" w14:paraId="1CB726E2"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6CF0F9EB" w14:textId="77777777" w:rsidR="00273775" w:rsidRPr="009B78CE" w:rsidRDefault="00273775" w:rsidP="00273775">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73B09B1D"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495</w:t>
            </w:r>
          </w:p>
        </w:tc>
        <w:tc>
          <w:tcPr>
            <w:tcW w:w="835" w:type="pct"/>
            <w:vAlign w:val="center"/>
          </w:tcPr>
          <w:p w14:paraId="593B935B"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495</w:t>
            </w:r>
          </w:p>
        </w:tc>
        <w:tc>
          <w:tcPr>
            <w:tcW w:w="834" w:type="pct"/>
            <w:vAlign w:val="center"/>
          </w:tcPr>
          <w:p w14:paraId="5D90F295"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495</w:t>
            </w:r>
          </w:p>
        </w:tc>
      </w:tr>
      <w:tr w:rsidR="00273775" w:rsidRPr="00CD6058" w14:paraId="010CC6D7" w14:textId="77777777" w:rsidTr="00273775">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395B5D08" w14:textId="77777777" w:rsidR="00273775" w:rsidRPr="009B78CE" w:rsidRDefault="00273775" w:rsidP="00273775">
            <w:pPr>
              <w:rPr>
                <w:rStyle w:val="Textoennegrita"/>
                <w:rFonts w:ascii="Rockwell" w:hAnsi="Rockwell"/>
                <w:b/>
                <w:color w:val="auto"/>
                <w:sz w:val="16"/>
                <w:szCs w:val="16"/>
              </w:rPr>
            </w:pPr>
          </w:p>
        </w:tc>
      </w:tr>
      <w:tr w:rsidR="00273775" w:rsidRPr="00CD6058" w14:paraId="3F778821"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6234CBCB" w14:textId="77777777" w:rsidR="00273775" w:rsidRPr="009B78CE" w:rsidRDefault="00273775" w:rsidP="00273775">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1E7B129A" w14:textId="77777777" w:rsidR="00273775" w:rsidRPr="009B78CE" w:rsidRDefault="00273775" w:rsidP="00273775">
            <w:pPr>
              <w:rPr>
                <w:rFonts w:ascii="Rockwell" w:hAnsi="Rockwell"/>
                <w:b w:val="0"/>
                <w:bCs w:val="0"/>
                <w:color w:val="auto"/>
                <w:sz w:val="16"/>
                <w:szCs w:val="16"/>
              </w:rPr>
            </w:pPr>
            <w:r w:rsidRPr="009B78CE">
              <w:rPr>
                <w:rFonts w:ascii="Rockwell" w:hAnsi="Rockwell"/>
                <w:b w:val="0"/>
                <w:bCs w:val="0"/>
                <w:color w:val="auto"/>
                <w:sz w:val="16"/>
                <w:szCs w:val="16"/>
              </w:rPr>
              <w:t>(Jul. 01 a Oct. 31, 2021)</w:t>
            </w:r>
          </w:p>
        </w:tc>
        <w:tc>
          <w:tcPr>
            <w:tcW w:w="766" w:type="pct"/>
            <w:vAlign w:val="center"/>
          </w:tcPr>
          <w:p w14:paraId="72855371"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8</w:t>
            </w:r>
            <w:r w:rsidRPr="009B78CE">
              <w:rPr>
                <w:rStyle w:val="Textoennegrita"/>
                <w:rFonts w:ascii="Rockwell" w:hAnsi="Rockwell"/>
                <w:b w:val="0"/>
                <w:color w:val="auto"/>
                <w:sz w:val="16"/>
                <w:szCs w:val="16"/>
                <w:lang w:val="en-US"/>
              </w:rPr>
              <w:t>0</w:t>
            </w:r>
          </w:p>
        </w:tc>
        <w:tc>
          <w:tcPr>
            <w:tcW w:w="835" w:type="pct"/>
            <w:vAlign w:val="center"/>
          </w:tcPr>
          <w:p w14:paraId="7FDF0A69"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8</w:t>
            </w:r>
            <w:r w:rsidRPr="009B78CE">
              <w:rPr>
                <w:rStyle w:val="Textoennegrita"/>
                <w:rFonts w:ascii="Rockwell" w:hAnsi="Rockwell"/>
                <w:b w:val="0"/>
                <w:color w:val="auto"/>
                <w:sz w:val="16"/>
                <w:szCs w:val="16"/>
                <w:lang w:val="en-US"/>
              </w:rPr>
              <w:t>0</w:t>
            </w:r>
          </w:p>
        </w:tc>
        <w:tc>
          <w:tcPr>
            <w:tcW w:w="834" w:type="pct"/>
            <w:vAlign w:val="center"/>
          </w:tcPr>
          <w:p w14:paraId="2A9F61CC"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8</w:t>
            </w:r>
            <w:r w:rsidRPr="009B78CE">
              <w:rPr>
                <w:rStyle w:val="Textoennegrita"/>
                <w:rFonts w:ascii="Rockwell" w:hAnsi="Rockwell"/>
                <w:b w:val="0"/>
                <w:color w:val="auto"/>
                <w:sz w:val="16"/>
                <w:szCs w:val="16"/>
                <w:lang w:val="en-US"/>
              </w:rPr>
              <w:t>0</w:t>
            </w:r>
          </w:p>
        </w:tc>
      </w:tr>
      <w:tr w:rsidR="00273775" w:rsidRPr="00CD6058" w14:paraId="22576E8F" w14:textId="77777777" w:rsidTr="00273775">
        <w:trPr>
          <w:trHeight w:val="57"/>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67AE3C98" w14:textId="77777777" w:rsidR="00273775" w:rsidRPr="009B78CE" w:rsidRDefault="00273775" w:rsidP="00273775">
            <w:pPr>
              <w:rPr>
                <w:rStyle w:val="Textoennegrita"/>
                <w:rFonts w:ascii="Rockwell" w:hAnsi="Rockwell"/>
                <w:b/>
                <w:color w:val="auto"/>
                <w:sz w:val="16"/>
                <w:szCs w:val="16"/>
                <w:lang w:val="en-US"/>
              </w:rPr>
            </w:pPr>
          </w:p>
        </w:tc>
      </w:tr>
      <w:tr w:rsidR="00273775" w:rsidRPr="00CD6058" w14:paraId="1EAE8677"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F39278A" w14:textId="77777777" w:rsidR="00273775" w:rsidRPr="009B78CE" w:rsidRDefault="00273775" w:rsidP="00273775">
            <w:pPr>
              <w:rPr>
                <w:rFonts w:ascii="Rockwell" w:hAnsi="Rockwell"/>
                <w:bCs w:val="0"/>
                <w:color w:val="auto"/>
                <w:sz w:val="16"/>
                <w:szCs w:val="16"/>
                <w:lang w:val="en-US"/>
              </w:rPr>
            </w:pPr>
            <w:r w:rsidRPr="009B78CE">
              <w:rPr>
                <w:rFonts w:ascii="Rockwell" w:hAnsi="Rockwell"/>
                <w:bCs w:val="0"/>
                <w:color w:val="auto"/>
                <w:sz w:val="16"/>
                <w:szCs w:val="16"/>
                <w:lang w:val="en-US"/>
              </w:rPr>
              <w:t>SUPLEMENTO SALIDAS ESPECIALES</w:t>
            </w:r>
          </w:p>
        </w:tc>
      </w:tr>
      <w:tr w:rsidR="00273775" w:rsidRPr="00CD6058" w14:paraId="718302E9"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tcPr>
          <w:p w14:paraId="286958F3" w14:textId="76E20DF9" w:rsidR="00273775" w:rsidRPr="009B78CE" w:rsidRDefault="00273775" w:rsidP="00273775">
            <w:pPr>
              <w:spacing w:line="252" w:lineRule="auto"/>
              <w:rPr>
                <w:rFonts w:ascii="Rockwell" w:eastAsia="Calibri" w:hAnsi="Rockwell" w:cs="Times New Roman"/>
                <w:b w:val="0"/>
                <w:color w:val="auto"/>
                <w:sz w:val="16"/>
                <w:szCs w:val="16"/>
                <w:lang w:val="es-ES_tradnl" w:eastAsia="en-US"/>
              </w:rPr>
            </w:pPr>
            <w:r w:rsidRPr="00273775">
              <w:rPr>
                <w:rFonts w:ascii="Rockwell" w:eastAsia="Calibri" w:hAnsi="Rockwell" w:cs="Times New Roman"/>
                <w:b w:val="0"/>
                <w:color w:val="auto"/>
                <w:sz w:val="16"/>
                <w:szCs w:val="16"/>
                <w:lang w:val="es-ES_tradnl" w:eastAsia="en-US"/>
              </w:rPr>
              <w:t>Abril: 04, 11 &amp; 18, 2021</w:t>
            </w:r>
          </w:p>
        </w:tc>
        <w:tc>
          <w:tcPr>
            <w:tcW w:w="766" w:type="pct"/>
            <w:vAlign w:val="center"/>
          </w:tcPr>
          <w:p w14:paraId="6C863452"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100</w:t>
            </w:r>
          </w:p>
        </w:tc>
        <w:tc>
          <w:tcPr>
            <w:tcW w:w="835" w:type="pct"/>
            <w:vAlign w:val="center"/>
          </w:tcPr>
          <w:p w14:paraId="73922A04"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c>
          <w:tcPr>
            <w:tcW w:w="834" w:type="pct"/>
            <w:vAlign w:val="center"/>
          </w:tcPr>
          <w:p w14:paraId="4962E1F3"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r>
      <w:tr w:rsidR="00273775" w:rsidRPr="00CD6058" w14:paraId="590EABAE" w14:textId="77777777" w:rsidTr="00273775">
        <w:trPr>
          <w:trHeight w:val="244"/>
        </w:trPr>
        <w:tc>
          <w:tcPr>
            <w:cnfStyle w:val="001000000000" w:firstRow="0" w:lastRow="0" w:firstColumn="1" w:lastColumn="0" w:oddVBand="0" w:evenVBand="0" w:oddHBand="0" w:evenHBand="0" w:firstRowFirstColumn="0" w:firstRowLastColumn="0" w:lastRowFirstColumn="0" w:lastRowLastColumn="0"/>
            <w:tcW w:w="2565" w:type="pct"/>
          </w:tcPr>
          <w:p w14:paraId="4A13AA77" w14:textId="6353DF47" w:rsidR="00273775" w:rsidRDefault="00273775" w:rsidP="00273775">
            <w:pPr>
              <w:spacing w:line="252" w:lineRule="auto"/>
              <w:rPr>
                <w:rFonts w:ascii="Rockwell" w:eastAsia="Calibri" w:hAnsi="Rockwell" w:cs="Times New Roman"/>
                <w:b w:val="0"/>
                <w:color w:val="auto"/>
                <w:sz w:val="16"/>
                <w:szCs w:val="16"/>
                <w:lang w:val="es-ES_tradnl" w:eastAsia="en-US"/>
              </w:rPr>
            </w:pPr>
            <w:r w:rsidRPr="00273775">
              <w:rPr>
                <w:rFonts w:ascii="Rockwell" w:eastAsia="Calibri" w:hAnsi="Rockwell" w:cs="Times New Roman"/>
                <w:b w:val="0"/>
                <w:color w:val="auto"/>
                <w:sz w:val="16"/>
                <w:szCs w:val="16"/>
                <w:lang w:val="es-ES_tradnl" w:eastAsia="en-US"/>
              </w:rPr>
              <w:t>Diciembre 12 &amp; 19, 2021</w:t>
            </w:r>
          </w:p>
        </w:tc>
        <w:tc>
          <w:tcPr>
            <w:tcW w:w="766" w:type="pct"/>
            <w:vAlign w:val="center"/>
          </w:tcPr>
          <w:p w14:paraId="6F7F80F4"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9B78CE">
              <w:rPr>
                <w:rStyle w:val="Textoennegrita"/>
                <w:rFonts w:ascii="Rockwell" w:hAnsi="Rockwell"/>
                <w:b w:val="0"/>
                <w:color w:val="auto"/>
                <w:sz w:val="16"/>
                <w:szCs w:val="16"/>
                <w:lang w:val="en-US"/>
              </w:rPr>
              <w:t>40</w:t>
            </w:r>
          </w:p>
        </w:tc>
        <w:tc>
          <w:tcPr>
            <w:tcW w:w="835" w:type="pct"/>
            <w:vAlign w:val="center"/>
          </w:tcPr>
          <w:p w14:paraId="0982F5CC"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9B78CE">
              <w:rPr>
                <w:rStyle w:val="Textoennegrita"/>
                <w:rFonts w:ascii="Rockwell" w:hAnsi="Rockwell"/>
                <w:b w:val="0"/>
                <w:color w:val="auto"/>
                <w:sz w:val="16"/>
                <w:szCs w:val="16"/>
                <w:lang w:val="en-US"/>
              </w:rPr>
              <w:t>40</w:t>
            </w:r>
          </w:p>
        </w:tc>
        <w:tc>
          <w:tcPr>
            <w:tcW w:w="834" w:type="pct"/>
            <w:vAlign w:val="center"/>
          </w:tcPr>
          <w:p w14:paraId="001C4EFB" w14:textId="77777777" w:rsidR="00273775" w:rsidRPr="009B78CE" w:rsidRDefault="00273775" w:rsidP="00273775">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9B78CE">
              <w:rPr>
                <w:rStyle w:val="Textoennegrita"/>
                <w:rFonts w:ascii="Rockwell" w:hAnsi="Rockwell"/>
                <w:b w:val="0"/>
                <w:color w:val="auto"/>
                <w:sz w:val="16"/>
                <w:szCs w:val="16"/>
                <w:lang w:val="en-US"/>
              </w:rPr>
              <w:t>40</w:t>
            </w:r>
          </w:p>
        </w:tc>
      </w:tr>
    </w:tbl>
    <w:p w14:paraId="55423C29" w14:textId="77777777" w:rsidR="00273775" w:rsidRPr="003B2730" w:rsidRDefault="00273775" w:rsidP="003B2730">
      <w:pPr>
        <w:jc w:val="both"/>
        <w:rPr>
          <w:rStyle w:val="Textoennegrita"/>
          <w:rFonts w:ascii="Rockwell" w:hAnsi="Rockwell" w:cs="Times New Roman"/>
          <w:sz w:val="18"/>
          <w:szCs w:val="18"/>
          <w:lang w:val="es-ES_tradnl"/>
        </w:rPr>
      </w:pPr>
    </w:p>
    <w:p w14:paraId="5746D826" w14:textId="77777777" w:rsidR="003B2730" w:rsidRPr="003B2730" w:rsidRDefault="003B2730" w:rsidP="003B2730">
      <w:pPr>
        <w:jc w:val="both"/>
        <w:rPr>
          <w:rStyle w:val="Textoennegrita"/>
          <w:rFonts w:ascii="Rockwell" w:hAnsi="Rockwell"/>
          <w:color w:val="000000" w:themeColor="text1"/>
          <w:sz w:val="18"/>
          <w:szCs w:val="18"/>
          <w:lang w:val="es-ES_tradnl"/>
        </w:rPr>
      </w:pPr>
    </w:p>
    <w:tbl>
      <w:tblPr>
        <w:tblStyle w:val="Tabladecuadrcula1clara-nfasis6"/>
        <w:tblW w:w="8520" w:type="dxa"/>
        <w:tblLook w:val="04A0" w:firstRow="1" w:lastRow="0" w:firstColumn="1" w:lastColumn="0" w:noHBand="0" w:noVBand="1"/>
      </w:tblPr>
      <w:tblGrid>
        <w:gridCol w:w="2047"/>
        <w:gridCol w:w="2374"/>
        <w:gridCol w:w="1737"/>
        <w:gridCol w:w="2362"/>
      </w:tblGrid>
      <w:tr w:rsidR="00273775" w:rsidRPr="00AC4FFD" w14:paraId="3E1B337C" w14:textId="77777777" w:rsidTr="00273775">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520" w:type="dxa"/>
            <w:gridSpan w:val="4"/>
          </w:tcPr>
          <w:p w14:paraId="4726FF41" w14:textId="3B0C45F1" w:rsidR="00273775" w:rsidRPr="00273775" w:rsidRDefault="00273775" w:rsidP="003B2730">
            <w:pPr>
              <w:spacing w:line="276" w:lineRule="auto"/>
              <w:jc w:val="both"/>
              <w:rPr>
                <w:rStyle w:val="Textoennegrita"/>
                <w:rFonts w:ascii="Rockwell" w:hAnsi="Rockwell"/>
                <w:b/>
                <w:color w:val="auto"/>
                <w:sz w:val="18"/>
                <w:szCs w:val="18"/>
              </w:rPr>
            </w:pPr>
            <w:r>
              <w:rPr>
                <w:rStyle w:val="Textoennegrita"/>
                <w:rFonts w:ascii="Rockwell" w:hAnsi="Rockwell"/>
                <w:b/>
                <w:color w:val="auto"/>
                <w:sz w:val="18"/>
                <w:szCs w:val="18"/>
              </w:rPr>
              <w:t>SALIDAS GARANTIZADAS</w:t>
            </w:r>
            <w:r w:rsidRPr="00273775">
              <w:rPr>
                <w:rStyle w:val="Textoennegrita"/>
                <w:rFonts w:ascii="Rockwell" w:hAnsi="Rockwell"/>
                <w:color w:val="auto"/>
                <w:sz w:val="18"/>
                <w:szCs w:val="18"/>
              </w:rPr>
              <w:t xml:space="preserve"> los domingos seleccionados</w:t>
            </w:r>
          </w:p>
        </w:tc>
      </w:tr>
      <w:tr w:rsidR="003445F5" w:rsidRPr="00AC4FFD" w14:paraId="4956C890" w14:textId="77777777" w:rsidTr="00273775">
        <w:trPr>
          <w:trHeight w:val="254"/>
        </w:trPr>
        <w:tc>
          <w:tcPr>
            <w:cnfStyle w:val="001000000000" w:firstRow="0" w:lastRow="0" w:firstColumn="1" w:lastColumn="0" w:oddVBand="0" w:evenVBand="0" w:oddHBand="0" w:evenHBand="0" w:firstRowFirstColumn="0" w:firstRowLastColumn="0" w:lastRowFirstColumn="0" w:lastRowLastColumn="0"/>
            <w:tcW w:w="2047" w:type="dxa"/>
          </w:tcPr>
          <w:p w14:paraId="53DF1148" w14:textId="77777777" w:rsidR="003B2730" w:rsidRPr="00273775" w:rsidRDefault="003B2730" w:rsidP="003B2730">
            <w:pPr>
              <w:jc w:val="both"/>
              <w:rPr>
                <w:rStyle w:val="Textoennegrita"/>
                <w:rFonts w:ascii="Rockwell" w:hAnsi="Rockwell"/>
                <w:bCs/>
                <w:color w:val="auto"/>
                <w:sz w:val="18"/>
                <w:szCs w:val="18"/>
                <w:lang w:val="es-ES_tradnl"/>
              </w:rPr>
            </w:pPr>
            <w:r w:rsidRPr="00273775">
              <w:rPr>
                <w:rStyle w:val="Textoennegrita"/>
                <w:rFonts w:ascii="Rockwell" w:hAnsi="Rockwell"/>
                <w:bCs/>
                <w:color w:val="auto"/>
                <w:sz w:val="18"/>
                <w:szCs w:val="18"/>
                <w:lang w:val="es-ES_tradnl"/>
              </w:rPr>
              <w:t>Abril:</w:t>
            </w:r>
          </w:p>
        </w:tc>
        <w:tc>
          <w:tcPr>
            <w:tcW w:w="2374" w:type="dxa"/>
          </w:tcPr>
          <w:p w14:paraId="2FA6CB14"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04, 11, 18 &amp; 25</w:t>
            </w:r>
          </w:p>
        </w:tc>
        <w:tc>
          <w:tcPr>
            <w:tcW w:w="1737" w:type="dxa"/>
          </w:tcPr>
          <w:p w14:paraId="2CC98287"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Octubre:</w:t>
            </w:r>
          </w:p>
        </w:tc>
        <w:tc>
          <w:tcPr>
            <w:tcW w:w="2362" w:type="dxa"/>
          </w:tcPr>
          <w:p w14:paraId="49A13ABA"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AC4FFD">
              <w:rPr>
                <w:rStyle w:val="Textoennegrita"/>
                <w:rFonts w:ascii="Rockwell" w:hAnsi="Rockwell"/>
                <w:b w:val="0"/>
                <w:color w:val="auto"/>
                <w:sz w:val="18"/>
                <w:szCs w:val="18"/>
                <w:lang w:val="en-US"/>
              </w:rPr>
              <w:t>03, 10, 17 &amp; 24</w:t>
            </w:r>
          </w:p>
        </w:tc>
      </w:tr>
      <w:tr w:rsidR="003445F5" w:rsidRPr="00AC4FFD" w14:paraId="2B4D3283" w14:textId="77777777" w:rsidTr="00273775">
        <w:trPr>
          <w:trHeight w:val="254"/>
        </w:trPr>
        <w:tc>
          <w:tcPr>
            <w:cnfStyle w:val="001000000000" w:firstRow="0" w:lastRow="0" w:firstColumn="1" w:lastColumn="0" w:oddVBand="0" w:evenVBand="0" w:oddHBand="0" w:evenHBand="0" w:firstRowFirstColumn="0" w:firstRowLastColumn="0" w:lastRowFirstColumn="0" w:lastRowLastColumn="0"/>
            <w:tcW w:w="2047" w:type="dxa"/>
          </w:tcPr>
          <w:p w14:paraId="215911BC" w14:textId="77777777" w:rsidR="003B2730" w:rsidRPr="00273775" w:rsidRDefault="003B2730" w:rsidP="003B2730">
            <w:pPr>
              <w:jc w:val="both"/>
              <w:rPr>
                <w:rStyle w:val="Textoennegrita"/>
                <w:rFonts w:ascii="Rockwell" w:hAnsi="Rockwell"/>
                <w:bCs/>
                <w:color w:val="auto"/>
                <w:sz w:val="18"/>
                <w:szCs w:val="18"/>
                <w:lang w:val="es-ES_tradnl"/>
              </w:rPr>
            </w:pPr>
            <w:r w:rsidRPr="00273775">
              <w:rPr>
                <w:rStyle w:val="Textoennegrita"/>
                <w:rFonts w:ascii="Rockwell" w:hAnsi="Rockwell"/>
                <w:bCs/>
                <w:color w:val="auto"/>
                <w:sz w:val="18"/>
                <w:szCs w:val="18"/>
                <w:lang w:val="es-ES_tradnl"/>
              </w:rPr>
              <w:t>Mayo:</w:t>
            </w:r>
          </w:p>
        </w:tc>
        <w:tc>
          <w:tcPr>
            <w:tcW w:w="2374" w:type="dxa"/>
          </w:tcPr>
          <w:p w14:paraId="710A0F78"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02, 09, 16, 23 &amp; 30</w:t>
            </w:r>
          </w:p>
        </w:tc>
        <w:tc>
          <w:tcPr>
            <w:tcW w:w="1737" w:type="dxa"/>
          </w:tcPr>
          <w:p w14:paraId="2A0054F3"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Noviembre:</w:t>
            </w:r>
          </w:p>
        </w:tc>
        <w:tc>
          <w:tcPr>
            <w:tcW w:w="2362" w:type="dxa"/>
          </w:tcPr>
          <w:p w14:paraId="69C7A68C"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AC4FFD">
              <w:rPr>
                <w:rStyle w:val="Textoennegrita"/>
                <w:rFonts w:ascii="Rockwell" w:hAnsi="Rockwell"/>
                <w:b w:val="0"/>
                <w:color w:val="auto"/>
                <w:sz w:val="18"/>
                <w:szCs w:val="18"/>
                <w:lang w:val="en-US"/>
              </w:rPr>
              <w:t>07 &amp; 14</w:t>
            </w:r>
          </w:p>
        </w:tc>
      </w:tr>
      <w:tr w:rsidR="003445F5" w:rsidRPr="00AC4FFD" w14:paraId="4E33ADFA" w14:textId="77777777" w:rsidTr="00273775">
        <w:trPr>
          <w:trHeight w:val="254"/>
        </w:trPr>
        <w:tc>
          <w:tcPr>
            <w:cnfStyle w:val="001000000000" w:firstRow="0" w:lastRow="0" w:firstColumn="1" w:lastColumn="0" w:oddVBand="0" w:evenVBand="0" w:oddHBand="0" w:evenHBand="0" w:firstRowFirstColumn="0" w:firstRowLastColumn="0" w:lastRowFirstColumn="0" w:lastRowLastColumn="0"/>
            <w:tcW w:w="2047" w:type="dxa"/>
          </w:tcPr>
          <w:p w14:paraId="4B978369" w14:textId="77777777" w:rsidR="003B2730" w:rsidRPr="00273775" w:rsidRDefault="003B2730" w:rsidP="003B2730">
            <w:pPr>
              <w:jc w:val="both"/>
              <w:rPr>
                <w:rStyle w:val="Textoennegrita"/>
                <w:rFonts w:ascii="Rockwell" w:hAnsi="Rockwell"/>
                <w:bCs/>
                <w:color w:val="auto"/>
                <w:sz w:val="18"/>
                <w:szCs w:val="18"/>
                <w:lang w:val="es-ES_tradnl"/>
              </w:rPr>
            </w:pPr>
            <w:r w:rsidRPr="00273775">
              <w:rPr>
                <w:rStyle w:val="Textoennegrita"/>
                <w:rFonts w:ascii="Rockwell" w:hAnsi="Rockwell"/>
                <w:bCs/>
                <w:color w:val="auto"/>
                <w:sz w:val="18"/>
                <w:szCs w:val="18"/>
                <w:lang w:val="es-ES_tradnl"/>
              </w:rPr>
              <w:t>Junio:</w:t>
            </w:r>
          </w:p>
        </w:tc>
        <w:tc>
          <w:tcPr>
            <w:tcW w:w="2374" w:type="dxa"/>
          </w:tcPr>
          <w:p w14:paraId="0E99395A"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06, 13, 20 &amp; 27</w:t>
            </w:r>
          </w:p>
        </w:tc>
        <w:tc>
          <w:tcPr>
            <w:tcW w:w="1737" w:type="dxa"/>
          </w:tcPr>
          <w:p w14:paraId="2739DBE2"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Diciembre</w:t>
            </w:r>
          </w:p>
        </w:tc>
        <w:tc>
          <w:tcPr>
            <w:tcW w:w="2362" w:type="dxa"/>
          </w:tcPr>
          <w:p w14:paraId="71B52AB1"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AC4FFD">
              <w:rPr>
                <w:rStyle w:val="Textoennegrita"/>
                <w:rFonts w:ascii="Rockwell" w:hAnsi="Rockwell"/>
                <w:b w:val="0"/>
                <w:color w:val="auto"/>
                <w:sz w:val="18"/>
                <w:szCs w:val="18"/>
                <w:lang w:val="en-US"/>
              </w:rPr>
              <w:t>12 &amp; 19</w:t>
            </w:r>
          </w:p>
        </w:tc>
      </w:tr>
      <w:tr w:rsidR="003445F5" w:rsidRPr="00AC4FFD" w14:paraId="3C71A312" w14:textId="77777777" w:rsidTr="00273775">
        <w:trPr>
          <w:trHeight w:val="254"/>
        </w:trPr>
        <w:tc>
          <w:tcPr>
            <w:cnfStyle w:val="001000000000" w:firstRow="0" w:lastRow="0" w:firstColumn="1" w:lastColumn="0" w:oddVBand="0" w:evenVBand="0" w:oddHBand="0" w:evenHBand="0" w:firstRowFirstColumn="0" w:firstRowLastColumn="0" w:lastRowFirstColumn="0" w:lastRowLastColumn="0"/>
            <w:tcW w:w="2047" w:type="dxa"/>
          </w:tcPr>
          <w:p w14:paraId="2FA63C65" w14:textId="77777777" w:rsidR="003B2730" w:rsidRPr="00273775" w:rsidRDefault="003B2730" w:rsidP="003B2730">
            <w:pPr>
              <w:jc w:val="both"/>
              <w:rPr>
                <w:rStyle w:val="Textoennegrita"/>
                <w:rFonts w:ascii="Rockwell" w:hAnsi="Rockwell"/>
                <w:bCs/>
                <w:color w:val="auto"/>
                <w:sz w:val="18"/>
                <w:szCs w:val="18"/>
                <w:lang w:val="es-ES_tradnl"/>
              </w:rPr>
            </w:pPr>
            <w:r w:rsidRPr="00273775">
              <w:rPr>
                <w:rStyle w:val="Textoennegrita"/>
                <w:rFonts w:ascii="Rockwell" w:hAnsi="Rockwell"/>
                <w:bCs/>
                <w:color w:val="auto"/>
                <w:sz w:val="18"/>
                <w:szCs w:val="18"/>
                <w:lang w:val="es-ES_tradnl"/>
              </w:rPr>
              <w:t>Julio:</w:t>
            </w:r>
          </w:p>
        </w:tc>
        <w:tc>
          <w:tcPr>
            <w:tcW w:w="2374" w:type="dxa"/>
          </w:tcPr>
          <w:p w14:paraId="1767A9BD"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04, 11, 18 &amp; 25</w:t>
            </w:r>
          </w:p>
        </w:tc>
        <w:tc>
          <w:tcPr>
            <w:tcW w:w="1737" w:type="dxa"/>
          </w:tcPr>
          <w:p w14:paraId="7EE7703A"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Enero’ 22:</w:t>
            </w:r>
          </w:p>
        </w:tc>
        <w:tc>
          <w:tcPr>
            <w:tcW w:w="2362" w:type="dxa"/>
          </w:tcPr>
          <w:p w14:paraId="0FC96699"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AC4FFD">
              <w:rPr>
                <w:rStyle w:val="Textoennegrita"/>
                <w:rFonts w:ascii="Rockwell" w:hAnsi="Rockwell"/>
                <w:b w:val="0"/>
                <w:color w:val="auto"/>
                <w:sz w:val="18"/>
                <w:szCs w:val="18"/>
                <w:lang w:val="en-US"/>
              </w:rPr>
              <w:t>09</w:t>
            </w:r>
          </w:p>
        </w:tc>
      </w:tr>
      <w:tr w:rsidR="003445F5" w:rsidRPr="00AC4FFD" w14:paraId="48B8A2C0" w14:textId="77777777" w:rsidTr="00273775">
        <w:trPr>
          <w:trHeight w:val="254"/>
        </w:trPr>
        <w:tc>
          <w:tcPr>
            <w:cnfStyle w:val="001000000000" w:firstRow="0" w:lastRow="0" w:firstColumn="1" w:lastColumn="0" w:oddVBand="0" w:evenVBand="0" w:oddHBand="0" w:evenHBand="0" w:firstRowFirstColumn="0" w:firstRowLastColumn="0" w:lastRowFirstColumn="0" w:lastRowLastColumn="0"/>
            <w:tcW w:w="2047" w:type="dxa"/>
          </w:tcPr>
          <w:p w14:paraId="6E89B8D0" w14:textId="77777777" w:rsidR="003B2730" w:rsidRPr="00273775" w:rsidRDefault="003B2730" w:rsidP="003B2730">
            <w:pPr>
              <w:jc w:val="both"/>
              <w:rPr>
                <w:rStyle w:val="Textoennegrita"/>
                <w:rFonts w:ascii="Rockwell" w:hAnsi="Rockwell"/>
                <w:bCs/>
                <w:color w:val="auto"/>
                <w:sz w:val="18"/>
                <w:szCs w:val="18"/>
                <w:lang w:val="es-ES_tradnl"/>
              </w:rPr>
            </w:pPr>
            <w:r w:rsidRPr="00273775">
              <w:rPr>
                <w:rStyle w:val="Textoennegrita"/>
                <w:rFonts w:ascii="Rockwell" w:hAnsi="Rockwell"/>
                <w:bCs/>
                <w:color w:val="auto"/>
                <w:sz w:val="18"/>
                <w:szCs w:val="18"/>
                <w:lang w:val="es-ES_tradnl"/>
              </w:rPr>
              <w:t>Agosto:</w:t>
            </w:r>
          </w:p>
        </w:tc>
        <w:tc>
          <w:tcPr>
            <w:tcW w:w="2374" w:type="dxa"/>
          </w:tcPr>
          <w:p w14:paraId="3483E425"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01, 08, 15, 22 &amp; 29</w:t>
            </w:r>
          </w:p>
        </w:tc>
        <w:tc>
          <w:tcPr>
            <w:tcW w:w="1737" w:type="dxa"/>
          </w:tcPr>
          <w:p w14:paraId="42D43E87"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Febrero’ 22:</w:t>
            </w:r>
          </w:p>
        </w:tc>
        <w:tc>
          <w:tcPr>
            <w:tcW w:w="2362" w:type="dxa"/>
          </w:tcPr>
          <w:p w14:paraId="636F87C6"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AC4FFD">
              <w:rPr>
                <w:rStyle w:val="Textoennegrita"/>
                <w:rFonts w:ascii="Rockwell" w:hAnsi="Rockwell"/>
                <w:b w:val="0"/>
                <w:color w:val="auto"/>
                <w:sz w:val="18"/>
                <w:szCs w:val="18"/>
                <w:lang w:val="en-US"/>
              </w:rPr>
              <w:t>13</w:t>
            </w:r>
          </w:p>
        </w:tc>
      </w:tr>
      <w:tr w:rsidR="003445F5" w:rsidRPr="00AC4FFD" w14:paraId="7398AAB0" w14:textId="77777777" w:rsidTr="00273775">
        <w:trPr>
          <w:trHeight w:val="248"/>
        </w:trPr>
        <w:tc>
          <w:tcPr>
            <w:cnfStyle w:val="001000000000" w:firstRow="0" w:lastRow="0" w:firstColumn="1" w:lastColumn="0" w:oddVBand="0" w:evenVBand="0" w:oddHBand="0" w:evenHBand="0" w:firstRowFirstColumn="0" w:firstRowLastColumn="0" w:lastRowFirstColumn="0" w:lastRowLastColumn="0"/>
            <w:tcW w:w="2047" w:type="dxa"/>
          </w:tcPr>
          <w:p w14:paraId="6E488833" w14:textId="77777777" w:rsidR="003B2730" w:rsidRPr="00273775" w:rsidRDefault="003B2730" w:rsidP="003B2730">
            <w:pPr>
              <w:jc w:val="both"/>
              <w:rPr>
                <w:rStyle w:val="Textoennegrita"/>
                <w:rFonts w:ascii="Rockwell" w:hAnsi="Rockwell"/>
                <w:bCs/>
                <w:color w:val="auto"/>
                <w:sz w:val="18"/>
                <w:szCs w:val="18"/>
                <w:lang w:val="es-ES_tradnl"/>
              </w:rPr>
            </w:pPr>
            <w:r w:rsidRPr="00273775">
              <w:rPr>
                <w:rStyle w:val="Textoennegrita"/>
                <w:rFonts w:ascii="Rockwell" w:hAnsi="Rockwell"/>
                <w:bCs/>
                <w:color w:val="auto"/>
                <w:sz w:val="18"/>
                <w:szCs w:val="18"/>
                <w:lang w:val="es-ES_tradnl"/>
              </w:rPr>
              <w:t>Septiembre:</w:t>
            </w:r>
          </w:p>
        </w:tc>
        <w:tc>
          <w:tcPr>
            <w:tcW w:w="2374" w:type="dxa"/>
          </w:tcPr>
          <w:p w14:paraId="6F9DEE4E"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AC4FFD">
              <w:rPr>
                <w:rStyle w:val="Textoennegrita"/>
                <w:rFonts w:ascii="Rockwell" w:hAnsi="Rockwell"/>
                <w:b w:val="0"/>
                <w:color w:val="auto"/>
                <w:sz w:val="18"/>
                <w:szCs w:val="18"/>
                <w:lang w:val="en-US"/>
              </w:rPr>
              <w:t>05, 12, 19 &amp; 26</w:t>
            </w:r>
          </w:p>
        </w:tc>
        <w:tc>
          <w:tcPr>
            <w:tcW w:w="1737" w:type="dxa"/>
          </w:tcPr>
          <w:p w14:paraId="18CC2830" w14:textId="77777777" w:rsidR="003B2730" w:rsidRPr="00AC4FFD" w:rsidRDefault="003B2730" w:rsidP="003B2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8"/>
                <w:szCs w:val="18"/>
                <w:lang w:val="es-ES_tradnl"/>
              </w:rPr>
            </w:pPr>
            <w:r w:rsidRPr="00AC4FFD">
              <w:rPr>
                <w:rStyle w:val="Textoennegrita"/>
                <w:rFonts w:ascii="Rockwell" w:hAnsi="Rockwell"/>
                <w:b w:val="0"/>
                <w:bCs w:val="0"/>
                <w:color w:val="auto"/>
                <w:sz w:val="18"/>
                <w:szCs w:val="18"/>
                <w:lang w:val="es-ES_tradnl"/>
              </w:rPr>
              <w:t>Marzo’ 22:</w:t>
            </w:r>
          </w:p>
        </w:tc>
        <w:tc>
          <w:tcPr>
            <w:tcW w:w="2362" w:type="dxa"/>
          </w:tcPr>
          <w:p w14:paraId="6B2E8B08" w14:textId="77777777" w:rsidR="003B2730" w:rsidRPr="00AC4FFD" w:rsidRDefault="003B2730" w:rsidP="003B2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AC4FFD">
              <w:rPr>
                <w:rStyle w:val="Textoennegrita"/>
                <w:rFonts w:ascii="Rockwell" w:hAnsi="Rockwell"/>
                <w:b w:val="0"/>
                <w:color w:val="auto"/>
                <w:sz w:val="18"/>
                <w:szCs w:val="18"/>
                <w:lang w:val="en-US"/>
              </w:rPr>
              <w:t>06, 13 &amp; 20</w:t>
            </w:r>
          </w:p>
        </w:tc>
      </w:tr>
    </w:tbl>
    <w:p w14:paraId="42D91AA6" w14:textId="77777777" w:rsidR="003B2730" w:rsidRPr="003B2730" w:rsidRDefault="003B2730" w:rsidP="003B2730">
      <w:pPr>
        <w:jc w:val="both"/>
        <w:rPr>
          <w:rStyle w:val="Textoennegrita"/>
          <w:rFonts w:ascii="Rockwell" w:hAnsi="Rockwell"/>
          <w:color w:val="000000" w:themeColor="text1"/>
          <w:sz w:val="18"/>
          <w:szCs w:val="18"/>
          <w:lang w:val="es-ES_tradnl"/>
        </w:rPr>
      </w:pPr>
    </w:p>
    <w:p w14:paraId="218AA817" w14:textId="77777777" w:rsidR="00273775" w:rsidRDefault="00273775" w:rsidP="003B2730">
      <w:pPr>
        <w:jc w:val="both"/>
        <w:rPr>
          <w:rFonts w:ascii="Rockwell" w:hAnsi="Rockwell"/>
          <w:b/>
          <w:color w:val="auto"/>
          <w:sz w:val="18"/>
          <w:szCs w:val="18"/>
          <w:lang w:val="es-ES_tradnl"/>
        </w:rPr>
      </w:pPr>
    </w:p>
    <w:p w14:paraId="1DE01DC3" w14:textId="19EC6FE3" w:rsidR="003B2730" w:rsidRDefault="00273775" w:rsidP="003B2730">
      <w:pPr>
        <w:jc w:val="both"/>
        <w:rPr>
          <w:rFonts w:ascii="Rockwell" w:hAnsi="Rockwell"/>
          <w:color w:val="auto"/>
          <w:sz w:val="18"/>
          <w:szCs w:val="18"/>
          <w:lang w:val="es-ES_tradnl"/>
        </w:rPr>
      </w:pPr>
      <w:r w:rsidRPr="00273775">
        <w:rPr>
          <w:rFonts w:ascii="Rockwell" w:hAnsi="Rockwell"/>
          <w:b/>
          <w:color w:val="auto"/>
          <w:sz w:val="18"/>
          <w:szCs w:val="18"/>
          <w:lang w:val="es-ES_tradnl"/>
        </w:rPr>
        <w:t>INCLUSIONES:</w:t>
      </w:r>
      <w:r>
        <w:rPr>
          <w:rFonts w:ascii="Rockwell" w:hAnsi="Rockwell"/>
          <w:color w:val="auto"/>
          <w:sz w:val="18"/>
          <w:szCs w:val="18"/>
          <w:lang w:val="es-ES_tradnl"/>
        </w:rPr>
        <w:t xml:space="preserve"> </w:t>
      </w:r>
      <w:r w:rsidR="003B2730" w:rsidRPr="003B2730">
        <w:rPr>
          <w:rFonts w:ascii="Rockwell" w:hAnsi="Rockwell"/>
          <w:color w:val="auto"/>
          <w:sz w:val="18"/>
          <w:szCs w:val="18"/>
          <w:lang w:val="es-ES_tradnl"/>
        </w:rPr>
        <w:t xml:space="preserve">Visitas en Madrid, Lisboa, Oporto, Córdoba, Sevilla, Granada (Alhambra y Jardines Generalife), Valencia y Barcelona / </w:t>
      </w:r>
      <w:r w:rsidR="00321BE9">
        <w:rPr>
          <w:rFonts w:ascii="Rockwell" w:hAnsi="Rockwell"/>
          <w:color w:val="auto"/>
          <w:sz w:val="18"/>
          <w:szCs w:val="18"/>
          <w:lang w:val="es-ES_tradnl"/>
        </w:rPr>
        <w:t>Chofer-G</w:t>
      </w:r>
      <w:r w:rsidR="003B2730" w:rsidRPr="003B2730">
        <w:rPr>
          <w:rFonts w:ascii="Rockwell" w:hAnsi="Rockwell"/>
          <w:color w:val="auto"/>
          <w:sz w:val="18"/>
          <w:szCs w:val="18"/>
          <w:lang w:val="es-ES_tradnl"/>
        </w:rPr>
        <w:t xml:space="preserve">uía acompañante durante el circuito / Transporte en </w:t>
      </w:r>
      <w:r w:rsidR="00321BE9">
        <w:rPr>
          <w:rFonts w:ascii="Rockwell" w:hAnsi="Rockwell"/>
          <w:color w:val="auto"/>
          <w:sz w:val="18"/>
          <w:szCs w:val="18"/>
          <w:lang w:val="es-ES_tradnl"/>
        </w:rPr>
        <w:t>minivan/minibús</w:t>
      </w:r>
      <w:r w:rsidR="003B2730" w:rsidRPr="003B2730">
        <w:rPr>
          <w:rFonts w:ascii="Rockwell" w:hAnsi="Rockwell"/>
          <w:color w:val="auto"/>
          <w:sz w:val="18"/>
          <w:szCs w:val="18"/>
          <w:lang w:val="es-ES_tradnl"/>
        </w:rPr>
        <w:t xml:space="preserve"> de lujo con aire acondicionado / Alojamiento en clase seleccionada / Desayuno diario y 4 cenas / Traslados a/desde aeropuerto / Seguro de viaje.</w:t>
      </w:r>
    </w:p>
    <w:p w14:paraId="5F5F45CF" w14:textId="77777777" w:rsidR="00273775" w:rsidRDefault="00273775" w:rsidP="003B2730">
      <w:pPr>
        <w:jc w:val="both"/>
        <w:rPr>
          <w:rFonts w:ascii="Rockwell" w:hAnsi="Rockwell"/>
          <w:color w:val="auto"/>
          <w:sz w:val="18"/>
          <w:szCs w:val="18"/>
          <w:lang w:val="es-ES_tradnl"/>
        </w:rPr>
      </w:pPr>
    </w:p>
    <w:p w14:paraId="6505ECAA" w14:textId="36F7A358" w:rsidR="00273775" w:rsidRPr="00273775" w:rsidRDefault="00273775" w:rsidP="003B2730">
      <w:pPr>
        <w:jc w:val="both"/>
        <w:rPr>
          <w:rFonts w:ascii="Rockwell" w:hAnsi="Rockwell" w:cs="Times New Roman"/>
          <w:bCs/>
          <w:i/>
          <w:sz w:val="16"/>
          <w:szCs w:val="18"/>
          <w:lang w:val="es-ES_tradnl"/>
        </w:rPr>
      </w:pPr>
      <w:r w:rsidRPr="00273775">
        <w:rPr>
          <w:rStyle w:val="Textoennegrita"/>
          <w:rFonts w:ascii="Rockwell" w:hAnsi="Rockwell" w:cs="Times New Roman"/>
          <w:b w:val="0"/>
          <w:i/>
          <w:sz w:val="16"/>
          <w:szCs w:val="18"/>
          <w:lang w:val="es-ES_tradnl"/>
        </w:rPr>
        <w:t>*Tasa turística local de Lisboa, Oporto y Barcelona no incluida, a ser pagada directamente en el hotel.</w:t>
      </w:r>
    </w:p>
    <w:p w14:paraId="39E271F2" w14:textId="77777777" w:rsidR="003B2730" w:rsidRPr="003B2730" w:rsidRDefault="003B2730" w:rsidP="003B2730">
      <w:pPr>
        <w:jc w:val="both"/>
        <w:rPr>
          <w:rFonts w:ascii="Rockwell" w:hAnsi="Rockwell"/>
          <w:color w:val="auto"/>
          <w:sz w:val="22"/>
          <w:szCs w:val="22"/>
          <w:lang w:val="es-ES_tradnl"/>
        </w:rPr>
      </w:pPr>
    </w:p>
    <w:p w14:paraId="3F3A1BEB" w14:textId="77777777" w:rsidR="003B2730" w:rsidRPr="003B2730" w:rsidRDefault="003B2730" w:rsidP="003B2730">
      <w:pPr>
        <w:pBdr>
          <w:bottom w:val="single" w:sz="18" w:space="1" w:color="92D050"/>
        </w:pBdr>
        <w:jc w:val="both"/>
        <w:rPr>
          <w:rFonts w:ascii="Rockwell" w:hAnsi="Rockwell"/>
          <w:b/>
          <w:bCs/>
          <w:color w:val="auto"/>
          <w:sz w:val="22"/>
          <w:szCs w:val="22"/>
          <w:lang w:val="es-ES_tradnl"/>
        </w:rPr>
      </w:pPr>
      <w:r w:rsidRPr="003B2730">
        <w:rPr>
          <w:rFonts w:ascii="Rockwell" w:hAnsi="Rockwell"/>
          <w:b/>
          <w:bCs/>
          <w:color w:val="auto"/>
          <w:sz w:val="22"/>
          <w:szCs w:val="22"/>
          <w:lang w:val="es-ES_tradnl"/>
        </w:rPr>
        <w:t>1r Día (Dom.) MADRID</w:t>
      </w:r>
    </w:p>
    <w:p w14:paraId="334DD965" w14:textId="77777777" w:rsidR="003B2730" w:rsidRPr="003B2730" w:rsidRDefault="003B2730" w:rsidP="003B2730">
      <w:pPr>
        <w:jc w:val="both"/>
        <w:rPr>
          <w:rFonts w:ascii="Rockwell" w:hAnsi="Rockwell"/>
          <w:color w:val="auto"/>
          <w:sz w:val="22"/>
          <w:szCs w:val="22"/>
          <w:lang w:val="es-ES_tradnl"/>
        </w:rPr>
      </w:pPr>
      <w:r w:rsidRPr="003B2730">
        <w:rPr>
          <w:rFonts w:ascii="Rockwell" w:hAnsi="Rockwell"/>
          <w:color w:val="auto"/>
          <w:sz w:val="22"/>
          <w:szCs w:val="22"/>
          <w:lang w:val="es-ES_tradnl"/>
        </w:rPr>
        <w:t>Llegada al aeropuerto y traslado al hotel. Resto del día libre. Alojamiento en el hotel.</w:t>
      </w:r>
    </w:p>
    <w:p w14:paraId="4C99B50F" w14:textId="77777777" w:rsidR="003B2730" w:rsidRPr="003B2730" w:rsidRDefault="003B2730" w:rsidP="003B2730">
      <w:pPr>
        <w:jc w:val="both"/>
        <w:rPr>
          <w:rFonts w:ascii="Rockwell" w:hAnsi="Rockwell"/>
          <w:color w:val="auto"/>
          <w:sz w:val="22"/>
          <w:szCs w:val="22"/>
          <w:lang w:val="es-ES_tradnl"/>
        </w:rPr>
      </w:pPr>
    </w:p>
    <w:p w14:paraId="3FC3D139" w14:textId="77777777" w:rsidR="003B2730" w:rsidRPr="003B2730" w:rsidRDefault="003B2730" w:rsidP="003B2730">
      <w:pPr>
        <w:pBdr>
          <w:bottom w:val="single" w:sz="18" w:space="1" w:color="92D050"/>
        </w:pBdr>
        <w:jc w:val="both"/>
        <w:rPr>
          <w:rFonts w:ascii="Rockwell" w:hAnsi="Rockwell"/>
          <w:b/>
          <w:color w:val="auto"/>
          <w:sz w:val="22"/>
          <w:szCs w:val="22"/>
          <w:lang w:val="es-ES_tradnl"/>
        </w:rPr>
      </w:pPr>
      <w:r w:rsidRPr="003B2730">
        <w:rPr>
          <w:rFonts w:ascii="Rockwell" w:hAnsi="Rockwell"/>
          <w:b/>
          <w:color w:val="auto"/>
          <w:sz w:val="22"/>
          <w:szCs w:val="22"/>
          <w:lang w:val="es-ES_tradnl"/>
        </w:rPr>
        <w:t>2º Día (Lun.) MADRID</w:t>
      </w:r>
    </w:p>
    <w:p w14:paraId="20C1FC79" w14:textId="77777777" w:rsidR="003445F5" w:rsidRPr="003B2730" w:rsidRDefault="003445F5" w:rsidP="003445F5">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w:t>
      </w:r>
      <w:r>
        <w:rPr>
          <w:rStyle w:val="Textoennegrita"/>
          <w:rFonts w:ascii="Rockwell" w:hAnsi="Rockwell"/>
          <w:b w:val="0"/>
          <w:bCs w:val="0"/>
          <w:color w:val="auto"/>
          <w:sz w:val="22"/>
          <w:szCs w:val="22"/>
          <w:lang w:val="es-ES_tradnl"/>
        </w:rPr>
        <w:t xml:space="preserve">laza Mayor y Plaza de la Villa. </w:t>
      </w:r>
      <w:r w:rsidRPr="003B2730">
        <w:rPr>
          <w:rStyle w:val="Textoennegrita"/>
          <w:rFonts w:ascii="Rockwell" w:hAnsi="Rockwell"/>
          <w:b w:val="0"/>
          <w:bCs w:val="0"/>
          <w:color w:val="auto"/>
          <w:sz w:val="22"/>
          <w:szCs w:val="22"/>
          <w:lang w:val="es-ES_tradnl"/>
        </w:rPr>
        <w:t>Tarde libre a su disposición. Alojamiento en el hotel.</w:t>
      </w:r>
    </w:p>
    <w:p w14:paraId="2EB18635" w14:textId="77777777" w:rsidR="003B2730" w:rsidRPr="003B2730" w:rsidRDefault="003B2730" w:rsidP="003B2730">
      <w:pPr>
        <w:jc w:val="both"/>
        <w:rPr>
          <w:rFonts w:ascii="Rockwell" w:hAnsi="Rockwell"/>
          <w:color w:val="auto"/>
          <w:sz w:val="22"/>
          <w:szCs w:val="22"/>
          <w:lang w:val="es-ES_tradnl"/>
        </w:rPr>
      </w:pPr>
    </w:p>
    <w:p w14:paraId="6B766682"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3r Día (Mar.) MADRID – AVILA – SALAMANCA - OPORTO</w:t>
      </w:r>
    </w:p>
    <w:p w14:paraId="38477F77" w14:textId="77777777" w:rsidR="003B2730" w:rsidRPr="003B2730" w:rsidRDefault="003B2730" w:rsidP="003B2730">
      <w:pPr>
        <w:jc w:val="both"/>
        <w:rPr>
          <w:rStyle w:val="Textoennegrita"/>
          <w:rFonts w:ascii="Rockwell" w:hAnsi="Rockwell"/>
          <w:b w:val="0"/>
          <w:bCs w:val="0"/>
        </w:rPr>
      </w:pPr>
      <w:r w:rsidRPr="003B2730">
        <w:rPr>
          <w:rStyle w:val="Textoennegrita"/>
          <w:rFonts w:ascii="Rockwell" w:eastAsia="Arial Unicode MS" w:hAnsi="Rockwell"/>
          <w:b w:val="0"/>
          <w:bCs w:val="0"/>
          <w:color w:val="000000" w:themeColor="text1"/>
          <w:sz w:val="22"/>
          <w:szCs w:val="22"/>
          <w:lang w:val="es-ES_tradnl"/>
        </w:rPr>
        <w:t>Desayuno en el hotel. La salida se realizará desde nuestros hoteles programados en Madrid. Por favor revise su documentación para más detalles sobre la recogida. Salida</w:t>
      </w:r>
      <w:r w:rsidRPr="003B2730">
        <w:rPr>
          <w:rFonts w:ascii="Rockwell" w:hAnsi="Rockwell"/>
        </w:rPr>
        <w:t xml:space="preserve"> </w:t>
      </w:r>
      <w:r w:rsidRPr="003B2730">
        <w:rPr>
          <w:rStyle w:val="Textoennegrita"/>
          <w:rFonts w:ascii="Rockwell" w:eastAsia="Arial Unicode MS" w:hAnsi="Rockwell"/>
          <w:b w:val="0"/>
          <w:bCs w:val="0"/>
          <w:color w:val="000000" w:themeColor="text1"/>
          <w:sz w:val="22"/>
          <w:szCs w:val="22"/>
          <w:lang w:val="es-ES_tradnl"/>
        </w:rPr>
        <w:t xml:space="preserve">hacia Ávila, ciudad que conserva su muralla medieval. Breve parada  para conocer su conjunto amurallado y casco antiguo. Continuación a Salamanca. Tiempo </w:t>
      </w:r>
      <w:r w:rsidRPr="003B2730">
        <w:rPr>
          <w:rStyle w:val="Textoennegrita"/>
          <w:rFonts w:ascii="Rockwell" w:eastAsia="Arial Unicode MS" w:hAnsi="Rockwell"/>
          <w:b w:val="0"/>
          <w:bCs w:val="0"/>
          <w:color w:val="000000" w:themeColor="text1"/>
          <w:sz w:val="22"/>
          <w:szCs w:val="22"/>
          <w:lang w:val="es-ES_tradnl"/>
        </w:rPr>
        <w:lastRenderedPageBreak/>
        <w:t xml:space="preserve">libre en esta ciudad universitaria Patrimonio de la Humanidad de gran riqueza arquitectónica y artística y salida hacia la frontera portuguesa hasta llegar a Oporto. Alojamiento. </w:t>
      </w:r>
    </w:p>
    <w:p w14:paraId="29F1C3FC" w14:textId="77777777" w:rsidR="003B2730" w:rsidRPr="003B2730" w:rsidRDefault="003B2730" w:rsidP="003B2730">
      <w:pPr>
        <w:jc w:val="both"/>
        <w:rPr>
          <w:rStyle w:val="Textoennegrita"/>
          <w:rFonts w:ascii="Rockwell" w:eastAsia="Arial Unicode MS" w:hAnsi="Rockwell"/>
          <w:b w:val="0"/>
          <w:bCs w:val="0"/>
          <w:color w:val="000000" w:themeColor="text1"/>
          <w:sz w:val="22"/>
          <w:szCs w:val="22"/>
          <w:lang w:val="es-ES_tradnl"/>
        </w:rPr>
      </w:pPr>
    </w:p>
    <w:p w14:paraId="3AF86686"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4º Día (Mie.)  OPORTO</w:t>
      </w:r>
    </w:p>
    <w:p w14:paraId="6682038F" w14:textId="77777777" w:rsidR="003B2730" w:rsidRPr="003B2730" w:rsidRDefault="003B2730" w:rsidP="003B2730">
      <w:pPr>
        <w:jc w:val="both"/>
        <w:rPr>
          <w:rFonts w:ascii="Rockwell" w:hAnsi="Rockwell" w:cstheme="minorHAnsi"/>
          <w:sz w:val="22"/>
          <w:szCs w:val="22"/>
        </w:rPr>
      </w:pPr>
      <w:r w:rsidRPr="003B2730">
        <w:rPr>
          <w:rFonts w:ascii="Rockwell" w:hAnsi="Rockwell" w:cstheme="minorHAnsi"/>
          <w:sz w:val="22"/>
          <w:szCs w:val="22"/>
        </w:rPr>
        <w:t>Desayuno en el hotel. Visita panorámica de Oporto, considerada Patrimonio de la Humanidad donde contemplaremos la Catedral, el edificio de la Bolsa y la Iglesia de Santa Clara. Después disfrute de una perspectiva doferente de la ciudad a lo largo del río Duero a bordo del Crucero BlueBoats y descubra el patrimonio histórico visitando una conocida Bodega de Vino de Oporto con degustación de vinos incluida. Resto del día libre. Alojamiento.</w:t>
      </w:r>
    </w:p>
    <w:p w14:paraId="24CF7FD5" w14:textId="77777777" w:rsidR="003B2730" w:rsidRPr="003B2730" w:rsidRDefault="003B2730" w:rsidP="003B2730">
      <w:pPr>
        <w:jc w:val="both"/>
        <w:rPr>
          <w:rStyle w:val="Textoennegrita"/>
          <w:rFonts w:ascii="Rockwell" w:hAnsi="Rockwell"/>
          <w:b w:val="0"/>
          <w:bCs w:val="0"/>
          <w:color w:val="000000" w:themeColor="text1"/>
          <w:lang w:val="es-ES_tradnl"/>
        </w:rPr>
      </w:pPr>
    </w:p>
    <w:p w14:paraId="4767E406"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5º Día (Jue.)  OPORTO – COIMBRA - FATIMA</w:t>
      </w:r>
    </w:p>
    <w:p w14:paraId="77A38541" w14:textId="77777777" w:rsidR="003B2730" w:rsidRPr="003B2730" w:rsidRDefault="003B2730" w:rsidP="003B2730">
      <w:pPr>
        <w:jc w:val="both"/>
        <w:rPr>
          <w:rStyle w:val="Textoennegrita"/>
          <w:rFonts w:ascii="Rockwell" w:eastAsia="Arial Unicode MS" w:hAnsi="Rockwell"/>
          <w:b w:val="0"/>
          <w:sz w:val="22"/>
          <w:szCs w:val="22"/>
          <w:lang w:val="es-ES_tradnl"/>
        </w:rPr>
      </w:pPr>
      <w:r w:rsidRPr="003B2730">
        <w:rPr>
          <w:rStyle w:val="Textoennegrita"/>
          <w:rFonts w:ascii="Rockwell" w:eastAsia="Arial Unicode MS" w:hAnsi="Rockwell"/>
          <w:b w:val="0"/>
          <w:sz w:val="22"/>
          <w:szCs w:val="22"/>
          <w:lang w:val="es-ES_tradnl"/>
        </w:rPr>
        <w:t xml:space="preserve">Desayuno. Salida hacia Coímbra, ciudad sede de una de las universidades más antiguas de Europa y cuna del Fado. Tiempo libre. Continuación a Fatima.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p>
    <w:p w14:paraId="573C0EF7" w14:textId="77777777" w:rsidR="003B2730" w:rsidRPr="003B2730" w:rsidRDefault="003B2730" w:rsidP="003B2730">
      <w:pPr>
        <w:jc w:val="both"/>
        <w:rPr>
          <w:rStyle w:val="Textoennegrita"/>
          <w:rFonts w:ascii="Rockwell" w:eastAsia="Arial Unicode MS" w:hAnsi="Rockwell"/>
          <w:b w:val="0"/>
          <w:sz w:val="22"/>
          <w:szCs w:val="22"/>
          <w:lang w:val="es-ES_tradnl"/>
        </w:rPr>
      </w:pPr>
    </w:p>
    <w:p w14:paraId="3616F96A"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6º Día (Vie.)  FATIMA – BATALHA – NAZARE – ALCOBAÇA – LISBOA</w:t>
      </w:r>
    </w:p>
    <w:p w14:paraId="2A6B2FA0" w14:textId="77777777" w:rsidR="003B2730" w:rsidRPr="003B2730" w:rsidRDefault="003B2730" w:rsidP="003B2730">
      <w:pPr>
        <w:jc w:val="both"/>
        <w:rPr>
          <w:rFonts w:ascii="Rockwell" w:hAnsi="Rockwell" w:cstheme="minorHAnsi"/>
          <w:sz w:val="22"/>
          <w:szCs w:val="22"/>
        </w:rPr>
      </w:pPr>
      <w:r w:rsidRPr="003B2730">
        <w:rPr>
          <w:rFonts w:ascii="Rockwell" w:hAnsi="Rockwell" w:cstheme="minorHAnsi"/>
          <w:sz w:val="22"/>
          <w:szCs w:val="22"/>
        </w:rPr>
        <w:t>Desayuno en el hotel. Salida hacia el Monasterio de Batalha, obra maestra de estilo gótico y manuelino considerada Patrimonio de la Humanidad. Continuaremos hacia el pintoresco pueblo pesquero de Nazaré. Tiempo libre y continuación Alcobaça con su iglesia gótica y monasterio cisterciense, cuyos orígenes se remontan al siglo XII y luego Lisboa. Alojamiento. Cena tradicional típica opcional con espectáculo de Fado (folklore típico portugués).</w:t>
      </w:r>
    </w:p>
    <w:p w14:paraId="6D0ED7FA" w14:textId="77777777" w:rsidR="003B2730" w:rsidRPr="003B2730" w:rsidRDefault="003B2730" w:rsidP="003B2730">
      <w:pPr>
        <w:jc w:val="both"/>
        <w:rPr>
          <w:rStyle w:val="Textoennegrita"/>
          <w:rFonts w:ascii="Rockwell" w:hAnsi="Rockwell"/>
          <w:b w:val="0"/>
          <w:bCs w:val="0"/>
          <w:color w:val="000000" w:themeColor="text1"/>
          <w:lang w:val="es-ES_tradnl"/>
        </w:rPr>
      </w:pPr>
    </w:p>
    <w:p w14:paraId="6D807D44"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7º Día (Sáb.)  LISBOA</w:t>
      </w:r>
    </w:p>
    <w:p w14:paraId="755285D2" w14:textId="77777777" w:rsidR="003B2730" w:rsidRPr="003B2730" w:rsidRDefault="003B2730" w:rsidP="003B2730">
      <w:pPr>
        <w:jc w:val="both"/>
        <w:rPr>
          <w:rStyle w:val="Textoennegrita"/>
          <w:rFonts w:ascii="Rockwell" w:eastAsia="Arial Unicode MS" w:hAnsi="Rockwell"/>
          <w:b w:val="0"/>
          <w:sz w:val="22"/>
          <w:szCs w:val="22"/>
          <w:lang w:val="es-ES_tradnl"/>
        </w:rPr>
      </w:pPr>
      <w:r w:rsidRPr="003B2730">
        <w:rPr>
          <w:rStyle w:val="Textoennegrita"/>
          <w:rFonts w:ascii="Rockwell" w:eastAsia="Arial Unicode MS" w:hAnsi="Rockwell"/>
          <w:b w:val="0"/>
          <w:sz w:val="22"/>
          <w:szCs w:val="22"/>
          <w:lang w:val="es-ES_tradnl"/>
        </w:rPr>
        <w:t>Desayuno en el hotel. Por la mañana visita de la ciudad, antiguamente conocida como Olissipo, recorrido a través de sus principales plazas y avenidas, Torre de Belem, Monasterio de los Jerónimos (exterior), Monumento a los Descubridores y visitaremos el Museo de Carruajes. Tarde libre para descubrir los nostálgicos rincones de esta ciudad como el Barrio de Alfama o realizar la excursión opcional a Sintra y Cascáis (Patrimonio de la Humanidad). Alojamiento en el hotel.</w:t>
      </w:r>
    </w:p>
    <w:p w14:paraId="79E4CDAF" w14:textId="77777777" w:rsidR="003B2730" w:rsidRPr="003B2730" w:rsidRDefault="003B2730" w:rsidP="003B2730">
      <w:pPr>
        <w:jc w:val="both"/>
        <w:rPr>
          <w:rStyle w:val="Textoennegrita"/>
          <w:rFonts w:ascii="Rockwell" w:hAnsi="Rockwell"/>
          <w:b w:val="0"/>
          <w:color w:val="000000" w:themeColor="text1"/>
          <w:sz w:val="22"/>
          <w:szCs w:val="22"/>
          <w:lang w:val="es-ES_tradnl"/>
        </w:rPr>
      </w:pPr>
    </w:p>
    <w:p w14:paraId="59B3B147"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8º Día (Dom.)  LISBOA – CACERES – CORDOBA</w:t>
      </w:r>
    </w:p>
    <w:p w14:paraId="5DA4D0A0"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Desayuno en el hotel. Salida a las 07:30 horas a Cáceres, ciudad Patrimonio de la Humanidad, mezcla arquitectónica del Románico, Islámico, Gótico y Renacentista Italiano. Pasearemos por su casco antiguo, Barrio Medieval y su Plaza Mayor. Continuación dirección sur hacia Córdoba, en el pasado capital del Califato. Cena y alojamiento en el hotel.</w:t>
      </w:r>
    </w:p>
    <w:p w14:paraId="16E4702E" w14:textId="77777777" w:rsidR="003B2730" w:rsidRPr="003B2730" w:rsidRDefault="003B2730" w:rsidP="003B2730">
      <w:pPr>
        <w:jc w:val="both"/>
        <w:rPr>
          <w:rStyle w:val="Textoennegrita"/>
          <w:rFonts w:ascii="Rockwell" w:hAnsi="Rockwell"/>
          <w:b w:val="0"/>
          <w:color w:val="000000" w:themeColor="text1"/>
          <w:sz w:val="22"/>
          <w:szCs w:val="22"/>
          <w:lang w:val="es-ES_tradnl"/>
        </w:rPr>
      </w:pPr>
    </w:p>
    <w:p w14:paraId="54B05752"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9º Día (Lun.) CORDOBA – SEVILLA</w:t>
      </w:r>
    </w:p>
    <w:p w14:paraId="0C12D0FD"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Cena y alojamiento en el hotel.</w:t>
      </w:r>
    </w:p>
    <w:p w14:paraId="48E8387A" w14:textId="77777777" w:rsidR="003B2730" w:rsidRPr="003B2730" w:rsidRDefault="003B2730" w:rsidP="003B2730">
      <w:pPr>
        <w:jc w:val="both"/>
        <w:rPr>
          <w:rStyle w:val="Textoennegrita"/>
          <w:rFonts w:ascii="Rockwell" w:hAnsi="Rockwell"/>
          <w:b w:val="0"/>
          <w:color w:val="000000" w:themeColor="text1"/>
          <w:sz w:val="22"/>
          <w:szCs w:val="22"/>
          <w:lang w:val="es-ES_tradnl"/>
        </w:rPr>
      </w:pPr>
    </w:p>
    <w:p w14:paraId="0FCB6D80"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10º Día (Mar.) SEVILLA</w:t>
      </w:r>
    </w:p>
    <w:p w14:paraId="0A347E6D"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lastRenderedPageBreak/>
        <w:t>Desayuno en el hotel. Por la mañana visita monumental y panorámica de la ciudad – la Catedral desde su exterior,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Cena y alojamiento en el hotel. Visita opcional de un espectáculo Flamenco.</w:t>
      </w:r>
    </w:p>
    <w:p w14:paraId="1AE2D48C" w14:textId="77777777" w:rsidR="003B2730" w:rsidRPr="003B2730" w:rsidRDefault="003B2730" w:rsidP="003B2730">
      <w:pPr>
        <w:jc w:val="both"/>
        <w:rPr>
          <w:rStyle w:val="Textoennegrita"/>
          <w:rFonts w:ascii="Rockwell" w:hAnsi="Rockwell"/>
          <w:b w:val="0"/>
          <w:bCs w:val="0"/>
          <w:color w:val="000000" w:themeColor="text1"/>
          <w:sz w:val="22"/>
          <w:szCs w:val="22"/>
          <w:lang w:val="es-ES_tradnl"/>
        </w:rPr>
      </w:pPr>
    </w:p>
    <w:p w14:paraId="0B00B423"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11º Día (Mie.) SEVILLA – GRANADA</w:t>
      </w:r>
    </w:p>
    <w:p w14:paraId="350B5BD0"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Cena y alojamiento en el hotel. Por la noche, opcionalmente, espectáculo de Zambra Flamenca en el barrio del Sacromonte.</w:t>
      </w:r>
    </w:p>
    <w:p w14:paraId="0FCDFDC7" w14:textId="77777777" w:rsidR="003B2730" w:rsidRPr="003B2730" w:rsidRDefault="003B2730" w:rsidP="003B2730">
      <w:pPr>
        <w:jc w:val="both"/>
        <w:rPr>
          <w:rStyle w:val="Textoennegrita"/>
          <w:rFonts w:ascii="Rockwell" w:hAnsi="Rockwell"/>
          <w:b w:val="0"/>
          <w:color w:val="000000" w:themeColor="text1"/>
          <w:sz w:val="22"/>
          <w:szCs w:val="22"/>
          <w:lang w:val="es-ES_tradnl"/>
        </w:rPr>
      </w:pPr>
    </w:p>
    <w:p w14:paraId="6C8D6C25"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12º Día (Jue.) GRANADA – VALENCIA</w:t>
      </w:r>
    </w:p>
    <w:p w14:paraId="087AB1C5"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Después del desayuno en el hotel salida hacia la costa Mediterránea. Vía Murcia, capital del fértil jardín del río Segura, continuamos hacia el norte para vía Alicante, la segunda ciudad más grande de la región de Valencia,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originaría la internacionalmente conocida “Paella”. Alojamiento en el hotel.</w:t>
      </w:r>
    </w:p>
    <w:p w14:paraId="66027C73" w14:textId="77777777" w:rsidR="003B2730" w:rsidRPr="003B2730" w:rsidRDefault="003B2730" w:rsidP="003B2730">
      <w:pPr>
        <w:jc w:val="both"/>
        <w:rPr>
          <w:rStyle w:val="Textoennegrita"/>
          <w:rFonts w:ascii="Rockwell" w:hAnsi="Rockwell"/>
          <w:b w:val="0"/>
          <w:color w:val="000000" w:themeColor="text1"/>
          <w:sz w:val="22"/>
          <w:szCs w:val="22"/>
          <w:lang w:val="es-ES_tradnl"/>
        </w:rPr>
      </w:pPr>
    </w:p>
    <w:p w14:paraId="086D363A"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13º Día (Vie.) VALENCIA – BARCELONA</w:t>
      </w:r>
    </w:p>
    <w:p w14:paraId="60C5F881"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w:t>
      </w:r>
    </w:p>
    <w:p w14:paraId="25DB57DD" w14:textId="77777777" w:rsidR="003B2730" w:rsidRPr="003B2730" w:rsidRDefault="003B2730" w:rsidP="003B2730">
      <w:pPr>
        <w:jc w:val="both"/>
        <w:rPr>
          <w:rStyle w:val="Textoennegrita"/>
          <w:rFonts w:ascii="Rockwell" w:hAnsi="Rockwell"/>
          <w:b w:val="0"/>
          <w:color w:val="000000" w:themeColor="text1"/>
          <w:sz w:val="22"/>
          <w:szCs w:val="22"/>
          <w:lang w:val="es-ES_tradnl"/>
        </w:rPr>
      </w:pPr>
    </w:p>
    <w:p w14:paraId="6AC67B72" w14:textId="77777777" w:rsidR="003B2730" w:rsidRPr="003B2730" w:rsidRDefault="003B2730" w:rsidP="003B2730">
      <w:pPr>
        <w:pBdr>
          <w:bottom w:val="single" w:sz="18" w:space="1" w:color="92D050"/>
        </w:pBdr>
        <w:jc w:val="both"/>
        <w:rPr>
          <w:rStyle w:val="Textoennegrita"/>
          <w:rFonts w:ascii="Rockwell" w:hAnsi="Rockwell"/>
          <w:color w:val="000000" w:themeColor="text1"/>
          <w:sz w:val="22"/>
          <w:szCs w:val="22"/>
          <w:lang w:val="es-ES_tradnl"/>
        </w:rPr>
      </w:pPr>
      <w:r w:rsidRPr="003B2730">
        <w:rPr>
          <w:rStyle w:val="Textoennegrita"/>
          <w:rFonts w:ascii="Rockwell" w:hAnsi="Rockwell"/>
          <w:color w:val="000000" w:themeColor="text1"/>
          <w:sz w:val="22"/>
          <w:szCs w:val="22"/>
          <w:lang w:val="es-ES_tradnl"/>
        </w:rPr>
        <w:t>14º Día (Sab.) BARCELONA</w:t>
      </w:r>
    </w:p>
    <w:p w14:paraId="5B7AAD2A" w14:textId="77777777" w:rsidR="003B2730" w:rsidRPr="003B2730" w:rsidRDefault="003B2730" w:rsidP="003B2730">
      <w:pPr>
        <w:jc w:val="both"/>
        <w:rPr>
          <w:rStyle w:val="Textoennegrita"/>
          <w:rFonts w:ascii="Rockwell" w:hAnsi="Rockwell"/>
          <w:b w:val="0"/>
          <w:color w:val="000000" w:themeColor="text1"/>
          <w:sz w:val="22"/>
          <w:szCs w:val="22"/>
          <w:lang w:val="es-ES_tradnl"/>
        </w:rPr>
      </w:pPr>
      <w:r w:rsidRPr="003B2730">
        <w:rPr>
          <w:rStyle w:val="Textoennegrita"/>
          <w:rFonts w:ascii="Rockwell" w:hAnsi="Rockwell"/>
          <w:b w:val="0"/>
          <w:color w:val="000000" w:themeColor="text1"/>
          <w:sz w:val="22"/>
          <w:szCs w:val="22"/>
          <w:lang w:val="es-ES_tradnl"/>
        </w:rPr>
        <w:t>Desayuno en el hotel. 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monumento a Colón y el Barrio Gótico con su centro histórico. La tarde es a su disposición para seguir descubriendo los atractivos que ofrece la ciudad así como su variada y exquisita gastronomía. Alojamiento en el hotel.</w:t>
      </w:r>
    </w:p>
    <w:p w14:paraId="0C51FBB4" w14:textId="77777777" w:rsidR="003B2730" w:rsidRPr="003B2730" w:rsidRDefault="003B2730" w:rsidP="003B2730">
      <w:pPr>
        <w:jc w:val="both"/>
        <w:rPr>
          <w:rStyle w:val="Textoennegrita"/>
          <w:rFonts w:ascii="Rockwell" w:hAnsi="Rockwell"/>
          <w:b w:val="0"/>
          <w:color w:val="000000" w:themeColor="text1"/>
          <w:sz w:val="22"/>
          <w:szCs w:val="22"/>
          <w:lang w:val="es-ES_tradnl"/>
        </w:rPr>
      </w:pPr>
    </w:p>
    <w:p w14:paraId="4031DAE5" w14:textId="77777777" w:rsidR="003B2730" w:rsidRPr="003B2730" w:rsidRDefault="003B2730" w:rsidP="003B2730">
      <w:pPr>
        <w:pBdr>
          <w:bottom w:val="single" w:sz="18" w:space="1" w:color="92D050"/>
        </w:pBdr>
        <w:jc w:val="both"/>
        <w:rPr>
          <w:rStyle w:val="Textoennegrita"/>
          <w:rFonts w:ascii="Rockwell" w:hAnsi="Rockwell"/>
          <w:bCs w:val="0"/>
          <w:color w:val="000000" w:themeColor="text1"/>
          <w:sz w:val="22"/>
          <w:szCs w:val="22"/>
          <w:lang w:val="es-ES_tradnl"/>
        </w:rPr>
      </w:pPr>
      <w:r w:rsidRPr="003B2730">
        <w:rPr>
          <w:rStyle w:val="Textoennegrita"/>
          <w:rFonts w:ascii="Rockwell" w:hAnsi="Rockwell"/>
          <w:color w:val="000000" w:themeColor="text1"/>
          <w:sz w:val="22"/>
          <w:szCs w:val="22"/>
          <w:lang w:val="es-ES_tradnl"/>
        </w:rPr>
        <w:t xml:space="preserve">15º Día (Dom.) BARCELONA </w:t>
      </w:r>
    </w:p>
    <w:p w14:paraId="53A74700" w14:textId="77777777" w:rsidR="003B2730" w:rsidRPr="003B2730" w:rsidRDefault="003B2730" w:rsidP="003B2730">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 xml:space="preserve">Desayuno en el hotel. Traslado al aeropuerto. FIN DE LOS SERVICIOS. </w:t>
      </w:r>
    </w:p>
    <w:p w14:paraId="535BB399" w14:textId="77777777" w:rsidR="003B2730" w:rsidRPr="003B2730" w:rsidRDefault="003B2730" w:rsidP="003B2730">
      <w:pPr>
        <w:jc w:val="both"/>
        <w:rPr>
          <w:rStyle w:val="Textoennegrita"/>
          <w:rFonts w:ascii="Rockwell" w:hAnsi="Rockwell"/>
          <w:b w:val="0"/>
          <w:bCs w:val="0"/>
          <w:color w:val="auto"/>
          <w:sz w:val="22"/>
          <w:szCs w:val="22"/>
          <w:lang w:val="es-ES_tradnl"/>
        </w:rPr>
      </w:pPr>
    </w:p>
    <w:p w14:paraId="7D143124" w14:textId="5C3141AD" w:rsidR="003B2730" w:rsidRPr="00273775" w:rsidRDefault="00273775" w:rsidP="003B2730">
      <w:pPr>
        <w:jc w:val="both"/>
        <w:rPr>
          <w:rStyle w:val="Textoennegrita"/>
          <w:rFonts w:ascii="Rockwell" w:hAnsi="Rockwell"/>
          <w:b w:val="0"/>
          <w:color w:val="auto"/>
          <w:sz w:val="16"/>
          <w:szCs w:val="16"/>
          <w:lang w:val="es-ES_tradnl"/>
        </w:rPr>
      </w:pPr>
      <w:r w:rsidRPr="00273775">
        <w:rPr>
          <w:rStyle w:val="Textoennegrita"/>
          <w:rFonts w:ascii="Rockwell" w:eastAsia="Arial Unicode MS" w:hAnsi="Rockwell"/>
          <w:b w:val="0"/>
          <w:color w:val="auto"/>
          <w:sz w:val="16"/>
          <w:szCs w:val="16"/>
          <w:lang w:val="es-ES_tradnl"/>
        </w:rPr>
        <w:t xml:space="preserve"> </w:t>
      </w:r>
      <w:r w:rsidR="003B2730" w:rsidRPr="00273775">
        <w:rPr>
          <w:rStyle w:val="Textoennegrita"/>
          <w:rFonts w:ascii="Rockwell" w:eastAsia="Arial Unicode MS" w:hAnsi="Rockwell"/>
          <w:b w:val="0"/>
          <w:color w:val="auto"/>
          <w:sz w:val="16"/>
          <w:szCs w:val="16"/>
          <w:lang w:val="es-ES_tradnl"/>
        </w:rPr>
        <w:t xml:space="preserve">(*) Durante la estancia en Madrid, no habrá servicio de guía acompañante. </w:t>
      </w:r>
    </w:p>
    <w:p w14:paraId="0AAE23C0" w14:textId="77777777" w:rsidR="003B2730" w:rsidRPr="00273775" w:rsidRDefault="003B2730" w:rsidP="003B2730">
      <w:pPr>
        <w:jc w:val="both"/>
        <w:rPr>
          <w:rStyle w:val="Textoennegrita"/>
          <w:rFonts w:ascii="Rockwell" w:hAnsi="Rockwell"/>
          <w:b w:val="0"/>
          <w:bCs w:val="0"/>
          <w:color w:val="auto"/>
          <w:sz w:val="16"/>
          <w:szCs w:val="16"/>
          <w:lang w:val="es-ES_tradnl"/>
        </w:rPr>
      </w:pPr>
      <w:r w:rsidRPr="00273775">
        <w:rPr>
          <w:rStyle w:val="Textoennegrita"/>
          <w:rFonts w:ascii="Rockwell" w:hAnsi="Rockwell"/>
          <w:b w:val="0"/>
          <w:bCs w:val="0"/>
          <w:color w:val="auto"/>
          <w:sz w:val="16"/>
          <w:szCs w:val="16"/>
          <w:lang w:val="es-ES_tradnl"/>
        </w:rPr>
        <w:lastRenderedPageBreak/>
        <w:t>(*) Si la visita de Madrid no pudiera ser realizada por motivos técnicos, sería reemplazada por el Bus Turístico de 1 día Madrid Ciudad Tour.</w:t>
      </w:r>
    </w:p>
    <w:p w14:paraId="559E2CC7" w14:textId="77777777" w:rsidR="003B2730" w:rsidRPr="003B2730" w:rsidRDefault="003B2730" w:rsidP="003B2730">
      <w:pPr>
        <w:jc w:val="both"/>
        <w:rPr>
          <w:rStyle w:val="Textoennegrita"/>
          <w:rFonts w:ascii="Rockwell" w:hAnsi="Rockwell" w:cs="Times New Roman"/>
          <w:color w:val="auto"/>
          <w:sz w:val="22"/>
          <w:szCs w:val="22"/>
          <w:lang w:val="es-ES_tradnl"/>
        </w:rPr>
      </w:pPr>
    </w:p>
    <w:tbl>
      <w:tblPr>
        <w:tblStyle w:val="Tabladecuadrcula1clara-nfasis6"/>
        <w:tblW w:w="8565" w:type="dxa"/>
        <w:tblLayout w:type="fixed"/>
        <w:tblLook w:val="04A0" w:firstRow="1" w:lastRow="0" w:firstColumn="1" w:lastColumn="0" w:noHBand="0" w:noVBand="1"/>
      </w:tblPr>
      <w:tblGrid>
        <w:gridCol w:w="1645"/>
        <w:gridCol w:w="1469"/>
        <w:gridCol w:w="887"/>
        <w:gridCol w:w="4564"/>
      </w:tblGrid>
      <w:tr w:rsidR="003B2730" w:rsidRPr="003B2730" w14:paraId="4B452D14" w14:textId="77777777" w:rsidTr="00273775">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45" w:type="dxa"/>
            <w:vAlign w:val="center"/>
          </w:tcPr>
          <w:p w14:paraId="3028B8B1" w14:textId="64E8C6B5" w:rsidR="003B2730" w:rsidRPr="003B2730" w:rsidRDefault="00273775" w:rsidP="00273775">
            <w:pPr>
              <w:rPr>
                <w:rFonts w:ascii="Rockwell" w:hAnsi="Rockwell"/>
                <w:bCs w:val="0"/>
                <w:color w:val="000000" w:themeColor="text1"/>
                <w:sz w:val="18"/>
                <w:szCs w:val="18"/>
                <w:lang w:val="en-US"/>
              </w:rPr>
            </w:pPr>
            <w:r>
              <w:rPr>
                <w:rFonts w:ascii="Rockwell" w:hAnsi="Rockwell"/>
                <w:bCs w:val="0"/>
                <w:color w:val="000000" w:themeColor="text1"/>
                <w:sz w:val="18"/>
                <w:szCs w:val="18"/>
                <w:lang w:val="en-US"/>
              </w:rPr>
              <w:t>NOCHES</w:t>
            </w:r>
          </w:p>
        </w:tc>
        <w:tc>
          <w:tcPr>
            <w:tcW w:w="1469" w:type="dxa"/>
            <w:vAlign w:val="center"/>
          </w:tcPr>
          <w:p w14:paraId="25423572" w14:textId="3B254F20" w:rsidR="003B2730" w:rsidRPr="003B2730" w:rsidRDefault="00273775" w:rsidP="00273775">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CUIDAD</w:t>
            </w:r>
          </w:p>
        </w:tc>
        <w:tc>
          <w:tcPr>
            <w:tcW w:w="887" w:type="dxa"/>
            <w:vAlign w:val="center"/>
          </w:tcPr>
          <w:p w14:paraId="78091367" w14:textId="7C8F544B" w:rsidR="003B2730" w:rsidRPr="003B2730" w:rsidRDefault="00273775" w:rsidP="00273775">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CLASE</w:t>
            </w:r>
          </w:p>
        </w:tc>
        <w:tc>
          <w:tcPr>
            <w:tcW w:w="4564" w:type="dxa"/>
            <w:vAlign w:val="center"/>
          </w:tcPr>
          <w:p w14:paraId="0F3A5114" w14:textId="2181735E" w:rsidR="003B2730" w:rsidRPr="003B2730" w:rsidRDefault="00273775" w:rsidP="00273775">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HOTELES</w:t>
            </w:r>
          </w:p>
        </w:tc>
      </w:tr>
      <w:tr w:rsidR="003B2730" w:rsidRPr="003B2730" w14:paraId="77E8653F"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tcPr>
          <w:p w14:paraId="37DF36AD" w14:textId="77777777" w:rsidR="003B2730" w:rsidRPr="00273775" w:rsidRDefault="003B2730" w:rsidP="00273775">
            <w:pPr>
              <w:rPr>
                <w:rStyle w:val="Textoennegrita"/>
                <w:rFonts w:ascii="Rockwell" w:hAnsi="Rockwell"/>
                <w:b/>
                <w:color w:val="000000" w:themeColor="text1"/>
                <w:sz w:val="16"/>
                <w:szCs w:val="16"/>
                <w:lang w:val="en-US"/>
              </w:rPr>
            </w:pPr>
            <w:r w:rsidRPr="00273775">
              <w:rPr>
                <w:rStyle w:val="Textoennegrita"/>
                <w:rFonts w:ascii="Rockwell" w:hAnsi="Rockwell"/>
                <w:b/>
                <w:color w:val="000000" w:themeColor="text1"/>
                <w:sz w:val="16"/>
                <w:szCs w:val="16"/>
                <w:lang w:val="en-US"/>
              </w:rPr>
              <w:t>2</w:t>
            </w:r>
          </w:p>
        </w:tc>
        <w:tc>
          <w:tcPr>
            <w:tcW w:w="1469" w:type="dxa"/>
            <w:vMerge w:val="restart"/>
            <w:vAlign w:val="center"/>
          </w:tcPr>
          <w:p w14:paraId="09415F98"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Madrid</w:t>
            </w:r>
          </w:p>
        </w:tc>
        <w:tc>
          <w:tcPr>
            <w:tcW w:w="887" w:type="dxa"/>
            <w:vAlign w:val="center"/>
          </w:tcPr>
          <w:p w14:paraId="2BFD0E68"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T</w:t>
            </w:r>
          </w:p>
        </w:tc>
        <w:tc>
          <w:tcPr>
            <w:tcW w:w="4564" w:type="dxa"/>
            <w:vAlign w:val="center"/>
          </w:tcPr>
          <w:p w14:paraId="261E6A80"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Tryp Atocha</w:t>
            </w:r>
          </w:p>
        </w:tc>
      </w:tr>
      <w:tr w:rsidR="003B2730" w:rsidRPr="003B2730" w14:paraId="48EEDD10"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14:paraId="29811D4C" w14:textId="77777777" w:rsidR="003B2730" w:rsidRPr="00273775" w:rsidRDefault="003B2730" w:rsidP="00273775">
            <w:pPr>
              <w:rPr>
                <w:rStyle w:val="Textoennegrita"/>
                <w:rFonts w:ascii="Rockwell" w:hAnsi="Rockwell"/>
                <w:b/>
                <w:color w:val="000000" w:themeColor="text1"/>
                <w:sz w:val="16"/>
                <w:szCs w:val="16"/>
                <w:lang w:val="en-US"/>
              </w:rPr>
            </w:pPr>
          </w:p>
        </w:tc>
        <w:tc>
          <w:tcPr>
            <w:tcW w:w="1469" w:type="dxa"/>
            <w:vMerge/>
            <w:vAlign w:val="center"/>
          </w:tcPr>
          <w:p w14:paraId="594DA661"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887" w:type="dxa"/>
            <w:vAlign w:val="center"/>
            <w:hideMark/>
          </w:tcPr>
          <w:p w14:paraId="12F4B2CE"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A</w:t>
            </w:r>
          </w:p>
        </w:tc>
        <w:tc>
          <w:tcPr>
            <w:tcW w:w="4564" w:type="dxa"/>
            <w:vAlign w:val="center"/>
            <w:hideMark/>
          </w:tcPr>
          <w:p w14:paraId="507C3AF6"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273775">
              <w:rPr>
                <w:rStyle w:val="Textoennegrita"/>
                <w:rFonts w:ascii="Rockwell" w:hAnsi="Rockwell"/>
                <w:b w:val="0"/>
                <w:color w:val="000000" w:themeColor="text1"/>
                <w:sz w:val="16"/>
                <w:szCs w:val="16"/>
              </w:rPr>
              <w:t>Courtyard Marriott Madrid Princesa / Riu Plaza España</w:t>
            </w:r>
          </w:p>
        </w:tc>
      </w:tr>
      <w:tr w:rsidR="003B2730" w:rsidRPr="003B2730" w14:paraId="67106947"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14:paraId="0EA385A8" w14:textId="77777777" w:rsidR="003B2730" w:rsidRPr="00273775" w:rsidRDefault="003B2730" w:rsidP="00273775">
            <w:pPr>
              <w:rPr>
                <w:rStyle w:val="Textoennegrita"/>
                <w:rFonts w:ascii="Rockwell" w:hAnsi="Rockwell"/>
                <w:b/>
                <w:color w:val="000000" w:themeColor="text1"/>
                <w:sz w:val="16"/>
                <w:szCs w:val="16"/>
                <w:lang w:val="en-US"/>
              </w:rPr>
            </w:pPr>
            <w:r w:rsidRPr="00273775">
              <w:rPr>
                <w:rStyle w:val="Textoennegrita"/>
                <w:rFonts w:ascii="Rockwell" w:hAnsi="Rockwell"/>
                <w:b/>
                <w:color w:val="000000" w:themeColor="text1"/>
                <w:sz w:val="16"/>
                <w:szCs w:val="16"/>
                <w:lang w:val="en-US"/>
              </w:rPr>
              <w:t>2</w:t>
            </w:r>
          </w:p>
        </w:tc>
        <w:tc>
          <w:tcPr>
            <w:tcW w:w="1469" w:type="dxa"/>
            <w:vMerge w:val="restart"/>
            <w:vAlign w:val="center"/>
            <w:hideMark/>
          </w:tcPr>
          <w:p w14:paraId="324B4584"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Porto</w:t>
            </w:r>
          </w:p>
        </w:tc>
        <w:tc>
          <w:tcPr>
            <w:tcW w:w="887" w:type="dxa"/>
            <w:vAlign w:val="center"/>
            <w:hideMark/>
          </w:tcPr>
          <w:p w14:paraId="0CB6975F"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T</w:t>
            </w:r>
          </w:p>
        </w:tc>
        <w:tc>
          <w:tcPr>
            <w:tcW w:w="4564" w:type="dxa"/>
            <w:vAlign w:val="center"/>
            <w:hideMark/>
          </w:tcPr>
          <w:p w14:paraId="53D9D6C0"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273775">
              <w:rPr>
                <w:rStyle w:val="Textoennegrita"/>
                <w:rFonts w:ascii="Rockwell" w:hAnsi="Rockwell"/>
                <w:b w:val="0"/>
                <w:color w:val="000000" w:themeColor="text1"/>
                <w:sz w:val="16"/>
                <w:szCs w:val="16"/>
              </w:rPr>
              <w:t xml:space="preserve">Tryp Porto Expo </w:t>
            </w:r>
          </w:p>
        </w:tc>
      </w:tr>
      <w:tr w:rsidR="003B2730" w:rsidRPr="003B2730" w14:paraId="4C76AD18"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14:paraId="7BA3A759" w14:textId="77777777" w:rsidR="003B2730" w:rsidRPr="00273775" w:rsidRDefault="003B2730" w:rsidP="00273775">
            <w:pPr>
              <w:rPr>
                <w:rStyle w:val="Textoennegrita"/>
                <w:rFonts w:ascii="Rockwell" w:hAnsi="Rockwell"/>
                <w:b/>
                <w:color w:val="000000" w:themeColor="text1"/>
                <w:sz w:val="16"/>
                <w:szCs w:val="16"/>
                <w:lang w:val="en-US"/>
              </w:rPr>
            </w:pPr>
          </w:p>
        </w:tc>
        <w:tc>
          <w:tcPr>
            <w:tcW w:w="1469" w:type="dxa"/>
            <w:vMerge/>
            <w:vAlign w:val="center"/>
          </w:tcPr>
          <w:p w14:paraId="50580A60"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887" w:type="dxa"/>
            <w:vAlign w:val="center"/>
          </w:tcPr>
          <w:p w14:paraId="5C92E741"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A</w:t>
            </w:r>
          </w:p>
        </w:tc>
        <w:tc>
          <w:tcPr>
            <w:tcW w:w="4564" w:type="dxa"/>
            <w:vAlign w:val="center"/>
          </w:tcPr>
          <w:p w14:paraId="0ABE956A"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273775">
              <w:rPr>
                <w:rStyle w:val="Textoennegrita"/>
                <w:rFonts w:ascii="Rockwell" w:hAnsi="Rockwell"/>
                <w:b w:val="0"/>
                <w:color w:val="000000" w:themeColor="text1"/>
                <w:sz w:val="16"/>
                <w:szCs w:val="16"/>
              </w:rPr>
              <w:t>Bessahotel Boavista</w:t>
            </w:r>
          </w:p>
        </w:tc>
      </w:tr>
      <w:tr w:rsidR="003B2730" w:rsidRPr="003B2730" w14:paraId="4A78568B"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Align w:val="center"/>
            <w:hideMark/>
          </w:tcPr>
          <w:p w14:paraId="7FDB4449" w14:textId="77777777" w:rsidR="003B2730" w:rsidRPr="00273775" w:rsidRDefault="003B2730" w:rsidP="00273775">
            <w:pPr>
              <w:rPr>
                <w:rStyle w:val="Textoennegrita"/>
                <w:rFonts w:ascii="Rockwell" w:hAnsi="Rockwell"/>
                <w:b/>
                <w:color w:val="000000" w:themeColor="text1"/>
                <w:sz w:val="16"/>
                <w:szCs w:val="16"/>
                <w:lang w:val="en-US"/>
              </w:rPr>
            </w:pPr>
            <w:r w:rsidRPr="00273775">
              <w:rPr>
                <w:rStyle w:val="Textoennegrita"/>
                <w:rFonts w:ascii="Rockwell" w:hAnsi="Rockwell"/>
                <w:b/>
                <w:color w:val="000000" w:themeColor="text1"/>
                <w:sz w:val="16"/>
                <w:szCs w:val="16"/>
                <w:lang w:val="en-US"/>
              </w:rPr>
              <w:t>1</w:t>
            </w:r>
          </w:p>
        </w:tc>
        <w:tc>
          <w:tcPr>
            <w:tcW w:w="1469" w:type="dxa"/>
            <w:vAlign w:val="center"/>
            <w:hideMark/>
          </w:tcPr>
          <w:p w14:paraId="19D7AB2B"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Fatima</w:t>
            </w:r>
          </w:p>
        </w:tc>
        <w:tc>
          <w:tcPr>
            <w:tcW w:w="887" w:type="dxa"/>
            <w:vAlign w:val="center"/>
            <w:hideMark/>
          </w:tcPr>
          <w:p w14:paraId="01CE53D6"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T/A</w:t>
            </w:r>
          </w:p>
        </w:tc>
        <w:tc>
          <w:tcPr>
            <w:tcW w:w="4564" w:type="dxa"/>
            <w:vAlign w:val="center"/>
            <w:hideMark/>
          </w:tcPr>
          <w:p w14:paraId="6372E998"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273775">
              <w:rPr>
                <w:rStyle w:val="Textoennegrita"/>
                <w:rFonts w:ascii="Rockwell" w:hAnsi="Rockwell"/>
                <w:b w:val="0"/>
                <w:color w:val="000000" w:themeColor="text1"/>
                <w:sz w:val="16"/>
                <w:szCs w:val="16"/>
              </w:rPr>
              <w:t>Aurea Fatima / Estrela de Fatima / Regina</w:t>
            </w:r>
          </w:p>
        </w:tc>
      </w:tr>
      <w:tr w:rsidR="003B2730" w:rsidRPr="003B2730" w14:paraId="3A207A76"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14:paraId="059CF9AD" w14:textId="77777777" w:rsidR="003B2730" w:rsidRPr="00273775" w:rsidRDefault="003B2730" w:rsidP="00273775">
            <w:pPr>
              <w:rPr>
                <w:rStyle w:val="Textoennegrita"/>
                <w:rFonts w:ascii="Rockwell" w:hAnsi="Rockwell"/>
                <w:b/>
                <w:color w:val="000000" w:themeColor="text1"/>
                <w:sz w:val="16"/>
                <w:szCs w:val="16"/>
                <w:lang w:val="en-US"/>
              </w:rPr>
            </w:pPr>
            <w:r w:rsidRPr="00273775">
              <w:rPr>
                <w:rStyle w:val="Textoennegrita"/>
                <w:rFonts w:ascii="Rockwell" w:hAnsi="Rockwell"/>
                <w:b/>
                <w:color w:val="000000" w:themeColor="text1"/>
                <w:sz w:val="16"/>
                <w:szCs w:val="16"/>
                <w:lang w:val="en-US"/>
              </w:rPr>
              <w:t>2</w:t>
            </w:r>
          </w:p>
        </w:tc>
        <w:tc>
          <w:tcPr>
            <w:tcW w:w="1469" w:type="dxa"/>
            <w:vMerge w:val="restart"/>
            <w:vAlign w:val="center"/>
            <w:hideMark/>
          </w:tcPr>
          <w:p w14:paraId="722319E4"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Lisboa</w:t>
            </w:r>
          </w:p>
        </w:tc>
        <w:tc>
          <w:tcPr>
            <w:tcW w:w="887" w:type="dxa"/>
            <w:vAlign w:val="center"/>
            <w:hideMark/>
          </w:tcPr>
          <w:p w14:paraId="47A53AEF"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T</w:t>
            </w:r>
          </w:p>
        </w:tc>
        <w:tc>
          <w:tcPr>
            <w:tcW w:w="4564" w:type="dxa"/>
            <w:vAlign w:val="center"/>
            <w:hideMark/>
          </w:tcPr>
          <w:p w14:paraId="28D2CD73"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Roma</w:t>
            </w:r>
          </w:p>
        </w:tc>
      </w:tr>
      <w:tr w:rsidR="003B2730" w:rsidRPr="003B2730" w14:paraId="102BB773"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14:paraId="0B06D7DD" w14:textId="77777777" w:rsidR="003B2730" w:rsidRPr="00273775" w:rsidRDefault="003B2730" w:rsidP="00273775">
            <w:pPr>
              <w:rPr>
                <w:rStyle w:val="Textoennegrita"/>
                <w:rFonts w:ascii="Rockwell" w:hAnsi="Rockwell"/>
                <w:b/>
                <w:color w:val="000000" w:themeColor="text1"/>
                <w:sz w:val="16"/>
                <w:szCs w:val="16"/>
                <w:lang w:val="en-US"/>
              </w:rPr>
            </w:pPr>
          </w:p>
        </w:tc>
        <w:tc>
          <w:tcPr>
            <w:tcW w:w="1469" w:type="dxa"/>
            <w:vMerge/>
            <w:vAlign w:val="center"/>
          </w:tcPr>
          <w:p w14:paraId="2093E858"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887" w:type="dxa"/>
            <w:vAlign w:val="center"/>
          </w:tcPr>
          <w:p w14:paraId="65452E24"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A</w:t>
            </w:r>
          </w:p>
        </w:tc>
        <w:tc>
          <w:tcPr>
            <w:tcW w:w="4564" w:type="dxa"/>
            <w:vAlign w:val="center"/>
          </w:tcPr>
          <w:p w14:paraId="2A08016F"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Lutecia / Vila Gale Opera</w:t>
            </w:r>
          </w:p>
        </w:tc>
      </w:tr>
      <w:tr w:rsidR="003B2730" w:rsidRPr="003B2730" w14:paraId="787FA6E0"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14:paraId="78296C20" w14:textId="77777777" w:rsidR="003B2730" w:rsidRPr="00273775" w:rsidRDefault="003B2730" w:rsidP="00273775">
            <w:pPr>
              <w:rPr>
                <w:rStyle w:val="Textoennegrita"/>
                <w:rFonts w:ascii="Rockwell" w:hAnsi="Rockwell"/>
                <w:b/>
                <w:color w:val="000000" w:themeColor="text1"/>
                <w:sz w:val="16"/>
                <w:szCs w:val="16"/>
                <w:lang w:val="en-US"/>
              </w:rPr>
            </w:pPr>
            <w:r w:rsidRPr="00273775">
              <w:rPr>
                <w:rStyle w:val="Textoennegrita"/>
                <w:rFonts w:ascii="Rockwell" w:hAnsi="Rockwell"/>
                <w:b/>
                <w:color w:val="000000" w:themeColor="text1"/>
                <w:sz w:val="16"/>
                <w:szCs w:val="16"/>
                <w:lang w:val="en-US"/>
              </w:rPr>
              <w:t>1</w:t>
            </w:r>
          </w:p>
        </w:tc>
        <w:tc>
          <w:tcPr>
            <w:tcW w:w="1469" w:type="dxa"/>
            <w:vMerge w:val="restart"/>
            <w:vAlign w:val="center"/>
            <w:hideMark/>
          </w:tcPr>
          <w:p w14:paraId="6825EE0D"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 xml:space="preserve">Córdoba </w:t>
            </w:r>
          </w:p>
        </w:tc>
        <w:tc>
          <w:tcPr>
            <w:tcW w:w="887" w:type="dxa"/>
            <w:vAlign w:val="center"/>
            <w:hideMark/>
          </w:tcPr>
          <w:p w14:paraId="122A4E41"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T</w:t>
            </w:r>
          </w:p>
        </w:tc>
        <w:tc>
          <w:tcPr>
            <w:tcW w:w="4564" w:type="dxa"/>
            <w:vAlign w:val="center"/>
            <w:hideMark/>
          </w:tcPr>
          <w:p w14:paraId="7C08CBCE"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Tryp Cordoba</w:t>
            </w:r>
          </w:p>
        </w:tc>
      </w:tr>
      <w:tr w:rsidR="003B2730" w:rsidRPr="003B2730" w14:paraId="016C9ACC"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14:paraId="5431E81E" w14:textId="77777777" w:rsidR="003B2730" w:rsidRPr="00273775" w:rsidRDefault="003B2730" w:rsidP="00273775">
            <w:pPr>
              <w:rPr>
                <w:rStyle w:val="Textoennegrita"/>
                <w:rFonts w:ascii="Rockwell" w:hAnsi="Rockwell"/>
                <w:b/>
                <w:color w:val="000000" w:themeColor="text1"/>
                <w:sz w:val="16"/>
                <w:szCs w:val="16"/>
                <w:lang w:val="en-US"/>
              </w:rPr>
            </w:pPr>
          </w:p>
        </w:tc>
        <w:tc>
          <w:tcPr>
            <w:tcW w:w="1469" w:type="dxa"/>
            <w:vMerge/>
            <w:vAlign w:val="center"/>
          </w:tcPr>
          <w:p w14:paraId="19A2B3C6"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887" w:type="dxa"/>
            <w:vAlign w:val="center"/>
          </w:tcPr>
          <w:p w14:paraId="11D7637D"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A</w:t>
            </w:r>
          </w:p>
        </w:tc>
        <w:tc>
          <w:tcPr>
            <w:tcW w:w="4564" w:type="dxa"/>
            <w:vAlign w:val="center"/>
          </w:tcPr>
          <w:p w14:paraId="0F105A80"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273775">
              <w:rPr>
                <w:rStyle w:val="Textoennegrita"/>
                <w:rFonts w:ascii="Rockwell" w:hAnsi="Rockwell"/>
                <w:b w:val="0"/>
                <w:color w:val="000000" w:themeColor="text1"/>
                <w:sz w:val="16"/>
                <w:szCs w:val="16"/>
                <w:lang w:val="en-US"/>
              </w:rPr>
              <w:t>Hesperia Cordoba</w:t>
            </w:r>
          </w:p>
        </w:tc>
      </w:tr>
      <w:tr w:rsidR="003B2730" w:rsidRPr="003B2730" w14:paraId="1DE79D36"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14:paraId="3E7B43B9" w14:textId="77777777" w:rsidR="003B2730" w:rsidRPr="00273775" w:rsidRDefault="003B2730" w:rsidP="00273775">
            <w:pPr>
              <w:rPr>
                <w:rStyle w:val="Textoennegrita"/>
                <w:rFonts w:ascii="Rockwell" w:hAnsi="Rockwell"/>
                <w:b/>
                <w:color w:val="000000" w:themeColor="text1"/>
                <w:sz w:val="16"/>
                <w:szCs w:val="16"/>
                <w:lang w:val="en-US"/>
              </w:rPr>
            </w:pPr>
            <w:r w:rsidRPr="00273775">
              <w:rPr>
                <w:rStyle w:val="Textoennegrita"/>
                <w:rFonts w:ascii="Rockwell" w:hAnsi="Rockwell"/>
                <w:b/>
                <w:color w:val="000000" w:themeColor="text1"/>
                <w:sz w:val="16"/>
                <w:szCs w:val="16"/>
                <w:lang w:val="en-US"/>
              </w:rPr>
              <w:t>2</w:t>
            </w:r>
          </w:p>
        </w:tc>
        <w:tc>
          <w:tcPr>
            <w:tcW w:w="1469" w:type="dxa"/>
            <w:vMerge w:val="restart"/>
            <w:vAlign w:val="center"/>
            <w:hideMark/>
          </w:tcPr>
          <w:p w14:paraId="19E1F238"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Sevilla</w:t>
            </w:r>
          </w:p>
        </w:tc>
        <w:tc>
          <w:tcPr>
            <w:tcW w:w="887" w:type="dxa"/>
            <w:vAlign w:val="center"/>
            <w:hideMark/>
          </w:tcPr>
          <w:p w14:paraId="0C15FD67"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T</w:t>
            </w:r>
          </w:p>
        </w:tc>
        <w:tc>
          <w:tcPr>
            <w:tcW w:w="4564" w:type="dxa"/>
            <w:vAlign w:val="center"/>
            <w:hideMark/>
          </w:tcPr>
          <w:p w14:paraId="42A70E97"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273775">
              <w:rPr>
                <w:rStyle w:val="Textoennegrita"/>
                <w:rFonts w:ascii="Rockwell" w:hAnsi="Rockwell"/>
                <w:b w:val="0"/>
                <w:color w:val="000000" w:themeColor="text1"/>
                <w:sz w:val="16"/>
                <w:szCs w:val="16"/>
              </w:rPr>
              <w:t>Catalonia Santa Justa / Catalonia Giralda</w:t>
            </w:r>
          </w:p>
        </w:tc>
      </w:tr>
      <w:tr w:rsidR="003B2730" w:rsidRPr="003B2730" w14:paraId="60B1472B"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14:paraId="5986D8BD" w14:textId="77777777" w:rsidR="003B2730" w:rsidRPr="00273775" w:rsidRDefault="003B2730" w:rsidP="00273775">
            <w:pPr>
              <w:rPr>
                <w:rStyle w:val="Textoennegrita"/>
                <w:rFonts w:ascii="Rockwell" w:hAnsi="Rockwell"/>
                <w:b/>
                <w:color w:val="000000" w:themeColor="text1"/>
                <w:sz w:val="16"/>
                <w:szCs w:val="16"/>
              </w:rPr>
            </w:pPr>
          </w:p>
        </w:tc>
        <w:tc>
          <w:tcPr>
            <w:tcW w:w="1469" w:type="dxa"/>
            <w:vMerge/>
            <w:vAlign w:val="center"/>
          </w:tcPr>
          <w:p w14:paraId="2535A660"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p>
        </w:tc>
        <w:tc>
          <w:tcPr>
            <w:tcW w:w="887" w:type="dxa"/>
            <w:vAlign w:val="center"/>
          </w:tcPr>
          <w:p w14:paraId="163C70F1"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A</w:t>
            </w:r>
          </w:p>
        </w:tc>
        <w:tc>
          <w:tcPr>
            <w:tcW w:w="4564" w:type="dxa"/>
            <w:vAlign w:val="center"/>
          </w:tcPr>
          <w:p w14:paraId="27C58CA4"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Hesperia Sevilla</w:t>
            </w:r>
          </w:p>
        </w:tc>
      </w:tr>
      <w:tr w:rsidR="003B2730" w:rsidRPr="003B2730" w14:paraId="2925A9DF"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14:paraId="0C04236D" w14:textId="77777777" w:rsidR="003B2730" w:rsidRPr="00273775" w:rsidRDefault="003B2730" w:rsidP="00273775">
            <w:pPr>
              <w:rPr>
                <w:rStyle w:val="Textoennegrita"/>
                <w:rFonts w:ascii="Rockwell" w:hAnsi="Rockwell"/>
                <w:b/>
                <w:color w:val="000000" w:themeColor="text1"/>
                <w:sz w:val="16"/>
                <w:szCs w:val="16"/>
                <w:lang w:val="en-US"/>
              </w:rPr>
            </w:pPr>
            <w:r w:rsidRPr="00273775">
              <w:rPr>
                <w:rStyle w:val="Textoennegrita"/>
                <w:rFonts w:ascii="Rockwell" w:hAnsi="Rockwell"/>
                <w:b/>
                <w:color w:val="000000" w:themeColor="text1"/>
                <w:sz w:val="16"/>
                <w:szCs w:val="16"/>
                <w:lang w:val="en-US"/>
              </w:rPr>
              <w:t>1</w:t>
            </w:r>
          </w:p>
        </w:tc>
        <w:tc>
          <w:tcPr>
            <w:tcW w:w="1469" w:type="dxa"/>
            <w:vMerge w:val="restart"/>
            <w:vAlign w:val="center"/>
            <w:hideMark/>
          </w:tcPr>
          <w:p w14:paraId="15CFC82B"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Granada</w:t>
            </w:r>
          </w:p>
        </w:tc>
        <w:tc>
          <w:tcPr>
            <w:tcW w:w="887" w:type="dxa"/>
            <w:vAlign w:val="center"/>
            <w:hideMark/>
          </w:tcPr>
          <w:p w14:paraId="5F3EDC9B"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T</w:t>
            </w:r>
          </w:p>
        </w:tc>
        <w:tc>
          <w:tcPr>
            <w:tcW w:w="4564" w:type="dxa"/>
            <w:vAlign w:val="center"/>
            <w:hideMark/>
          </w:tcPr>
          <w:p w14:paraId="09A20EFD"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 xml:space="preserve">Los Angeles </w:t>
            </w:r>
          </w:p>
        </w:tc>
      </w:tr>
      <w:tr w:rsidR="003B2730" w:rsidRPr="003B2730" w14:paraId="4A8E8A8A"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14:paraId="24F29F10" w14:textId="77777777" w:rsidR="003B2730" w:rsidRPr="00273775" w:rsidRDefault="003B2730" w:rsidP="00273775">
            <w:pPr>
              <w:rPr>
                <w:rStyle w:val="Textoennegrita"/>
                <w:rFonts w:ascii="Rockwell" w:hAnsi="Rockwell"/>
                <w:b/>
                <w:color w:val="000000" w:themeColor="text1"/>
                <w:sz w:val="16"/>
                <w:szCs w:val="16"/>
                <w:lang w:val="en-US"/>
              </w:rPr>
            </w:pPr>
          </w:p>
        </w:tc>
        <w:tc>
          <w:tcPr>
            <w:tcW w:w="1469" w:type="dxa"/>
            <w:vMerge/>
            <w:vAlign w:val="center"/>
          </w:tcPr>
          <w:p w14:paraId="0ACCF47E"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887" w:type="dxa"/>
            <w:vAlign w:val="center"/>
          </w:tcPr>
          <w:p w14:paraId="73CC4AC8"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A</w:t>
            </w:r>
          </w:p>
        </w:tc>
        <w:tc>
          <w:tcPr>
            <w:tcW w:w="4564" w:type="dxa"/>
            <w:vAlign w:val="center"/>
          </w:tcPr>
          <w:p w14:paraId="7F5DBFA8"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Melia Granada</w:t>
            </w:r>
          </w:p>
        </w:tc>
      </w:tr>
      <w:tr w:rsidR="003B2730" w:rsidRPr="003B2730" w14:paraId="62508707"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Align w:val="center"/>
            <w:hideMark/>
          </w:tcPr>
          <w:p w14:paraId="5965A95F" w14:textId="77777777" w:rsidR="003B2730" w:rsidRPr="00273775" w:rsidRDefault="003B2730" w:rsidP="00273775">
            <w:pPr>
              <w:rPr>
                <w:rStyle w:val="Textoennegrita"/>
                <w:rFonts w:ascii="Rockwell" w:hAnsi="Rockwell"/>
                <w:b/>
                <w:color w:val="000000" w:themeColor="text1"/>
                <w:sz w:val="16"/>
                <w:szCs w:val="16"/>
                <w:lang w:val="en-US"/>
              </w:rPr>
            </w:pPr>
            <w:r w:rsidRPr="00273775">
              <w:rPr>
                <w:rStyle w:val="Textoennegrita"/>
                <w:rFonts w:ascii="Rockwell" w:hAnsi="Rockwell"/>
                <w:b/>
                <w:color w:val="000000" w:themeColor="text1"/>
                <w:sz w:val="16"/>
                <w:szCs w:val="16"/>
                <w:lang w:val="en-US"/>
              </w:rPr>
              <w:t>1</w:t>
            </w:r>
          </w:p>
        </w:tc>
        <w:tc>
          <w:tcPr>
            <w:tcW w:w="1469" w:type="dxa"/>
            <w:vAlign w:val="center"/>
            <w:hideMark/>
          </w:tcPr>
          <w:p w14:paraId="2C1F882A"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 xml:space="preserve">Valencia </w:t>
            </w:r>
          </w:p>
        </w:tc>
        <w:tc>
          <w:tcPr>
            <w:tcW w:w="887" w:type="dxa"/>
            <w:vAlign w:val="center"/>
            <w:hideMark/>
          </w:tcPr>
          <w:p w14:paraId="50B78740"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T/A</w:t>
            </w:r>
          </w:p>
        </w:tc>
        <w:tc>
          <w:tcPr>
            <w:tcW w:w="4564" w:type="dxa"/>
            <w:vAlign w:val="center"/>
            <w:hideMark/>
          </w:tcPr>
          <w:p w14:paraId="2BCC93D8"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Nh Valencia Las Artes</w:t>
            </w:r>
          </w:p>
        </w:tc>
      </w:tr>
      <w:tr w:rsidR="003B2730" w:rsidRPr="003B2730" w14:paraId="4C42C774"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restart"/>
            <w:vAlign w:val="center"/>
            <w:hideMark/>
          </w:tcPr>
          <w:p w14:paraId="46591546" w14:textId="11AD5156" w:rsidR="003B2730" w:rsidRPr="00273775" w:rsidRDefault="003B2730" w:rsidP="00273775">
            <w:pPr>
              <w:rPr>
                <w:rStyle w:val="Textoennegrita"/>
                <w:rFonts w:ascii="Rockwell" w:hAnsi="Rockwell"/>
                <w:b/>
                <w:color w:val="000000" w:themeColor="text1"/>
                <w:sz w:val="16"/>
                <w:szCs w:val="16"/>
                <w:lang w:val="en-US"/>
              </w:rPr>
            </w:pPr>
            <w:r w:rsidRPr="00273775">
              <w:rPr>
                <w:rStyle w:val="Textoennegrita"/>
                <w:rFonts w:ascii="Rockwell" w:hAnsi="Rockwell"/>
                <w:b/>
                <w:color w:val="000000" w:themeColor="text1"/>
                <w:sz w:val="16"/>
                <w:szCs w:val="16"/>
                <w:lang w:val="en-US"/>
              </w:rPr>
              <w:t>2</w:t>
            </w:r>
          </w:p>
        </w:tc>
        <w:tc>
          <w:tcPr>
            <w:tcW w:w="1469" w:type="dxa"/>
            <w:vMerge w:val="restart"/>
            <w:vAlign w:val="center"/>
            <w:hideMark/>
          </w:tcPr>
          <w:p w14:paraId="6291F053" w14:textId="0432002D"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 xml:space="preserve">Barcelona </w:t>
            </w:r>
          </w:p>
        </w:tc>
        <w:tc>
          <w:tcPr>
            <w:tcW w:w="887" w:type="dxa"/>
            <w:vAlign w:val="center"/>
            <w:hideMark/>
          </w:tcPr>
          <w:p w14:paraId="13BD8E73" w14:textId="086FC6E6"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T</w:t>
            </w:r>
          </w:p>
        </w:tc>
        <w:tc>
          <w:tcPr>
            <w:tcW w:w="4564" w:type="dxa"/>
            <w:vAlign w:val="center"/>
            <w:hideMark/>
          </w:tcPr>
          <w:p w14:paraId="6A0E93A3" w14:textId="5A271DB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Catalonia Barcelona 505</w:t>
            </w:r>
          </w:p>
        </w:tc>
      </w:tr>
      <w:tr w:rsidR="003B2730" w:rsidRPr="003B2730" w14:paraId="29D7F940" w14:textId="77777777" w:rsidTr="00273775">
        <w:trPr>
          <w:trHeight w:val="289"/>
        </w:trPr>
        <w:tc>
          <w:tcPr>
            <w:cnfStyle w:val="001000000000" w:firstRow="0" w:lastRow="0" w:firstColumn="1" w:lastColumn="0" w:oddVBand="0" w:evenVBand="0" w:oddHBand="0" w:evenHBand="0" w:firstRowFirstColumn="0" w:firstRowLastColumn="0" w:lastRowFirstColumn="0" w:lastRowLastColumn="0"/>
            <w:tcW w:w="1645" w:type="dxa"/>
            <w:vMerge/>
            <w:vAlign w:val="center"/>
          </w:tcPr>
          <w:p w14:paraId="38EA94EB" w14:textId="77777777" w:rsidR="003B2730" w:rsidRPr="00273775" w:rsidRDefault="003B2730" w:rsidP="00273775">
            <w:pPr>
              <w:rPr>
                <w:rStyle w:val="Textoennegrita"/>
                <w:rFonts w:ascii="Rockwell" w:hAnsi="Rockwell"/>
                <w:b/>
                <w:color w:val="000000" w:themeColor="text1"/>
                <w:sz w:val="16"/>
                <w:szCs w:val="16"/>
                <w:lang w:val="en-US"/>
              </w:rPr>
            </w:pPr>
          </w:p>
        </w:tc>
        <w:tc>
          <w:tcPr>
            <w:tcW w:w="1469" w:type="dxa"/>
            <w:vMerge/>
            <w:vAlign w:val="center"/>
          </w:tcPr>
          <w:p w14:paraId="1A5FC4CE" w14:textId="7777777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887" w:type="dxa"/>
            <w:vAlign w:val="center"/>
          </w:tcPr>
          <w:p w14:paraId="670DC69C" w14:textId="41AFF245"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273775">
              <w:rPr>
                <w:rStyle w:val="Textoennegrita"/>
                <w:rFonts w:ascii="Rockwell" w:hAnsi="Rockwell"/>
                <w:b w:val="0"/>
                <w:color w:val="000000" w:themeColor="text1"/>
                <w:sz w:val="16"/>
                <w:szCs w:val="16"/>
                <w:lang w:val="en-US"/>
              </w:rPr>
              <w:t>A</w:t>
            </w:r>
          </w:p>
        </w:tc>
        <w:tc>
          <w:tcPr>
            <w:tcW w:w="4564" w:type="dxa"/>
            <w:vAlign w:val="center"/>
          </w:tcPr>
          <w:p w14:paraId="16893C38" w14:textId="6812A467" w:rsidR="003B2730" w:rsidRPr="00273775" w:rsidRDefault="003B2730" w:rsidP="00273775">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273775">
              <w:rPr>
                <w:rStyle w:val="Textoennegrita"/>
                <w:rFonts w:ascii="Rockwell" w:hAnsi="Rockwell"/>
                <w:b w:val="0"/>
                <w:color w:val="000000" w:themeColor="text1"/>
                <w:sz w:val="16"/>
                <w:szCs w:val="16"/>
              </w:rPr>
              <w:t>Catalonia Barcelona Plaza / Melia Barcelona Sarria</w:t>
            </w:r>
          </w:p>
        </w:tc>
      </w:tr>
    </w:tbl>
    <w:p w14:paraId="28D99F68" w14:textId="77777777" w:rsidR="003B2730" w:rsidRPr="003B2730" w:rsidRDefault="003B2730" w:rsidP="00B82E29">
      <w:pPr>
        <w:rPr>
          <w:rFonts w:asciiTheme="minorHAnsi" w:hAnsiTheme="minorHAnsi"/>
          <w:sz w:val="22"/>
          <w:szCs w:val="22"/>
        </w:rPr>
      </w:pPr>
    </w:p>
    <w:p w14:paraId="3FC53073" w14:textId="77777777" w:rsidR="003B2730" w:rsidRDefault="003B2730" w:rsidP="00B82E29">
      <w:pPr>
        <w:rPr>
          <w:rFonts w:asciiTheme="minorHAnsi" w:hAnsiTheme="minorHAnsi"/>
          <w:sz w:val="22"/>
          <w:szCs w:val="22"/>
          <w:lang w:val="es-ES_tradnl"/>
        </w:rPr>
      </w:pPr>
    </w:p>
    <w:p w14:paraId="202E75B0" w14:textId="77777777" w:rsidR="007F7B13" w:rsidRPr="00AC4FFD" w:rsidRDefault="007F7B13" w:rsidP="007F7B13">
      <w:pPr>
        <w:rPr>
          <w:rFonts w:ascii="Rockwell" w:hAnsi="Rockwell"/>
          <w:b/>
          <w:sz w:val="24"/>
          <w:szCs w:val="24"/>
          <w:lang w:val="es-ES_tradnl"/>
        </w:rPr>
      </w:pPr>
      <w:r w:rsidRPr="00AC4FFD">
        <w:rPr>
          <w:rFonts w:ascii="Rockwell" w:hAnsi="Rockwell"/>
          <w:b/>
          <w:sz w:val="24"/>
          <w:szCs w:val="24"/>
          <w:lang w:val="es-ES_tradnl"/>
        </w:rPr>
        <w:t>EXCURSIONES OPCIONALES:</w:t>
      </w:r>
    </w:p>
    <w:p w14:paraId="3165B3E2" w14:textId="77777777" w:rsidR="007F7B13" w:rsidRDefault="007F7B13" w:rsidP="007F7B13">
      <w:pPr>
        <w:rPr>
          <w:rFonts w:asciiTheme="minorHAnsi" w:hAnsiTheme="minorHAnsi"/>
          <w:sz w:val="22"/>
          <w:szCs w:val="22"/>
          <w:lang w:val="es-ES_tradnl"/>
        </w:rPr>
      </w:pPr>
    </w:p>
    <w:p w14:paraId="25B2C1DD" w14:textId="77777777" w:rsidR="007F7B13" w:rsidRPr="00273775" w:rsidRDefault="007F7B13" w:rsidP="007F7B13">
      <w:pPr>
        <w:pBdr>
          <w:bottom w:val="single" w:sz="18" w:space="1" w:color="92D050"/>
        </w:pBdr>
        <w:jc w:val="both"/>
        <w:rPr>
          <w:rStyle w:val="Textoennegrita"/>
          <w:rFonts w:ascii="Rockwell" w:hAnsi="Rockwell"/>
          <w:color w:val="000000" w:themeColor="text1"/>
          <w:lang w:val="es-ES_tradnl"/>
        </w:rPr>
      </w:pPr>
      <w:r w:rsidRPr="00273775">
        <w:rPr>
          <w:rStyle w:val="Textoennegrita"/>
          <w:rFonts w:ascii="Rockwell" w:hAnsi="Rockwell"/>
          <w:color w:val="000000" w:themeColor="text1"/>
          <w:lang w:val="es-ES_tradnl"/>
        </w:rPr>
        <w:t>MADRID</w:t>
      </w:r>
    </w:p>
    <w:p w14:paraId="55C4102E" w14:textId="77777777" w:rsidR="007F7B13" w:rsidRPr="00273775" w:rsidRDefault="007F7B13" w:rsidP="007F7B13">
      <w:pPr>
        <w:keepNext/>
        <w:keepLines/>
        <w:jc w:val="both"/>
        <w:outlineLvl w:val="0"/>
        <w:rPr>
          <w:rFonts w:ascii="Rockwell" w:hAnsi="Rockwell"/>
          <w:b/>
          <w:bCs/>
          <w:color w:val="000000" w:themeColor="text1"/>
        </w:rPr>
      </w:pPr>
    </w:p>
    <w:p w14:paraId="5DAD86D5" w14:textId="77777777" w:rsidR="007F7B13" w:rsidRPr="00273775" w:rsidRDefault="007F7B13" w:rsidP="007F7B13">
      <w:pPr>
        <w:keepNext/>
        <w:keepLines/>
        <w:jc w:val="both"/>
        <w:outlineLvl w:val="0"/>
        <w:rPr>
          <w:rStyle w:val="Textoennegrita"/>
          <w:rFonts w:ascii="Rockwell" w:eastAsia="Arial Unicode MS" w:hAnsi="Rockwell"/>
          <w:color w:val="000000" w:themeColor="text1"/>
          <w:lang w:val="es-ES_tradnl"/>
        </w:rPr>
      </w:pPr>
      <w:bookmarkStart w:id="149" w:name="_Toc53584938"/>
      <w:bookmarkStart w:id="150" w:name="_Toc54779379"/>
      <w:bookmarkStart w:id="151" w:name="_Toc54789138"/>
      <w:r w:rsidRPr="00273775">
        <w:rPr>
          <w:rStyle w:val="Textoennegrita"/>
          <w:rFonts w:ascii="Rockwell" w:eastAsia="Arial Unicode MS" w:hAnsi="Rockwell"/>
          <w:color w:val="000000" w:themeColor="text1"/>
          <w:lang w:val="es-ES_tradnl"/>
        </w:rPr>
        <w:t>Tour de Tapas- Experiencia histórica-gastronómica</w:t>
      </w:r>
      <w:bookmarkEnd w:id="149"/>
      <w:bookmarkEnd w:id="150"/>
      <w:bookmarkEnd w:id="151"/>
    </w:p>
    <w:p w14:paraId="651A7637" w14:textId="77777777" w:rsidR="007F7B13" w:rsidRPr="00273775" w:rsidRDefault="007F7B13" w:rsidP="007F7B13">
      <w:pPr>
        <w:keepNext/>
        <w:keepLines/>
        <w:jc w:val="both"/>
        <w:outlineLvl w:val="0"/>
        <w:rPr>
          <w:rStyle w:val="Textoennegrita"/>
          <w:rFonts w:ascii="Rockwell" w:eastAsia="Arial Unicode MS" w:hAnsi="Rockwell"/>
          <w:b w:val="0"/>
          <w:color w:val="000000" w:themeColor="text1"/>
          <w:lang w:val="es-ES_tradnl"/>
        </w:rPr>
      </w:pPr>
      <w:bookmarkStart w:id="152" w:name="_Toc53584939"/>
      <w:bookmarkStart w:id="153" w:name="_Toc54779380"/>
      <w:bookmarkStart w:id="154" w:name="_Toc54789139"/>
      <w:r w:rsidRPr="00273775">
        <w:rPr>
          <w:rStyle w:val="Textoennegrita"/>
          <w:rFonts w:ascii="Rockwell" w:eastAsia="Arial Unicode MS" w:hAnsi="Rockwell"/>
          <w:b w:val="0"/>
          <w:color w:val="000000" w:themeColor="text1"/>
          <w:lang w:val="es-ES_tradnl"/>
        </w:rPr>
        <w:t>Paseando por el Madrid de los Austrias y descubriendo sus leyendas e historias más curiosas, visitaremos varios establecimientos típicos madrileños en los que degustar las más tradicionales tapas de la capital. Tabernas llenas de sabor y de historia, recuerdo vivo de del Madrid castizo. En cada una de ellas probaremos algunas de sus tapas más características, acompañadas por vinos de la tierra, haciendo maridaje con la tapa (nuestra sugerencia, puede solicitarse otro tipo de bebida).</w:t>
      </w:r>
      <w:bookmarkEnd w:id="152"/>
      <w:bookmarkEnd w:id="153"/>
      <w:bookmarkEnd w:id="154"/>
      <w:r w:rsidRPr="00273775">
        <w:rPr>
          <w:rStyle w:val="Textoennegrita"/>
          <w:rFonts w:ascii="Rockwell" w:eastAsia="Arial Unicode MS" w:hAnsi="Rockwell"/>
          <w:b w:val="0"/>
          <w:color w:val="000000" w:themeColor="text1"/>
          <w:lang w:val="es-ES_tradnl"/>
        </w:rPr>
        <w:t xml:space="preserve"> </w:t>
      </w:r>
    </w:p>
    <w:p w14:paraId="4335F7D8" w14:textId="77777777" w:rsidR="007F7B13" w:rsidRPr="00273775" w:rsidRDefault="007F7B13" w:rsidP="007F7B13">
      <w:pPr>
        <w:spacing w:line="276" w:lineRule="auto"/>
        <w:jc w:val="both"/>
        <w:rPr>
          <w:rFonts w:ascii="Rockwell" w:hAnsi="Rockwell" w:cs="Times New Roman"/>
        </w:rPr>
      </w:pPr>
    </w:p>
    <w:p w14:paraId="0871E779" w14:textId="77777777" w:rsidR="007F7B13" w:rsidRPr="00273775" w:rsidRDefault="007F7B13" w:rsidP="007F7B13">
      <w:pPr>
        <w:spacing w:line="276" w:lineRule="auto"/>
        <w:jc w:val="both"/>
        <w:rPr>
          <w:rFonts w:ascii="Rockwell" w:hAnsi="Rockwell" w:cs="Times New Roman"/>
          <w:b/>
          <w:i/>
        </w:rPr>
      </w:pPr>
      <w:r w:rsidRPr="00273775">
        <w:rPr>
          <w:rFonts w:ascii="Rockwell" w:hAnsi="Rockwell" w:cs="Times New Roman"/>
          <w:b/>
          <w:i/>
        </w:rPr>
        <w:t>PVP: 55,00 €</w:t>
      </w:r>
    </w:p>
    <w:p w14:paraId="14C9C3CF" w14:textId="77777777" w:rsidR="007F7B13" w:rsidRPr="00273775" w:rsidRDefault="007F7B13" w:rsidP="007F7B13">
      <w:pPr>
        <w:rPr>
          <w:rStyle w:val="Textoennegrita"/>
          <w:rFonts w:ascii="Rockwell" w:hAnsi="Rockwell"/>
          <w:b w:val="0"/>
          <w:color w:val="000000" w:themeColor="text1"/>
          <w:lang w:val="es-ES_tradnl"/>
        </w:rPr>
      </w:pPr>
    </w:p>
    <w:p w14:paraId="1B698E2E" w14:textId="77777777" w:rsidR="007F7B13" w:rsidRPr="00273775" w:rsidRDefault="007F7B13" w:rsidP="007F7B13">
      <w:pPr>
        <w:pBdr>
          <w:bottom w:val="single" w:sz="18" w:space="1" w:color="92D050"/>
        </w:pBdr>
        <w:jc w:val="both"/>
        <w:rPr>
          <w:rStyle w:val="Textoennegrita"/>
          <w:rFonts w:ascii="Rockwell" w:hAnsi="Rockwell"/>
          <w:lang w:val="es-ES_tradnl"/>
        </w:rPr>
      </w:pPr>
      <w:r w:rsidRPr="00273775">
        <w:rPr>
          <w:rStyle w:val="Textoennegrita"/>
          <w:rFonts w:ascii="Rockwell" w:hAnsi="Rockwell"/>
          <w:lang w:val="es-ES_tradnl"/>
        </w:rPr>
        <w:t>PORTO</w:t>
      </w:r>
    </w:p>
    <w:p w14:paraId="3B80341B" w14:textId="77777777" w:rsidR="007F7B13" w:rsidRPr="00273775" w:rsidRDefault="007F7B13" w:rsidP="007F7B13">
      <w:pPr>
        <w:keepNext/>
        <w:keepLines/>
        <w:jc w:val="both"/>
        <w:outlineLvl w:val="0"/>
        <w:rPr>
          <w:rFonts w:ascii="Rockwell" w:hAnsi="Rockwell"/>
          <w:bCs/>
          <w:color w:val="000000" w:themeColor="text1"/>
        </w:rPr>
      </w:pPr>
    </w:p>
    <w:p w14:paraId="405BCEE5" w14:textId="77777777" w:rsidR="007F7B13" w:rsidRPr="00273775" w:rsidRDefault="007F7B13" w:rsidP="007F7B13">
      <w:pPr>
        <w:jc w:val="both"/>
        <w:rPr>
          <w:rFonts w:ascii="Rockwell" w:hAnsi="Rockwell" w:cstheme="minorHAnsi"/>
          <w:b/>
        </w:rPr>
      </w:pPr>
      <w:r w:rsidRPr="00273775">
        <w:rPr>
          <w:rFonts w:ascii="Rockwell" w:hAnsi="Rockwell" w:cstheme="minorHAnsi"/>
          <w:b/>
        </w:rPr>
        <w:t>Visita a Guimaraes</w:t>
      </w:r>
    </w:p>
    <w:p w14:paraId="1D1CEDED" w14:textId="77777777" w:rsidR="007F7B13" w:rsidRPr="00273775" w:rsidRDefault="007F7B13" w:rsidP="007F7B13">
      <w:pPr>
        <w:jc w:val="both"/>
        <w:rPr>
          <w:rFonts w:ascii="Rockwell" w:hAnsi="Rockwell"/>
        </w:rPr>
      </w:pPr>
      <w:r w:rsidRPr="00273775">
        <w:rPr>
          <w:rFonts w:ascii="Rockwell" w:hAnsi="Rockwell"/>
        </w:rPr>
        <w:t xml:space="preserve">Guimarães es una de las ciudades más antiguas de Portugal, cuna de la nación portuguesa, cuyo centro histórico es considerado Patrimonio de la Humanidad por la UNESCO. En esta ciudad, tendremos la oportunidad de conocer historia portuguesa y visitar, entre otros monumentos, el Castillo (Castelo de Guimarães) que data del siglo X, y el Palacio de los Duques de Bragança. Construido en el siglo XV, fue la residencia de la familia real. Aquí rendiremos homenaje al primer rey de Portugal, D. Alfonso Henriques. También podremos caminar por las calles del centro histórico y escuchar un poco más de sus secretos y cuentos, y visitar las típicas tiendas locales de arte y artesanía. </w:t>
      </w:r>
    </w:p>
    <w:p w14:paraId="79E0628E" w14:textId="77777777" w:rsidR="007F7B13" w:rsidRPr="00273775" w:rsidRDefault="007F7B13" w:rsidP="007F7B13">
      <w:pPr>
        <w:jc w:val="both"/>
        <w:rPr>
          <w:rFonts w:ascii="Rockwell" w:hAnsi="Rockwell"/>
        </w:rPr>
      </w:pPr>
    </w:p>
    <w:p w14:paraId="3031CA0A" w14:textId="77777777" w:rsidR="007F7B13" w:rsidRPr="00273775" w:rsidRDefault="007F7B13" w:rsidP="007F7B13">
      <w:pPr>
        <w:spacing w:line="276" w:lineRule="auto"/>
        <w:jc w:val="both"/>
        <w:rPr>
          <w:rFonts w:ascii="Rockwell" w:hAnsi="Rockwell" w:cs="Times New Roman"/>
          <w:b/>
          <w:i/>
        </w:rPr>
      </w:pPr>
      <w:r w:rsidRPr="00273775">
        <w:rPr>
          <w:rFonts w:ascii="Rockwell" w:hAnsi="Rockwell" w:cs="Times New Roman"/>
          <w:b/>
          <w:i/>
        </w:rPr>
        <w:t>PVP: 39,00 €</w:t>
      </w:r>
    </w:p>
    <w:p w14:paraId="01209D34" w14:textId="77777777" w:rsidR="007F7B13" w:rsidRPr="00273775" w:rsidRDefault="007F7B13" w:rsidP="007F7B13">
      <w:pPr>
        <w:keepNext/>
        <w:keepLines/>
        <w:tabs>
          <w:tab w:val="left" w:pos="1605"/>
        </w:tabs>
        <w:jc w:val="both"/>
        <w:outlineLvl w:val="0"/>
        <w:rPr>
          <w:rFonts w:ascii="Rockwell" w:hAnsi="Rockwell"/>
          <w:bCs/>
          <w:color w:val="000000" w:themeColor="text1"/>
        </w:rPr>
      </w:pPr>
    </w:p>
    <w:p w14:paraId="5B3B96E0" w14:textId="77777777" w:rsidR="007F7B13" w:rsidRPr="00273775" w:rsidRDefault="007F7B13" w:rsidP="007F7B13">
      <w:pPr>
        <w:pBdr>
          <w:bottom w:val="single" w:sz="18" w:space="1" w:color="92D050"/>
        </w:pBdr>
        <w:jc w:val="both"/>
        <w:rPr>
          <w:rStyle w:val="Textoennegrita"/>
          <w:rFonts w:ascii="Rockwell" w:hAnsi="Rockwell"/>
          <w:bCs w:val="0"/>
          <w:lang w:val="es-ES_tradnl"/>
        </w:rPr>
      </w:pPr>
      <w:r w:rsidRPr="00273775">
        <w:rPr>
          <w:rStyle w:val="Textoennegrita"/>
          <w:rFonts w:ascii="Rockwell" w:hAnsi="Rockwell"/>
          <w:bCs w:val="0"/>
          <w:lang w:val="es-ES_tradnl"/>
        </w:rPr>
        <w:t>LISBOA</w:t>
      </w:r>
    </w:p>
    <w:p w14:paraId="1817F80E" w14:textId="77777777" w:rsidR="007F7B13" w:rsidRPr="00273775" w:rsidRDefault="007F7B13" w:rsidP="007F7B13">
      <w:pPr>
        <w:jc w:val="both"/>
        <w:rPr>
          <w:rFonts w:ascii="Rockwell" w:hAnsi="Rockwell"/>
          <w:b/>
          <w:bCs/>
          <w:color w:val="000000" w:themeColor="text1"/>
        </w:rPr>
      </w:pPr>
    </w:p>
    <w:p w14:paraId="6A93E682" w14:textId="77777777" w:rsidR="007F7B13" w:rsidRPr="00273775" w:rsidRDefault="007F7B13" w:rsidP="007F7B13">
      <w:pPr>
        <w:jc w:val="both"/>
        <w:rPr>
          <w:rFonts w:ascii="Rockwell" w:hAnsi="Rockwell" w:cstheme="minorHAnsi"/>
          <w:b/>
        </w:rPr>
      </w:pPr>
      <w:r w:rsidRPr="00273775">
        <w:rPr>
          <w:rFonts w:ascii="Rockwell" w:hAnsi="Rockwell" w:cstheme="minorHAnsi"/>
          <w:b/>
        </w:rPr>
        <w:t xml:space="preserve">Cena y espectáculo de Fado </w:t>
      </w:r>
    </w:p>
    <w:p w14:paraId="46FEF69F" w14:textId="77777777" w:rsidR="007F7B13" w:rsidRPr="00273775" w:rsidRDefault="007F7B13" w:rsidP="007F7B13">
      <w:pPr>
        <w:jc w:val="both"/>
        <w:rPr>
          <w:rFonts w:ascii="Rockwell" w:hAnsi="Rockwell" w:cs="Times New Roman"/>
        </w:rPr>
      </w:pPr>
      <w:r w:rsidRPr="00273775">
        <w:rPr>
          <w:rFonts w:ascii="Rockwell" w:hAnsi="Rockwell" w:cs="Times New Roman"/>
        </w:rPr>
        <w:lastRenderedPageBreak/>
        <w:t xml:space="preserve">Disfrute de una cena típica Portuguesa visitando uno de los locales de Fado más antiguos de la ciudad y situado en uno de los barrios culturales más interesantes de la zona. Con esta actividad podrá disfrutar de una cena típica con la que descubrir algunos sabores de la gastronomía Portuguesa mientras escucha la íntima y envolvente interpretación del Fado, nombrado por la UNESCO Patrimonio de la Humanidad. </w:t>
      </w:r>
    </w:p>
    <w:p w14:paraId="3E481318" w14:textId="77777777" w:rsidR="007F7B13" w:rsidRPr="00273775" w:rsidRDefault="007F7B13" w:rsidP="007F7B13">
      <w:pPr>
        <w:jc w:val="both"/>
        <w:rPr>
          <w:rFonts w:ascii="Rockwell" w:hAnsi="Rockwell" w:cs="Times New Roman"/>
        </w:rPr>
      </w:pPr>
    </w:p>
    <w:p w14:paraId="6E1157AF" w14:textId="77777777" w:rsidR="007F7B13" w:rsidRPr="00273775" w:rsidRDefault="007F7B13" w:rsidP="007F7B13">
      <w:pPr>
        <w:spacing w:line="276" w:lineRule="auto"/>
        <w:jc w:val="both"/>
        <w:rPr>
          <w:rFonts w:ascii="Rockwell" w:hAnsi="Rockwell" w:cs="Times New Roman"/>
          <w:b/>
          <w:i/>
        </w:rPr>
      </w:pPr>
      <w:r w:rsidRPr="00273775">
        <w:rPr>
          <w:rFonts w:ascii="Rockwell" w:hAnsi="Rockwell" w:cs="Times New Roman"/>
          <w:b/>
          <w:i/>
        </w:rPr>
        <w:t xml:space="preserve">PVP: 65,00 EUR </w:t>
      </w:r>
    </w:p>
    <w:p w14:paraId="2A5DB7DB" w14:textId="77777777" w:rsidR="007F7B13" w:rsidRPr="00273775" w:rsidRDefault="007F7B13" w:rsidP="007F7B13">
      <w:pPr>
        <w:spacing w:line="276" w:lineRule="auto"/>
        <w:jc w:val="both"/>
        <w:rPr>
          <w:rFonts w:ascii="Rockwell" w:hAnsi="Rockwell" w:cs="Times New Roman"/>
        </w:rPr>
      </w:pPr>
    </w:p>
    <w:p w14:paraId="686319F5" w14:textId="77777777" w:rsidR="007F7B13" w:rsidRPr="00273775" w:rsidRDefault="007F7B13" w:rsidP="007F7B13">
      <w:pPr>
        <w:jc w:val="both"/>
        <w:rPr>
          <w:rFonts w:ascii="Rockwell" w:hAnsi="Rockwell" w:cstheme="minorHAnsi"/>
          <w:b/>
        </w:rPr>
      </w:pPr>
      <w:r w:rsidRPr="00273775">
        <w:rPr>
          <w:rFonts w:ascii="Rockwell" w:hAnsi="Rockwell" w:cstheme="minorHAnsi"/>
          <w:b/>
        </w:rPr>
        <w:t>Monumento de Cristo Rey, Calcilhas y ferry por el Tajo</w:t>
      </w:r>
    </w:p>
    <w:p w14:paraId="3CE7BE32" w14:textId="77777777" w:rsidR="007F7B13" w:rsidRPr="00273775" w:rsidRDefault="007F7B13" w:rsidP="007F7B13">
      <w:pPr>
        <w:jc w:val="both"/>
        <w:rPr>
          <w:rFonts w:ascii="Rockwell" w:hAnsi="Rockwell" w:cs="Times New Roman"/>
        </w:rPr>
      </w:pPr>
      <w:r w:rsidRPr="00273775">
        <w:rPr>
          <w:rFonts w:ascii="Rockwell" w:hAnsi="Rockwell" w:cs="Times New Roman"/>
        </w:rPr>
        <w:t>Les proponemos conocer una Lisboa diferente. Cruzaremos el emblemático Puente del 25 de Abril  sobre el Tajo para dirigirnos al Santuario Nacional de Cristo Rey. Sobre una altura de 113 metros sobre el nivel del río, desde el mirador del Cristo, obra del escultor Francisco Franco de Soussa, se contempla una de las más fabulosas vistas de la capital portuguesa. Continuaremos de este lado del río visitando Calcilhas, pintoresco pueblecito residencial frente a Lisboa, que aún conserva su sabor como puerto pesquero. Allí, tomaremos el ferry que, cruzando el estuario del Tajo, nos devolverá a Lisboa. Desde el barco descubriremos una Lisboa distinta y original, contemplada desde un nuevo punto de vista: toda una experiencia</w:t>
      </w:r>
    </w:p>
    <w:p w14:paraId="2178571D" w14:textId="77777777" w:rsidR="007F7B13" w:rsidRPr="00273775" w:rsidRDefault="007F7B13" w:rsidP="007F7B13">
      <w:pPr>
        <w:jc w:val="both"/>
        <w:rPr>
          <w:rFonts w:ascii="Rockwell" w:hAnsi="Rockwell" w:cs="Times New Roman"/>
        </w:rPr>
      </w:pPr>
    </w:p>
    <w:p w14:paraId="20B2A9EF" w14:textId="77777777" w:rsidR="007F7B13" w:rsidRPr="00273775" w:rsidRDefault="007F7B13" w:rsidP="007F7B13">
      <w:pPr>
        <w:jc w:val="both"/>
        <w:rPr>
          <w:rFonts w:ascii="Rockwell" w:hAnsi="Rockwell" w:cs="Times New Roman"/>
          <w:b/>
          <w:i/>
        </w:rPr>
      </w:pPr>
      <w:r w:rsidRPr="00273775">
        <w:rPr>
          <w:rFonts w:ascii="Rockwell" w:hAnsi="Rockwell" w:cs="Times New Roman"/>
          <w:b/>
          <w:i/>
        </w:rPr>
        <w:t xml:space="preserve">PVP: 25,00 EUR </w:t>
      </w:r>
    </w:p>
    <w:p w14:paraId="012E0AB9" w14:textId="77777777" w:rsidR="007F7B13" w:rsidRPr="00273775" w:rsidRDefault="007F7B13" w:rsidP="007F7B13">
      <w:pPr>
        <w:spacing w:line="276" w:lineRule="auto"/>
        <w:jc w:val="both"/>
        <w:rPr>
          <w:rFonts w:ascii="Rockwell" w:hAnsi="Rockwell" w:cs="Times New Roman"/>
        </w:rPr>
      </w:pPr>
    </w:p>
    <w:p w14:paraId="5E5E06F7" w14:textId="77777777" w:rsidR="007F7B13" w:rsidRPr="00273775" w:rsidRDefault="007F7B13" w:rsidP="007F7B13">
      <w:pPr>
        <w:pBdr>
          <w:bottom w:val="single" w:sz="18" w:space="1" w:color="92D050"/>
        </w:pBdr>
        <w:jc w:val="both"/>
        <w:rPr>
          <w:rStyle w:val="Textoennegrita"/>
          <w:rFonts w:ascii="Rockwell" w:hAnsi="Rockwell"/>
          <w:lang w:val="es-ES_tradnl"/>
        </w:rPr>
      </w:pPr>
      <w:r w:rsidRPr="00273775">
        <w:rPr>
          <w:rStyle w:val="Textoennegrita"/>
          <w:rFonts w:ascii="Rockwell" w:hAnsi="Rockwell"/>
          <w:lang w:val="es-ES_tradnl"/>
        </w:rPr>
        <w:t>SINTRA Y ESTORIL</w:t>
      </w:r>
    </w:p>
    <w:p w14:paraId="583E0E91" w14:textId="77777777" w:rsidR="007F7B13" w:rsidRPr="00273775" w:rsidRDefault="007F7B13" w:rsidP="007F7B13">
      <w:pPr>
        <w:jc w:val="both"/>
        <w:rPr>
          <w:rFonts w:ascii="Rockwell" w:hAnsi="Rockwell" w:cstheme="minorHAnsi"/>
          <w:b/>
        </w:rPr>
      </w:pPr>
    </w:p>
    <w:p w14:paraId="5FC1B800" w14:textId="77777777" w:rsidR="007F7B13" w:rsidRPr="00273775" w:rsidRDefault="007F7B13" w:rsidP="007F7B13">
      <w:pPr>
        <w:jc w:val="both"/>
        <w:rPr>
          <w:rFonts w:ascii="Rockwell" w:hAnsi="Rockwell" w:cstheme="minorHAnsi"/>
          <w:b/>
        </w:rPr>
      </w:pPr>
      <w:r w:rsidRPr="00273775">
        <w:rPr>
          <w:rFonts w:ascii="Rockwell" w:hAnsi="Rockwell" w:cstheme="minorHAnsi"/>
          <w:b/>
        </w:rPr>
        <w:t>Sintra &amp; Estoril por la Costa</w:t>
      </w:r>
    </w:p>
    <w:p w14:paraId="25BCC459" w14:textId="77777777" w:rsidR="007F7B13" w:rsidRPr="00273775" w:rsidRDefault="007F7B13" w:rsidP="007F7B13">
      <w:pPr>
        <w:jc w:val="both"/>
        <w:rPr>
          <w:rFonts w:ascii="Rockwell" w:hAnsi="Rockwell" w:cstheme="minorHAnsi"/>
        </w:rPr>
      </w:pPr>
      <w:r w:rsidRPr="00273775">
        <w:rPr>
          <w:rFonts w:ascii="Rockwell" w:hAnsi="Rockwell" w:cstheme="minorHAnsi"/>
        </w:rPr>
        <w:t xml:space="preserve">Saldremos en dirección al romántico pueblo de Sintra. Visitaremos el exterior de su maravilloso Palacio Real con nuestro tour a pie.  Después nos </w:t>
      </w:r>
      <w:r w:rsidRPr="00273775">
        <w:rPr>
          <w:rFonts w:ascii="Rockwell" w:hAnsi="Rockwell"/>
          <w:bCs/>
          <w:color w:val="000000" w:themeColor="text1"/>
        </w:rPr>
        <w:t>dirigiremos</w:t>
      </w:r>
      <w:r w:rsidRPr="00273775">
        <w:rPr>
          <w:rFonts w:ascii="Rockwell" w:hAnsi="Rockwell" w:cstheme="minorHAnsi"/>
        </w:rPr>
        <w:t xml:space="preserve"> al Cabo de Roca, el punto más al este del continente Europeo donde podrá disfrutar de unas maravillosas vistas del Océano Atlántico. Regresaremos a Lisboa a través del pueblo costero de Cascais y la cosmopolita ciudad de Estoril, conocida por su famoso Casino (el más grande de Europa).</w:t>
      </w:r>
    </w:p>
    <w:p w14:paraId="55C556D5" w14:textId="77777777" w:rsidR="007F7B13" w:rsidRPr="00273775" w:rsidRDefault="007F7B13" w:rsidP="007F7B13">
      <w:pPr>
        <w:jc w:val="both"/>
        <w:rPr>
          <w:rFonts w:ascii="Rockwell" w:hAnsi="Rockwell"/>
          <w:b/>
          <w:bCs/>
          <w:i/>
          <w:color w:val="000000" w:themeColor="text1"/>
        </w:rPr>
      </w:pPr>
    </w:p>
    <w:p w14:paraId="0EA114AE" w14:textId="77777777" w:rsidR="007F7B13" w:rsidRPr="00273775" w:rsidRDefault="007F7B13" w:rsidP="007F7B13">
      <w:pPr>
        <w:jc w:val="both"/>
        <w:rPr>
          <w:rFonts w:ascii="Rockwell" w:hAnsi="Rockwell"/>
          <w:b/>
          <w:bCs/>
          <w:i/>
          <w:color w:val="000000" w:themeColor="text1"/>
        </w:rPr>
      </w:pPr>
      <w:r w:rsidRPr="00273775">
        <w:rPr>
          <w:rFonts w:ascii="Rockwell" w:hAnsi="Rockwell"/>
          <w:b/>
          <w:bCs/>
          <w:i/>
          <w:color w:val="000000" w:themeColor="text1"/>
        </w:rPr>
        <w:t>PVP: 50,00 EUR</w:t>
      </w:r>
    </w:p>
    <w:p w14:paraId="54A30EE2" w14:textId="77777777" w:rsidR="007F7B13" w:rsidRPr="00273775" w:rsidRDefault="007F7B13" w:rsidP="007F7B13">
      <w:pPr>
        <w:spacing w:line="259" w:lineRule="auto"/>
        <w:rPr>
          <w:rStyle w:val="Textoennegrita"/>
          <w:rFonts w:ascii="Rockwell" w:hAnsi="Rockwell"/>
          <w:b w:val="0"/>
          <w:bCs w:val="0"/>
          <w:color w:val="000000" w:themeColor="text1"/>
          <w:lang w:val="es-ES_tradnl"/>
        </w:rPr>
      </w:pPr>
    </w:p>
    <w:p w14:paraId="0E7ECC5F" w14:textId="77777777" w:rsidR="007F7B13" w:rsidRPr="00273775" w:rsidRDefault="007F7B13" w:rsidP="007F7B13">
      <w:pPr>
        <w:pBdr>
          <w:bottom w:val="single" w:sz="18" w:space="1" w:color="92D050"/>
        </w:pBdr>
        <w:jc w:val="both"/>
        <w:rPr>
          <w:rStyle w:val="Textoennegrita"/>
          <w:rFonts w:ascii="Rockwell" w:hAnsi="Rockwell"/>
          <w:bCs w:val="0"/>
          <w:lang w:val="es-ES_tradnl"/>
        </w:rPr>
      </w:pPr>
      <w:r w:rsidRPr="00273775">
        <w:rPr>
          <w:rStyle w:val="Textoennegrita"/>
          <w:rFonts w:ascii="Rockwell" w:hAnsi="Rockwell"/>
          <w:bCs w:val="0"/>
          <w:lang w:val="es-ES_tradnl"/>
        </w:rPr>
        <w:t>SEVILLA</w:t>
      </w:r>
    </w:p>
    <w:p w14:paraId="31730AF1" w14:textId="77777777" w:rsidR="007F7B13" w:rsidRPr="00273775" w:rsidRDefault="007F7B13" w:rsidP="007F7B13">
      <w:pPr>
        <w:jc w:val="both"/>
        <w:rPr>
          <w:rFonts w:ascii="Rockwell" w:hAnsi="Rockwell"/>
        </w:rPr>
      </w:pPr>
    </w:p>
    <w:p w14:paraId="25777C65" w14:textId="77777777" w:rsidR="007F7B13" w:rsidRPr="00273775" w:rsidRDefault="007F7B13" w:rsidP="007F7B13">
      <w:pPr>
        <w:keepNext/>
        <w:keepLines/>
        <w:outlineLvl w:val="0"/>
        <w:rPr>
          <w:rStyle w:val="Textoennegrita"/>
          <w:rFonts w:ascii="Rockwell" w:eastAsia="Arial Unicode MS" w:hAnsi="Rockwell"/>
          <w:color w:val="000000" w:themeColor="text1"/>
          <w:lang w:val="es-ES_tradnl"/>
        </w:rPr>
      </w:pPr>
      <w:bookmarkStart w:id="155" w:name="_Toc53584940"/>
      <w:bookmarkStart w:id="156" w:name="_Toc54779381"/>
      <w:bookmarkStart w:id="157" w:name="_Toc54789140"/>
      <w:r w:rsidRPr="00273775">
        <w:rPr>
          <w:rStyle w:val="Textoennegrita"/>
          <w:rFonts w:ascii="Rockwell" w:eastAsia="Arial Unicode MS" w:hAnsi="Rockwell"/>
          <w:color w:val="000000" w:themeColor="text1"/>
          <w:lang w:val="es-ES_tradnl"/>
        </w:rPr>
        <w:t>Catedral de Sevilla y Paseo en Barco por el Guadalquivir</w:t>
      </w:r>
      <w:bookmarkEnd w:id="155"/>
      <w:bookmarkEnd w:id="156"/>
      <w:bookmarkEnd w:id="157"/>
    </w:p>
    <w:p w14:paraId="73EBF50C" w14:textId="77777777" w:rsidR="007F7B13" w:rsidRPr="00273775" w:rsidRDefault="007F7B13" w:rsidP="007F7B13">
      <w:pPr>
        <w:jc w:val="both"/>
        <w:rPr>
          <w:rFonts w:ascii="Rockwell" w:hAnsi="Rockwell"/>
        </w:rPr>
      </w:pPr>
      <w:r w:rsidRPr="00273775">
        <w:rPr>
          <w:rFonts w:ascii="Rockwell" w:hAnsi="Rockwell"/>
        </w:rPr>
        <w:t xml:space="preserve">Visitaremos la Catedral Gótica con mayor superficie del mundo, declarada Patrimonio de la humanidad por UNESCO es 1987. Su construcción data de 1401 en el solar donde se encontraba la antigua Mezquita Aljama, de la cual se conserva el Alminar “La Giralda” símbolo de Sevilla, con posibilidad de subir a su campanario de 104 metros y contemplar las mejores vistas de la ciudad. Destacamos, entre otros, El Patio de los Naranjos y la Tumba en el pedestal de Cristóbal Colon. </w:t>
      </w:r>
    </w:p>
    <w:p w14:paraId="3E24BCB4" w14:textId="77777777" w:rsidR="007F7B13" w:rsidRPr="00273775" w:rsidRDefault="007F7B13" w:rsidP="007F7B13">
      <w:pPr>
        <w:jc w:val="both"/>
        <w:rPr>
          <w:rFonts w:ascii="Rockwell" w:hAnsi="Rockwell"/>
        </w:rPr>
      </w:pPr>
      <w:r w:rsidRPr="00273775">
        <w:rPr>
          <w:rFonts w:ascii="Rockwell" w:hAnsi="Rockwell"/>
        </w:rPr>
        <w:t>Seguidamente daremos un paseo en barco de una hora por el rio Guadalquivir, rio de las grandes aguas y principal puerto de España en la Campaña de las Indias, que nos permitirá contemplar y admirar la fina silueta de esta mágica ciudad.</w:t>
      </w:r>
    </w:p>
    <w:p w14:paraId="22681C3C" w14:textId="77777777" w:rsidR="007F7B13" w:rsidRPr="00273775" w:rsidRDefault="007F7B13" w:rsidP="007F7B13">
      <w:pPr>
        <w:jc w:val="both"/>
        <w:rPr>
          <w:rFonts w:ascii="Rockwell" w:hAnsi="Rockwell"/>
        </w:rPr>
      </w:pPr>
    </w:p>
    <w:p w14:paraId="0F0FF148" w14:textId="77777777" w:rsidR="007F7B13" w:rsidRPr="00273775" w:rsidRDefault="007F7B13" w:rsidP="007F7B13">
      <w:pPr>
        <w:jc w:val="both"/>
        <w:rPr>
          <w:rFonts w:ascii="Rockwell" w:hAnsi="Rockwell"/>
          <w:b/>
          <w:i/>
        </w:rPr>
      </w:pPr>
      <w:r w:rsidRPr="00273775">
        <w:rPr>
          <w:rFonts w:ascii="Rockwell" w:hAnsi="Rockwell"/>
          <w:b/>
          <w:i/>
        </w:rPr>
        <w:t>PVP: 50,00 €</w:t>
      </w:r>
    </w:p>
    <w:p w14:paraId="71A81592" w14:textId="77777777" w:rsidR="007F7B13" w:rsidRPr="00273775" w:rsidRDefault="007F7B13" w:rsidP="007F7B13">
      <w:pPr>
        <w:jc w:val="both"/>
        <w:rPr>
          <w:rFonts w:ascii="Rockwell" w:hAnsi="Rockwell"/>
        </w:rPr>
      </w:pPr>
    </w:p>
    <w:p w14:paraId="585067A4" w14:textId="77777777" w:rsidR="007F7B13" w:rsidRPr="00273775" w:rsidRDefault="007F7B13" w:rsidP="007F7B13">
      <w:pPr>
        <w:jc w:val="both"/>
        <w:rPr>
          <w:rFonts w:ascii="Rockwell" w:hAnsi="Rockwell"/>
          <w:b/>
        </w:rPr>
      </w:pPr>
      <w:r w:rsidRPr="00273775">
        <w:rPr>
          <w:rFonts w:ascii="Rockwell" w:hAnsi="Rockwell"/>
          <w:b/>
        </w:rPr>
        <w:t>Paseo en Barco por el Guadalquivir</w:t>
      </w:r>
    </w:p>
    <w:p w14:paraId="1FA4E41C" w14:textId="77777777" w:rsidR="007F7B13" w:rsidRPr="00273775" w:rsidRDefault="007F7B13" w:rsidP="007F7B13">
      <w:pPr>
        <w:jc w:val="both"/>
        <w:rPr>
          <w:rFonts w:ascii="Rockwell" w:hAnsi="Rockwell"/>
        </w:rPr>
      </w:pPr>
      <w:r w:rsidRPr="00273775">
        <w:rPr>
          <w:rFonts w:ascii="Rockwell" w:hAnsi="Rockwell"/>
        </w:rPr>
        <w:t>Les proponemos un paseo en barco de una hora por el Guadalquivir, rio mítico y legendario, el único navegable de España. Desde el barco podremos contemplar la Sevilla clásica, con sus elegantes puentes como el de San Telmo o el de Triana, la Giralda, la Plaza de Toros, el popular barrio de Triana o las torres de la Plaza de España, así como la Sevilla más vanguardista, reflejada en las construcciones realizadas con motivo de la Expo 92, como los modernos puentes de la Cartuja y del Alamillo, los pabellones más emblemáticos de la isla de la Cartuja o el teatro de la Maestranza.</w:t>
      </w:r>
    </w:p>
    <w:p w14:paraId="13CFBE5F" w14:textId="77777777" w:rsidR="007F7B13" w:rsidRPr="00273775" w:rsidRDefault="007F7B13" w:rsidP="007F7B13">
      <w:pPr>
        <w:jc w:val="both"/>
        <w:rPr>
          <w:rFonts w:ascii="Rockwell" w:hAnsi="Rockwell"/>
        </w:rPr>
      </w:pPr>
    </w:p>
    <w:p w14:paraId="23C6FED5" w14:textId="77777777" w:rsidR="007F7B13" w:rsidRPr="00273775" w:rsidRDefault="007F7B13" w:rsidP="007F7B13">
      <w:pPr>
        <w:jc w:val="both"/>
        <w:rPr>
          <w:rFonts w:ascii="Rockwell" w:hAnsi="Rockwell"/>
          <w:b/>
          <w:i/>
        </w:rPr>
      </w:pPr>
      <w:r w:rsidRPr="00273775">
        <w:rPr>
          <w:rFonts w:ascii="Rockwell" w:hAnsi="Rockwell"/>
          <w:b/>
          <w:i/>
        </w:rPr>
        <w:t>PVP: 19,00 €</w:t>
      </w:r>
      <w:r w:rsidRPr="00273775">
        <w:rPr>
          <w:rFonts w:ascii="Rockwell" w:hAnsi="Rockwell"/>
          <w:b/>
          <w:i/>
        </w:rPr>
        <w:tab/>
      </w:r>
    </w:p>
    <w:p w14:paraId="242AED53" w14:textId="77777777" w:rsidR="007F7B13" w:rsidRPr="00273775" w:rsidRDefault="007F7B13" w:rsidP="007F7B13">
      <w:pPr>
        <w:tabs>
          <w:tab w:val="left" w:pos="2235"/>
        </w:tabs>
        <w:jc w:val="both"/>
        <w:rPr>
          <w:rFonts w:ascii="Rockwell" w:hAnsi="Rockwell"/>
          <w:b/>
          <w:i/>
        </w:rPr>
      </w:pPr>
    </w:p>
    <w:p w14:paraId="1DDF489E" w14:textId="77777777" w:rsidR="007F7B13" w:rsidRPr="00273775" w:rsidRDefault="007F7B13" w:rsidP="007F7B13">
      <w:pPr>
        <w:jc w:val="both"/>
        <w:rPr>
          <w:rFonts w:ascii="Rockwell" w:hAnsi="Rockwell"/>
          <w:b/>
        </w:rPr>
      </w:pPr>
      <w:r w:rsidRPr="00273775">
        <w:rPr>
          <w:rFonts w:ascii="Rockwell" w:hAnsi="Rockwell"/>
          <w:b/>
        </w:rPr>
        <w:lastRenderedPageBreak/>
        <w:t>Flamenco con copa</w:t>
      </w:r>
    </w:p>
    <w:p w14:paraId="19F1A978" w14:textId="77777777" w:rsidR="007F7B13" w:rsidRPr="00273775" w:rsidRDefault="007F7B13" w:rsidP="007F7B13">
      <w:pPr>
        <w:jc w:val="both"/>
        <w:rPr>
          <w:rFonts w:ascii="Rockwell" w:hAnsi="Rockwell"/>
        </w:rPr>
      </w:pPr>
      <w:r w:rsidRPr="00273775">
        <w:rPr>
          <w:rFonts w:ascii="Rockwell" w:hAnsi="Rockwell"/>
        </w:rPr>
        <w:t>Nos desplazaremos a la Isla de Cartuja para asistir a un espectáculo de flamenco, en un espacio imponente que recrea la estética de los antiguos cafés cantantes sevillanos. Un lugar donde el arte y la pasión se unen para mostrar a todos los enamorados del flamenco, la profundidad de sus raíces, el sentimiento de su tierra y la sensibilidad de sus intérpretes.</w:t>
      </w:r>
    </w:p>
    <w:p w14:paraId="66FF32CA" w14:textId="77777777" w:rsidR="007F7B13" w:rsidRPr="00273775" w:rsidRDefault="007F7B13" w:rsidP="007F7B13">
      <w:pPr>
        <w:jc w:val="both"/>
        <w:rPr>
          <w:rFonts w:ascii="Rockwell" w:hAnsi="Rockwell"/>
        </w:rPr>
      </w:pPr>
      <w:r w:rsidRPr="00273775">
        <w:rPr>
          <w:rFonts w:ascii="Rockwell" w:hAnsi="Rockwell"/>
        </w:rPr>
        <w:t>Incluye una consumición por persona durante el espectáculo.</w:t>
      </w:r>
    </w:p>
    <w:p w14:paraId="674C532F" w14:textId="77777777" w:rsidR="007F7B13" w:rsidRPr="00273775" w:rsidRDefault="007F7B13" w:rsidP="007F7B13">
      <w:pPr>
        <w:jc w:val="both"/>
        <w:rPr>
          <w:rFonts w:ascii="Rockwell" w:hAnsi="Rockwell"/>
        </w:rPr>
      </w:pPr>
      <w:r w:rsidRPr="00273775">
        <w:rPr>
          <w:rFonts w:ascii="Rockwell" w:hAnsi="Rockwell"/>
        </w:rPr>
        <w:tab/>
      </w:r>
    </w:p>
    <w:p w14:paraId="7620302D" w14:textId="77777777" w:rsidR="007F7B13" w:rsidRPr="00273775" w:rsidRDefault="007F7B13" w:rsidP="007F7B13">
      <w:pPr>
        <w:jc w:val="both"/>
        <w:rPr>
          <w:rFonts w:ascii="Rockwell" w:hAnsi="Rockwell"/>
          <w:b/>
          <w:i/>
        </w:rPr>
      </w:pPr>
      <w:r w:rsidRPr="00273775">
        <w:rPr>
          <w:rFonts w:ascii="Rockwell" w:hAnsi="Rockwell"/>
          <w:b/>
          <w:i/>
        </w:rPr>
        <w:t xml:space="preserve">PVP: 45, 00 EUR </w:t>
      </w:r>
    </w:p>
    <w:p w14:paraId="0AE07330" w14:textId="77777777" w:rsidR="003B2730" w:rsidRPr="00273775" w:rsidRDefault="003B2730" w:rsidP="00B82E29">
      <w:pPr>
        <w:rPr>
          <w:rFonts w:asciiTheme="minorHAnsi" w:hAnsiTheme="minorHAnsi"/>
          <w:lang w:val="es-ES_tradnl"/>
        </w:rPr>
      </w:pPr>
    </w:p>
    <w:p w14:paraId="204A3FB2" w14:textId="77777777" w:rsidR="007F7B13" w:rsidRPr="00273775" w:rsidRDefault="007F7B13" w:rsidP="007F7B13">
      <w:pPr>
        <w:pBdr>
          <w:bottom w:val="single" w:sz="18" w:space="1" w:color="92D050"/>
        </w:pBdr>
        <w:jc w:val="both"/>
        <w:rPr>
          <w:rStyle w:val="Textoennegrita"/>
          <w:rFonts w:ascii="Rockwell" w:hAnsi="Rockwell"/>
          <w:lang w:val="es-ES_tradnl"/>
        </w:rPr>
      </w:pPr>
      <w:r w:rsidRPr="00273775">
        <w:rPr>
          <w:rStyle w:val="Textoennegrita"/>
          <w:rFonts w:ascii="Rockwell" w:hAnsi="Rockwell"/>
          <w:lang w:val="es-ES_tradnl"/>
        </w:rPr>
        <w:t>GRANADA</w:t>
      </w:r>
      <w:r w:rsidRPr="00273775">
        <w:rPr>
          <w:rStyle w:val="Textoennegrita"/>
          <w:rFonts w:ascii="Rockwell" w:hAnsi="Rockwell"/>
          <w:lang w:val="es-ES_tradnl"/>
        </w:rPr>
        <w:tab/>
      </w:r>
    </w:p>
    <w:p w14:paraId="5B7A5CEA" w14:textId="77777777" w:rsidR="007F7B13" w:rsidRPr="00273775" w:rsidRDefault="007F7B13" w:rsidP="007F7B13">
      <w:pPr>
        <w:jc w:val="both"/>
        <w:rPr>
          <w:rFonts w:ascii="Rockwell" w:hAnsi="Rockwell"/>
          <w:b/>
        </w:rPr>
      </w:pPr>
    </w:p>
    <w:p w14:paraId="004B6144" w14:textId="77777777" w:rsidR="007F7B13" w:rsidRPr="00273775" w:rsidRDefault="007F7B13" w:rsidP="007F7B13">
      <w:pPr>
        <w:jc w:val="both"/>
        <w:rPr>
          <w:rFonts w:ascii="Rockwell" w:hAnsi="Rockwell"/>
          <w:b/>
        </w:rPr>
      </w:pPr>
      <w:r w:rsidRPr="00273775">
        <w:rPr>
          <w:rFonts w:ascii="Rockwell" w:hAnsi="Rockwell"/>
          <w:b/>
        </w:rPr>
        <w:t>Paseo por el Albaicín- Experiencia por la Granada Árabe</w:t>
      </w:r>
    </w:p>
    <w:p w14:paraId="66DF2287" w14:textId="77777777" w:rsidR="007F7B13" w:rsidRPr="00273775" w:rsidRDefault="007F7B13" w:rsidP="007F7B13">
      <w:pPr>
        <w:jc w:val="both"/>
        <w:rPr>
          <w:rFonts w:ascii="Rockwell" w:hAnsi="Rockwell"/>
        </w:rPr>
      </w:pPr>
      <w:r w:rsidRPr="00273775">
        <w:rPr>
          <w:rFonts w:ascii="Rockwell" w:hAnsi="Rockwell"/>
        </w:rPr>
        <w:t>Un viaje del Islam al Cristianismo en el que mostramos la apasionante transformación de una ciudad tan mítica. Pasear por el Albaicín, reconocido como Patrimonio de la Humanidad, es recorrer la historia del Granada, desde el Islam al Cristianismo, sin olvidar la huella dejada por el pueblo judío. Contemplaremos la ciudad desde sus imponentes miradores, veremos antiguas mezquitas convertidas en iglesias, viejos palacios, talleres artesanos, visitaremos una de las antiguas casas moriscas y tendremos oportunidad de probar la celebrada repostería árabe tomando un té y un dulce en una típica tetería granadina. Acabaremos nuestro recorrido de contrastes en la Capilla Real, joya del gótico tardío, erigida por los Reyes Católicos, como punto final y culminación del legado árabe de Granada.</w:t>
      </w:r>
    </w:p>
    <w:p w14:paraId="193C710F" w14:textId="77777777" w:rsidR="007F7B13" w:rsidRPr="00273775" w:rsidRDefault="007F7B13" w:rsidP="007F7B13">
      <w:pPr>
        <w:jc w:val="both"/>
        <w:rPr>
          <w:rFonts w:ascii="Rockwell" w:hAnsi="Rockwell"/>
          <w:b/>
          <w:i/>
        </w:rPr>
      </w:pPr>
    </w:p>
    <w:p w14:paraId="3ECA1069" w14:textId="77777777" w:rsidR="007F7B13" w:rsidRPr="00273775" w:rsidRDefault="007F7B13" w:rsidP="007F7B13">
      <w:pPr>
        <w:jc w:val="both"/>
        <w:rPr>
          <w:rFonts w:ascii="Rockwell" w:hAnsi="Rockwell"/>
          <w:b/>
          <w:i/>
        </w:rPr>
      </w:pPr>
      <w:r w:rsidRPr="00273775">
        <w:rPr>
          <w:rFonts w:ascii="Rockwell" w:hAnsi="Rockwell"/>
          <w:b/>
          <w:i/>
        </w:rPr>
        <w:t xml:space="preserve">PVP – 34, 00 EUR </w:t>
      </w:r>
    </w:p>
    <w:p w14:paraId="68E45C51" w14:textId="77777777" w:rsidR="007F7B13" w:rsidRPr="00273775" w:rsidRDefault="007F7B13" w:rsidP="007F7B13">
      <w:pPr>
        <w:jc w:val="both"/>
        <w:rPr>
          <w:rFonts w:ascii="Rockwell" w:hAnsi="Rockwell"/>
        </w:rPr>
      </w:pPr>
    </w:p>
    <w:p w14:paraId="1BB676E7" w14:textId="77777777" w:rsidR="007F7B13" w:rsidRPr="00273775" w:rsidRDefault="007F7B13" w:rsidP="007F7B13">
      <w:pPr>
        <w:jc w:val="both"/>
        <w:rPr>
          <w:rFonts w:ascii="Rockwell" w:hAnsi="Rockwell"/>
          <w:b/>
        </w:rPr>
      </w:pPr>
      <w:r w:rsidRPr="00273775">
        <w:rPr>
          <w:rFonts w:ascii="Rockwell" w:hAnsi="Rockwell"/>
          <w:b/>
        </w:rPr>
        <w:t>Zambra flamenca</w:t>
      </w:r>
    </w:p>
    <w:p w14:paraId="41FC4FD6" w14:textId="77777777" w:rsidR="007F7B13" w:rsidRPr="00273775" w:rsidRDefault="007F7B13" w:rsidP="007F7B13">
      <w:pPr>
        <w:jc w:val="both"/>
        <w:rPr>
          <w:rFonts w:ascii="Rockwell" w:hAnsi="Rockwell"/>
        </w:rPr>
      </w:pPr>
      <w:r w:rsidRPr="00273775">
        <w:rPr>
          <w:rFonts w:ascii="Rockwell" w:hAnsi="Rockwell"/>
        </w:rPr>
        <w:t xml:space="preserve">El Templo del Flamenco es una imponente cueva dividida en tres naves, creando forma de crucero, que desembocan a una amplia zona central donde se ubica el escenario, elevado un metro sobre el suelo, para favorecer la visibilidad desde cualquier punto de la cueva. </w:t>
      </w:r>
    </w:p>
    <w:p w14:paraId="078FAF5E" w14:textId="77777777" w:rsidR="007F7B13" w:rsidRPr="00273775" w:rsidRDefault="007F7B13" w:rsidP="007F7B13">
      <w:pPr>
        <w:jc w:val="both"/>
        <w:rPr>
          <w:rFonts w:ascii="Rockwell" w:hAnsi="Rockwell"/>
        </w:rPr>
      </w:pPr>
      <w:r w:rsidRPr="00273775">
        <w:rPr>
          <w:rFonts w:ascii="Rockwell" w:hAnsi="Rockwell"/>
        </w:rPr>
        <w:t>El espectáculo flamenco que se puede disfrutar en esta cueva del Albaicín está lleno de fuerza y belleza, dirigido por el carismático artista granadino Antonio Vallejo. Hace un recorrido por los palos más rítmicos de este arte, como: tangos flamencos, bulerías, alegrías, guajira, soleá por bulerías o segurilla, alternando estos números de baile con otros de cante del flamenco más actual o solos de toque de guitarra.</w:t>
      </w:r>
    </w:p>
    <w:p w14:paraId="2E476ED5" w14:textId="77777777" w:rsidR="007F7B13" w:rsidRPr="00273775" w:rsidRDefault="007F7B13" w:rsidP="007F7B13">
      <w:pPr>
        <w:jc w:val="both"/>
        <w:rPr>
          <w:rFonts w:ascii="Rockwell" w:hAnsi="Rockwell"/>
        </w:rPr>
      </w:pPr>
    </w:p>
    <w:p w14:paraId="0573B860" w14:textId="77777777" w:rsidR="007F7B13" w:rsidRPr="00273775" w:rsidRDefault="007F7B13" w:rsidP="007F7B13">
      <w:pPr>
        <w:jc w:val="both"/>
        <w:rPr>
          <w:rFonts w:ascii="Rockwell" w:hAnsi="Rockwell"/>
          <w:b/>
          <w:i/>
        </w:rPr>
      </w:pPr>
      <w:r w:rsidRPr="00273775">
        <w:rPr>
          <w:rFonts w:ascii="Rockwell" w:hAnsi="Rockwell"/>
          <w:b/>
          <w:i/>
        </w:rPr>
        <w:t xml:space="preserve">PVP: 26, 00 EUR </w:t>
      </w:r>
    </w:p>
    <w:p w14:paraId="4374E9EE" w14:textId="77777777" w:rsidR="007F7B13" w:rsidRPr="00273775" w:rsidRDefault="007F7B13" w:rsidP="007F7B13">
      <w:pPr>
        <w:rPr>
          <w:rFonts w:asciiTheme="minorHAnsi" w:hAnsiTheme="minorHAnsi"/>
          <w:bCs/>
          <w:color w:val="FF0000"/>
        </w:rPr>
      </w:pPr>
    </w:p>
    <w:p w14:paraId="773F2BFF" w14:textId="77777777" w:rsidR="007F7B13" w:rsidRPr="00273775" w:rsidRDefault="007F7B13" w:rsidP="007F7B13">
      <w:pPr>
        <w:pBdr>
          <w:bottom w:val="single" w:sz="18" w:space="1" w:color="92D050"/>
        </w:pBdr>
        <w:jc w:val="both"/>
        <w:rPr>
          <w:rStyle w:val="Textoennegrita"/>
          <w:rFonts w:ascii="Rockwell" w:hAnsi="Rockwell"/>
          <w:lang w:val="es-ES_tradnl"/>
        </w:rPr>
      </w:pPr>
      <w:r w:rsidRPr="00273775">
        <w:rPr>
          <w:rStyle w:val="Textoennegrita"/>
          <w:rFonts w:ascii="Rockwell" w:hAnsi="Rockwell"/>
          <w:lang w:val="es-ES_tradnl"/>
        </w:rPr>
        <w:t>VALENCIA</w:t>
      </w:r>
    </w:p>
    <w:p w14:paraId="4D87BBFD" w14:textId="77777777" w:rsidR="007F7B13" w:rsidRPr="00273775" w:rsidRDefault="007F7B13" w:rsidP="007F7B13">
      <w:pPr>
        <w:jc w:val="both"/>
        <w:rPr>
          <w:rFonts w:ascii="Rockwell" w:hAnsi="Rockwell"/>
          <w:b/>
          <w:bCs/>
          <w:color w:val="000000" w:themeColor="text1"/>
        </w:rPr>
      </w:pPr>
    </w:p>
    <w:p w14:paraId="6B43B78B" w14:textId="77777777" w:rsidR="007F7B13" w:rsidRPr="00273775" w:rsidRDefault="007F7B13" w:rsidP="007F7B13">
      <w:pPr>
        <w:jc w:val="both"/>
        <w:rPr>
          <w:rFonts w:ascii="Rockwell" w:hAnsi="Rockwell"/>
          <w:b/>
          <w:bCs/>
          <w:color w:val="000000" w:themeColor="text1"/>
        </w:rPr>
      </w:pPr>
      <w:r w:rsidRPr="00273775">
        <w:rPr>
          <w:rFonts w:ascii="Rockwell" w:hAnsi="Rockwell"/>
          <w:b/>
          <w:bCs/>
          <w:color w:val="000000" w:themeColor="text1"/>
        </w:rPr>
        <w:t>Valencia Modernista + Cena con Paella</w:t>
      </w:r>
    </w:p>
    <w:p w14:paraId="1FE53926" w14:textId="77777777" w:rsidR="007F7B13" w:rsidRPr="00273775" w:rsidRDefault="007F7B13" w:rsidP="007F7B13">
      <w:pPr>
        <w:jc w:val="both"/>
        <w:rPr>
          <w:rFonts w:ascii="Rockwell" w:hAnsi="Rockwell"/>
        </w:rPr>
      </w:pPr>
      <w:r w:rsidRPr="00273775">
        <w:rPr>
          <w:rFonts w:ascii="Rockwell" w:hAnsi="Rockwell"/>
        </w:rPr>
        <w:t>Les proponemos un recorrido por la Valencia más desconocida, la Valencia Modernista. A finales del s XIX la ciudad de Valencia experimentó un importante desarrollo político y social, que se vio reflejado en la arquitectura de la ciudad. Descubriremos el Paseo de la Alameda, el Ensanche, con edificios significativos como la Casa Chapa o la casa Ortega, para continuar al barrio de Colón, desde el que iniciaremos un paseo a pie que nos revelará una ciudad ecléctica y original: la Casa de los Dragones, y su zona comercial, la Plaza del Patriarca y el Palacio del Marqués de dos Aguas, la calle de la Paz, la más modernista de la ciudad y punto de entrada de la Valencia medieval,…. Nuestro paseo acabará en un restaurante local en el que disfrutaremos de la original y auténtica paella valenciana. El menú consta de entrantes, paella valenciana, postre, café y una bebida</w:t>
      </w:r>
    </w:p>
    <w:p w14:paraId="37CE1EC7" w14:textId="77777777" w:rsidR="007F7B13" w:rsidRPr="00273775" w:rsidRDefault="007F7B13" w:rsidP="007F7B13">
      <w:pPr>
        <w:jc w:val="both"/>
        <w:rPr>
          <w:rFonts w:ascii="Rockwell" w:hAnsi="Rockwell"/>
        </w:rPr>
      </w:pPr>
    </w:p>
    <w:p w14:paraId="797F8611" w14:textId="77777777" w:rsidR="007F7B13" w:rsidRPr="00273775" w:rsidRDefault="007F7B13" w:rsidP="007F7B13">
      <w:pPr>
        <w:jc w:val="both"/>
        <w:rPr>
          <w:rFonts w:ascii="Rockwell" w:hAnsi="Rockwell"/>
        </w:rPr>
      </w:pPr>
      <w:r w:rsidRPr="00273775">
        <w:rPr>
          <w:rFonts w:ascii="Rockwell" w:hAnsi="Rockwell"/>
          <w:b/>
          <w:bCs/>
          <w:i/>
          <w:color w:val="000000" w:themeColor="text1"/>
        </w:rPr>
        <w:t>PVP: 65,00 EUR</w:t>
      </w:r>
    </w:p>
    <w:p w14:paraId="5FAFAFE2" w14:textId="77777777" w:rsidR="003B2730" w:rsidRPr="00273775" w:rsidRDefault="003B2730" w:rsidP="00B82E29">
      <w:pPr>
        <w:rPr>
          <w:rFonts w:asciiTheme="minorHAnsi" w:hAnsiTheme="minorHAnsi"/>
          <w:lang w:val="es-ES_tradnl"/>
        </w:rPr>
      </w:pPr>
    </w:p>
    <w:p w14:paraId="2C4728D9" w14:textId="77777777" w:rsidR="007F7B13" w:rsidRDefault="007F7B13" w:rsidP="00B82E29">
      <w:pPr>
        <w:rPr>
          <w:rFonts w:asciiTheme="minorHAnsi" w:hAnsiTheme="minorHAnsi"/>
          <w:sz w:val="22"/>
          <w:szCs w:val="22"/>
          <w:lang w:val="es-ES_tradnl"/>
        </w:rPr>
      </w:pPr>
    </w:p>
    <w:p w14:paraId="40F6CB3F" w14:textId="77777777" w:rsidR="007F7B13" w:rsidRDefault="007F7B13" w:rsidP="00B82E29">
      <w:pPr>
        <w:rPr>
          <w:rFonts w:asciiTheme="minorHAnsi" w:hAnsiTheme="minorHAnsi"/>
          <w:sz w:val="22"/>
          <w:szCs w:val="22"/>
          <w:lang w:val="es-ES_tradnl"/>
        </w:rPr>
      </w:pPr>
    </w:p>
    <w:p w14:paraId="56E0157D" w14:textId="77777777" w:rsidR="007F7B13" w:rsidRDefault="007F7B13" w:rsidP="00B82E29">
      <w:pPr>
        <w:rPr>
          <w:rFonts w:asciiTheme="minorHAnsi" w:hAnsiTheme="minorHAnsi"/>
          <w:sz w:val="22"/>
          <w:szCs w:val="22"/>
          <w:lang w:val="es-ES_tradnl"/>
        </w:rPr>
      </w:pPr>
    </w:p>
    <w:p w14:paraId="6DA541EF" w14:textId="77777777" w:rsidR="007F7B13" w:rsidRDefault="007F7B13" w:rsidP="00B82E29">
      <w:pPr>
        <w:rPr>
          <w:rFonts w:asciiTheme="minorHAnsi" w:hAnsiTheme="minorHAnsi"/>
          <w:sz w:val="22"/>
          <w:szCs w:val="22"/>
          <w:lang w:val="es-ES_tradnl"/>
        </w:rPr>
      </w:pPr>
    </w:p>
    <w:p w14:paraId="77DF72BE" w14:textId="77777777" w:rsidR="007F7B13" w:rsidRDefault="007F7B13" w:rsidP="00B82E29">
      <w:pPr>
        <w:rPr>
          <w:rFonts w:asciiTheme="minorHAnsi" w:hAnsiTheme="minorHAnsi"/>
          <w:sz w:val="22"/>
          <w:szCs w:val="22"/>
          <w:lang w:val="es-ES_tradnl"/>
        </w:rPr>
      </w:pPr>
    </w:p>
    <w:p w14:paraId="2980E85F" w14:textId="77777777" w:rsidR="0037605A" w:rsidRPr="00B82E29" w:rsidRDefault="0037605A" w:rsidP="00B82E29">
      <w:pPr>
        <w:rPr>
          <w:rFonts w:asciiTheme="minorHAnsi" w:hAnsiTheme="minorHAnsi"/>
          <w:sz w:val="22"/>
          <w:szCs w:val="22"/>
          <w:lang w:val="es-ES_tradnl"/>
        </w:rPr>
      </w:pPr>
    </w:p>
    <w:p w14:paraId="30C6004B" w14:textId="77777777" w:rsidR="0037605A" w:rsidRPr="0037605A" w:rsidRDefault="0037605A" w:rsidP="0037605A">
      <w:pPr>
        <w:jc w:val="center"/>
        <w:rPr>
          <w:rStyle w:val="Textoennegrita"/>
          <w:rFonts w:ascii="Rockwell" w:hAnsi="Rockwell"/>
          <w:b w:val="0"/>
          <w:bCs w:val="0"/>
          <w:color w:val="000000" w:themeColor="text1"/>
          <w:sz w:val="36"/>
          <w:szCs w:val="36"/>
          <w:lang w:val="es-ES_tradnl"/>
        </w:rPr>
      </w:pPr>
      <w:r w:rsidRPr="0037605A">
        <w:rPr>
          <w:rStyle w:val="Textoennegrita"/>
          <w:rFonts w:ascii="Rockwell" w:hAnsi="Rockwell"/>
          <w:b w:val="0"/>
          <w:bCs w:val="0"/>
          <w:color w:val="000000" w:themeColor="text1"/>
          <w:sz w:val="36"/>
          <w:szCs w:val="36"/>
          <w:lang w:val="es-ES_tradnl"/>
        </w:rPr>
        <w:lastRenderedPageBreak/>
        <w:t>Paquete Especial desde Madrid</w:t>
      </w:r>
    </w:p>
    <w:p w14:paraId="3706100B" w14:textId="58BE48EB" w:rsidR="0037605A" w:rsidRPr="0037605A" w:rsidRDefault="0037605A" w:rsidP="0037605A">
      <w:pPr>
        <w:pStyle w:val="Ttulo1"/>
        <w:jc w:val="center"/>
        <w:rPr>
          <w:rStyle w:val="Textoennegrita"/>
          <w:rFonts w:ascii="Rockwell" w:hAnsi="Rockwell"/>
          <w:bCs w:val="0"/>
          <w:i/>
          <w:color w:val="000000" w:themeColor="text1"/>
          <w:szCs w:val="32"/>
          <w:u w:val="none"/>
          <w:lang w:val="es-ES_tradnl"/>
        </w:rPr>
      </w:pPr>
      <w:bookmarkStart w:id="158" w:name="_Toc37585985"/>
      <w:bookmarkStart w:id="159" w:name="_Toc54789141"/>
      <w:r w:rsidRPr="0037605A">
        <w:rPr>
          <w:rStyle w:val="Textoennegrita"/>
          <w:rFonts w:ascii="Rockwell" w:hAnsi="Rockwell"/>
          <w:b/>
          <w:color w:val="000000" w:themeColor="text1"/>
          <w:szCs w:val="32"/>
          <w:u w:val="none"/>
          <w:lang w:val="es-ES_tradnl"/>
        </w:rPr>
        <w:t>MCRB8XM</w:t>
      </w:r>
      <w:r w:rsidR="00160981">
        <w:rPr>
          <w:rStyle w:val="Textoennegrita"/>
          <w:rFonts w:ascii="Rockwell" w:hAnsi="Rockwell"/>
          <w:b/>
          <w:color w:val="000000" w:themeColor="text1"/>
          <w:szCs w:val="32"/>
          <w:u w:val="none"/>
          <w:lang w:val="es-ES_tradnl"/>
        </w:rPr>
        <w:t>P</w:t>
      </w:r>
      <w:r w:rsidRPr="0037605A">
        <w:rPr>
          <w:rStyle w:val="Textoennegrita"/>
          <w:rFonts w:ascii="Rockwell" w:hAnsi="Rockwell"/>
          <w:color w:val="000000" w:themeColor="text1"/>
          <w:szCs w:val="32"/>
          <w:u w:val="none"/>
          <w:lang w:val="es-ES_tradnl"/>
        </w:rPr>
        <w:t>:</w:t>
      </w:r>
      <w:r w:rsidRPr="0037605A">
        <w:rPr>
          <w:rStyle w:val="Textoennegrita"/>
          <w:rFonts w:ascii="Rockwell" w:hAnsi="Rockwell"/>
          <w:color w:val="000000" w:themeColor="text1"/>
          <w:sz w:val="36"/>
          <w:szCs w:val="36"/>
          <w:u w:val="none"/>
          <w:lang w:val="es-ES_tradnl"/>
        </w:rPr>
        <w:t xml:space="preserve"> </w:t>
      </w:r>
      <w:r w:rsidR="009E4996">
        <w:rPr>
          <w:rStyle w:val="Textoennegrita"/>
          <w:rFonts w:ascii="Rockwell" w:hAnsi="Rockwell"/>
          <w:color w:val="000000" w:themeColor="text1"/>
          <w:szCs w:val="32"/>
          <w:u w:val="none"/>
          <w:lang w:val="es-ES_tradnl"/>
        </w:rPr>
        <w:t xml:space="preserve">MADRID, </w:t>
      </w:r>
      <w:r w:rsidRPr="0037605A">
        <w:rPr>
          <w:rStyle w:val="Textoennegrita"/>
          <w:rFonts w:ascii="Rockwell" w:hAnsi="Rockwell"/>
          <w:color w:val="000000" w:themeColor="text1"/>
          <w:szCs w:val="32"/>
          <w:u w:val="none"/>
          <w:lang w:val="es-ES_tradnl"/>
        </w:rPr>
        <w:t>CANTABRICO Y GALICIA 11 Días</w:t>
      </w:r>
      <w:bookmarkEnd w:id="158"/>
      <w:bookmarkEnd w:id="159"/>
    </w:p>
    <w:p w14:paraId="7EA244D1" w14:textId="77777777" w:rsidR="0037605A" w:rsidRPr="0037605A" w:rsidRDefault="0037605A" w:rsidP="0037605A">
      <w:pPr>
        <w:jc w:val="center"/>
        <w:rPr>
          <w:rStyle w:val="Textoennegrita"/>
          <w:rFonts w:ascii="Rockwell" w:hAnsi="Rockwell" w:cs="Times New Roman"/>
          <w:sz w:val="22"/>
          <w:szCs w:val="22"/>
          <w:lang w:val="es-ES_tradnl"/>
        </w:rPr>
      </w:pPr>
    </w:p>
    <w:p w14:paraId="3237096D" w14:textId="77777777" w:rsidR="0037605A" w:rsidRPr="0037605A" w:rsidRDefault="0037605A" w:rsidP="0037605A">
      <w:pPr>
        <w:jc w:val="both"/>
        <w:rPr>
          <w:rStyle w:val="Textoennegrita"/>
          <w:rFonts w:ascii="Rockwell" w:hAnsi="Rockwell" w:cs="Times New Roman"/>
          <w:sz w:val="4"/>
          <w:szCs w:val="4"/>
          <w:lang w:val="es-ES_tradnl"/>
        </w:rPr>
      </w:pPr>
    </w:p>
    <w:p w14:paraId="4BD2976D" w14:textId="77777777" w:rsidR="0037605A" w:rsidRDefault="0037605A" w:rsidP="0037605A">
      <w:pPr>
        <w:jc w:val="both"/>
        <w:rPr>
          <w:rStyle w:val="Textoennegrita"/>
          <w:rFonts w:ascii="Rockwell" w:hAnsi="Rockwell"/>
          <w:bCs w:val="0"/>
          <w:i/>
          <w:color w:val="008000"/>
          <w:u w:val="single"/>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321BE9" w:rsidRPr="00CD6058" w14:paraId="1B8070D8" w14:textId="77777777" w:rsidTr="00693291">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438CCD4C" w14:textId="77777777" w:rsidR="00321BE9" w:rsidRPr="00CD6058" w:rsidRDefault="00321BE9" w:rsidP="00693291">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0BACC12B" w14:textId="77777777" w:rsidR="00321BE9" w:rsidRPr="00CD6058" w:rsidRDefault="00321BE9"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7D7B38F4" w14:textId="77777777" w:rsidR="00321BE9" w:rsidRPr="00CD6058" w:rsidRDefault="00321BE9"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7B44DA87" w14:textId="77777777" w:rsidR="00321BE9" w:rsidRPr="00CD6058" w:rsidRDefault="00321BE9"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321BE9" w:rsidRPr="00CD6058" w14:paraId="7D1ABF34"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2975D56D" w14:textId="77777777" w:rsidR="00321BE9" w:rsidRPr="009B78CE" w:rsidRDefault="00321BE9"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288990F7" w14:textId="4EFD1853"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2510</w:t>
            </w:r>
          </w:p>
        </w:tc>
        <w:tc>
          <w:tcPr>
            <w:tcW w:w="835" w:type="pct"/>
            <w:vAlign w:val="center"/>
          </w:tcPr>
          <w:p w14:paraId="408B0974" w14:textId="7AAB4A53"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1650</w:t>
            </w:r>
          </w:p>
        </w:tc>
        <w:tc>
          <w:tcPr>
            <w:tcW w:w="834" w:type="pct"/>
            <w:vAlign w:val="center"/>
          </w:tcPr>
          <w:p w14:paraId="30F68A0C" w14:textId="32E123CB"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1465</w:t>
            </w:r>
          </w:p>
        </w:tc>
      </w:tr>
      <w:tr w:rsidR="00321BE9" w:rsidRPr="00CD6058" w14:paraId="76801ADA"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06262DB9" w14:textId="77777777" w:rsidR="00321BE9" w:rsidRPr="009B78CE" w:rsidRDefault="00321BE9"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01B4C131" w14:textId="2C16BF47"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3010</w:t>
            </w:r>
          </w:p>
        </w:tc>
        <w:tc>
          <w:tcPr>
            <w:tcW w:w="835" w:type="pct"/>
            <w:vAlign w:val="center"/>
          </w:tcPr>
          <w:p w14:paraId="0E642402" w14:textId="58823661"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2150</w:t>
            </w:r>
          </w:p>
        </w:tc>
        <w:tc>
          <w:tcPr>
            <w:tcW w:w="834" w:type="pct"/>
            <w:vAlign w:val="center"/>
          </w:tcPr>
          <w:p w14:paraId="32C624D7" w14:textId="715E9073"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1970</w:t>
            </w:r>
          </w:p>
        </w:tc>
      </w:tr>
      <w:tr w:rsidR="00321BE9" w:rsidRPr="00CD6058" w14:paraId="15D2C060"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2B9319BA" w14:textId="77777777" w:rsidR="00321BE9" w:rsidRPr="009B78CE" w:rsidRDefault="00321BE9" w:rsidP="00693291">
            <w:pPr>
              <w:spacing w:line="252" w:lineRule="auto"/>
              <w:rPr>
                <w:rFonts w:ascii="Rockwell" w:eastAsia="Calibri" w:hAnsi="Rockwell" w:cs="Times New Roman"/>
                <w:color w:val="auto"/>
                <w:sz w:val="16"/>
                <w:szCs w:val="16"/>
                <w:lang w:val="es-ES_tradnl" w:eastAsia="en-US"/>
              </w:rPr>
            </w:pPr>
          </w:p>
        </w:tc>
        <w:tc>
          <w:tcPr>
            <w:tcW w:w="766" w:type="pct"/>
            <w:vAlign w:val="center"/>
          </w:tcPr>
          <w:p w14:paraId="454ECA37" w14:textId="77777777" w:rsidR="00321BE9" w:rsidRPr="009B78CE" w:rsidRDefault="00321BE9" w:rsidP="00693291">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7AB06B0E" w14:textId="77777777" w:rsidR="00321BE9" w:rsidRPr="009B78CE" w:rsidRDefault="00321BE9" w:rsidP="006932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5D07F870" w14:textId="77777777" w:rsidR="00321BE9" w:rsidRPr="009B78CE" w:rsidRDefault="00321BE9" w:rsidP="006932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321BE9" w:rsidRPr="00CD6058" w14:paraId="732BEF57" w14:textId="77777777" w:rsidTr="00693291">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512AD4A0" w14:textId="77777777" w:rsidR="00321BE9" w:rsidRPr="009B78CE" w:rsidRDefault="00321BE9" w:rsidP="00693291">
            <w:pPr>
              <w:spacing w:line="252" w:lineRule="auto"/>
              <w:rPr>
                <w:sz w:val="16"/>
                <w:szCs w:val="16"/>
              </w:rPr>
            </w:pPr>
            <w:r w:rsidRPr="009B78CE">
              <w:rPr>
                <w:rFonts w:ascii="Rockwell" w:hAnsi="Rockwell"/>
                <w:bCs w:val="0"/>
                <w:color w:val="auto"/>
                <w:sz w:val="16"/>
                <w:szCs w:val="16"/>
              </w:rPr>
              <w:t>SUPLEMENTO POR PERSONA EN CLASE A</w:t>
            </w:r>
          </w:p>
        </w:tc>
      </w:tr>
      <w:tr w:rsidR="00321BE9" w:rsidRPr="00CD6058" w14:paraId="61F1BDB9"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7789C80D" w14:textId="77777777" w:rsidR="00321BE9" w:rsidRPr="009B78CE" w:rsidRDefault="00321BE9"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7BCC86D7" w14:textId="23C74C7E"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80</w:t>
            </w:r>
          </w:p>
        </w:tc>
        <w:tc>
          <w:tcPr>
            <w:tcW w:w="835" w:type="pct"/>
            <w:vAlign w:val="center"/>
          </w:tcPr>
          <w:p w14:paraId="705DEA80" w14:textId="15862771"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80</w:t>
            </w:r>
          </w:p>
        </w:tc>
        <w:tc>
          <w:tcPr>
            <w:tcW w:w="834" w:type="pct"/>
            <w:vAlign w:val="center"/>
          </w:tcPr>
          <w:p w14:paraId="5DFA2F34" w14:textId="64D1488F"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Style w:val="Textoennegrita"/>
                <w:bCs w:val="0"/>
                <w:sz w:val="16"/>
                <w:szCs w:val="16"/>
              </w:rPr>
            </w:pPr>
            <w:r>
              <w:rPr>
                <w:rStyle w:val="Textoennegrita"/>
                <w:rFonts w:ascii="Rockwell" w:hAnsi="Rockwell"/>
                <w:b w:val="0"/>
                <w:color w:val="auto"/>
                <w:sz w:val="16"/>
                <w:szCs w:val="16"/>
                <w:lang w:val="en-US"/>
              </w:rPr>
              <w:t>80</w:t>
            </w:r>
          </w:p>
        </w:tc>
      </w:tr>
      <w:tr w:rsidR="00321BE9" w:rsidRPr="00CD6058" w14:paraId="091F49A5"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12084843" w14:textId="77777777" w:rsidR="00321BE9" w:rsidRPr="009B78CE" w:rsidRDefault="00321BE9"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62C8F4F3" w14:textId="71A7D2C6"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115</w:t>
            </w:r>
          </w:p>
        </w:tc>
        <w:tc>
          <w:tcPr>
            <w:tcW w:w="835" w:type="pct"/>
            <w:vAlign w:val="center"/>
          </w:tcPr>
          <w:p w14:paraId="5269FA79" w14:textId="1DE89F1F"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115</w:t>
            </w:r>
          </w:p>
        </w:tc>
        <w:tc>
          <w:tcPr>
            <w:tcW w:w="834" w:type="pct"/>
            <w:vAlign w:val="center"/>
          </w:tcPr>
          <w:p w14:paraId="46BAD8E3" w14:textId="5F3A4010"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115</w:t>
            </w:r>
          </w:p>
        </w:tc>
      </w:tr>
      <w:tr w:rsidR="00321BE9" w:rsidRPr="00CD6058" w14:paraId="3FDCFE98" w14:textId="77777777" w:rsidTr="00693291">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1058F5DE" w14:textId="77777777" w:rsidR="00321BE9" w:rsidRPr="009B78CE" w:rsidRDefault="00321BE9" w:rsidP="00693291">
            <w:pPr>
              <w:rPr>
                <w:rStyle w:val="Textoennegrita"/>
                <w:rFonts w:ascii="Rockwell" w:hAnsi="Rockwell"/>
                <w:b/>
                <w:color w:val="auto"/>
                <w:sz w:val="16"/>
                <w:szCs w:val="16"/>
              </w:rPr>
            </w:pPr>
          </w:p>
        </w:tc>
      </w:tr>
      <w:tr w:rsidR="00321BE9" w:rsidRPr="00CD6058" w14:paraId="795C27A5"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1C1FE8DC" w14:textId="77777777" w:rsidR="00321BE9" w:rsidRPr="009B78CE" w:rsidRDefault="00321BE9" w:rsidP="00693291">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0F34F905" w14:textId="77777777" w:rsidR="00321BE9" w:rsidRPr="009B78CE" w:rsidRDefault="00321BE9" w:rsidP="00693291">
            <w:pPr>
              <w:rPr>
                <w:rFonts w:ascii="Rockwell" w:hAnsi="Rockwell"/>
                <w:b w:val="0"/>
                <w:bCs w:val="0"/>
                <w:color w:val="auto"/>
                <w:sz w:val="16"/>
                <w:szCs w:val="16"/>
              </w:rPr>
            </w:pPr>
            <w:r w:rsidRPr="009B78CE">
              <w:rPr>
                <w:rFonts w:ascii="Rockwell" w:hAnsi="Rockwell"/>
                <w:b w:val="0"/>
                <w:bCs w:val="0"/>
                <w:color w:val="auto"/>
                <w:sz w:val="16"/>
                <w:szCs w:val="16"/>
              </w:rPr>
              <w:t>(Jul. 01 a Oct. 31, 2021)</w:t>
            </w:r>
          </w:p>
        </w:tc>
        <w:tc>
          <w:tcPr>
            <w:tcW w:w="766" w:type="pct"/>
            <w:vAlign w:val="center"/>
          </w:tcPr>
          <w:p w14:paraId="7E41F806" w14:textId="38EC2AE4"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9</w:t>
            </w:r>
            <w:r w:rsidRPr="009B78CE">
              <w:rPr>
                <w:rStyle w:val="Textoennegrita"/>
                <w:rFonts w:ascii="Rockwell" w:hAnsi="Rockwell"/>
                <w:b w:val="0"/>
                <w:color w:val="auto"/>
                <w:sz w:val="16"/>
                <w:szCs w:val="16"/>
                <w:lang w:val="en-US"/>
              </w:rPr>
              <w:t>0</w:t>
            </w:r>
          </w:p>
        </w:tc>
        <w:tc>
          <w:tcPr>
            <w:tcW w:w="835" w:type="pct"/>
            <w:vAlign w:val="center"/>
          </w:tcPr>
          <w:p w14:paraId="43D4FBC2" w14:textId="5747CB0B"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9</w:t>
            </w:r>
            <w:r w:rsidRPr="009B78CE">
              <w:rPr>
                <w:rStyle w:val="Textoennegrita"/>
                <w:rFonts w:ascii="Rockwell" w:hAnsi="Rockwell"/>
                <w:b w:val="0"/>
                <w:color w:val="auto"/>
                <w:sz w:val="16"/>
                <w:szCs w:val="16"/>
                <w:lang w:val="en-US"/>
              </w:rPr>
              <w:t>0</w:t>
            </w:r>
          </w:p>
        </w:tc>
        <w:tc>
          <w:tcPr>
            <w:tcW w:w="834" w:type="pct"/>
            <w:vAlign w:val="center"/>
          </w:tcPr>
          <w:p w14:paraId="5CCB2BCC" w14:textId="1573F34D" w:rsidR="00321BE9" w:rsidRPr="009B78CE" w:rsidRDefault="00321BE9"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9</w:t>
            </w:r>
            <w:r w:rsidRPr="009B78CE">
              <w:rPr>
                <w:rStyle w:val="Textoennegrita"/>
                <w:rFonts w:ascii="Rockwell" w:hAnsi="Rockwell"/>
                <w:b w:val="0"/>
                <w:color w:val="auto"/>
                <w:sz w:val="16"/>
                <w:szCs w:val="16"/>
                <w:lang w:val="en-US"/>
              </w:rPr>
              <w:t>0</w:t>
            </w:r>
          </w:p>
        </w:tc>
      </w:tr>
    </w:tbl>
    <w:p w14:paraId="5E4C6F24" w14:textId="77777777" w:rsidR="00321BE9" w:rsidRPr="00321BE9" w:rsidRDefault="00321BE9" w:rsidP="0037605A">
      <w:pPr>
        <w:jc w:val="both"/>
        <w:rPr>
          <w:rStyle w:val="Textoennegrita"/>
          <w:rFonts w:ascii="Rockwell" w:hAnsi="Rockwell"/>
          <w:b w:val="0"/>
          <w:bCs w:val="0"/>
          <w:color w:val="008000"/>
          <w:lang w:val="es-ES_tradnl"/>
        </w:rPr>
      </w:pPr>
    </w:p>
    <w:p w14:paraId="763468F5" w14:textId="77777777" w:rsidR="0037605A" w:rsidRPr="0037605A" w:rsidRDefault="0037605A" w:rsidP="0037605A">
      <w:pPr>
        <w:jc w:val="both"/>
        <w:rPr>
          <w:rStyle w:val="Textoennegrita"/>
          <w:rFonts w:ascii="Rockwell" w:hAnsi="Rockwell"/>
          <w:bCs w:val="0"/>
          <w:i/>
          <w:color w:val="008000"/>
          <w:lang w:val="es-ES_tradnl"/>
        </w:rPr>
      </w:pPr>
    </w:p>
    <w:tbl>
      <w:tblPr>
        <w:tblStyle w:val="Tabladecuadrcula1clara-nfasis6"/>
        <w:tblW w:w="5001" w:type="pct"/>
        <w:tblLook w:val="04A0" w:firstRow="1" w:lastRow="0" w:firstColumn="1" w:lastColumn="0" w:noHBand="0" w:noVBand="1"/>
      </w:tblPr>
      <w:tblGrid>
        <w:gridCol w:w="1929"/>
        <w:gridCol w:w="2443"/>
        <w:gridCol w:w="2063"/>
        <w:gridCol w:w="2061"/>
      </w:tblGrid>
      <w:tr w:rsidR="00321BE9" w:rsidRPr="007F7B13" w14:paraId="7243E59E" w14:textId="77777777" w:rsidTr="00321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8C2BFC6" w14:textId="75EFE8DE" w:rsidR="00321BE9" w:rsidRPr="00321BE9" w:rsidRDefault="00321BE9" w:rsidP="0037605A">
            <w:pPr>
              <w:jc w:val="both"/>
              <w:rPr>
                <w:rStyle w:val="Textoennegrita"/>
                <w:rFonts w:ascii="Rockwell" w:hAnsi="Rockwell"/>
                <w:b/>
                <w:color w:val="auto"/>
                <w:sz w:val="18"/>
                <w:szCs w:val="18"/>
              </w:rPr>
            </w:pPr>
            <w:r>
              <w:rPr>
                <w:rStyle w:val="Textoennegrita"/>
                <w:rFonts w:ascii="Rockwell" w:hAnsi="Rockwell"/>
                <w:b/>
                <w:color w:val="auto"/>
                <w:sz w:val="18"/>
                <w:szCs w:val="18"/>
              </w:rPr>
              <w:t>SALIDAS GARANTIZADAS</w:t>
            </w:r>
            <w:r w:rsidRPr="00321BE9">
              <w:rPr>
                <w:rStyle w:val="Textoennegrita"/>
                <w:rFonts w:ascii="Rockwell" w:hAnsi="Rockwell"/>
                <w:color w:val="auto"/>
                <w:sz w:val="18"/>
                <w:szCs w:val="18"/>
              </w:rPr>
              <w:t xml:space="preserve"> los lunes seleccionados</w:t>
            </w:r>
          </w:p>
        </w:tc>
      </w:tr>
      <w:tr w:rsidR="003445F5" w:rsidRPr="007F7B13" w14:paraId="43C1B44C" w14:textId="77777777" w:rsidTr="00321BE9">
        <w:tc>
          <w:tcPr>
            <w:cnfStyle w:val="001000000000" w:firstRow="0" w:lastRow="0" w:firstColumn="1" w:lastColumn="0" w:oddVBand="0" w:evenVBand="0" w:oddHBand="0" w:evenHBand="0" w:firstRowFirstColumn="0" w:firstRowLastColumn="0" w:lastRowFirstColumn="0" w:lastRowLastColumn="0"/>
            <w:tcW w:w="1135" w:type="pct"/>
          </w:tcPr>
          <w:p w14:paraId="53AB7A69" w14:textId="77777777" w:rsidR="0037605A" w:rsidRPr="00321BE9" w:rsidRDefault="0037605A" w:rsidP="0037605A">
            <w:pPr>
              <w:jc w:val="both"/>
              <w:rPr>
                <w:rStyle w:val="Textoennegrita"/>
                <w:rFonts w:ascii="Rockwell" w:eastAsiaTheme="majorEastAsia" w:hAnsi="Rockwell"/>
                <w:bCs/>
                <w:color w:val="auto"/>
                <w:sz w:val="18"/>
                <w:szCs w:val="18"/>
                <w:lang w:val="en-US"/>
              </w:rPr>
            </w:pPr>
            <w:r w:rsidRPr="00321BE9">
              <w:rPr>
                <w:rStyle w:val="Textoennegrita"/>
                <w:rFonts w:ascii="Rockwell" w:eastAsiaTheme="majorEastAsia" w:hAnsi="Rockwell"/>
                <w:color w:val="auto"/>
                <w:sz w:val="18"/>
                <w:szCs w:val="18"/>
                <w:lang w:val="en-US"/>
              </w:rPr>
              <w:t>Abril:</w:t>
            </w:r>
          </w:p>
        </w:tc>
        <w:tc>
          <w:tcPr>
            <w:tcW w:w="1438" w:type="pct"/>
          </w:tcPr>
          <w:p w14:paraId="7483EE46"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7F7B13">
              <w:rPr>
                <w:rStyle w:val="Textoennegrita"/>
                <w:rFonts w:ascii="Rockwell" w:hAnsi="Rockwell"/>
                <w:b w:val="0"/>
                <w:color w:val="auto"/>
                <w:sz w:val="18"/>
                <w:szCs w:val="18"/>
                <w:lang w:eastAsia="en-US"/>
              </w:rPr>
              <w:t>05, 12, 19 &amp; 26</w:t>
            </w:r>
          </w:p>
        </w:tc>
        <w:tc>
          <w:tcPr>
            <w:tcW w:w="1214" w:type="pct"/>
          </w:tcPr>
          <w:p w14:paraId="0458F55C"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eastAsiaTheme="majorEastAsia" w:hAnsi="Rockwell"/>
                <w:b w:val="0"/>
                <w:bCs w:val="0"/>
                <w:color w:val="auto"/>
                <w:sz w:val="18"/>
                <w:szCs w:val="18"/>
                <w:lang w:val="en-US"/>
              </w:rPr>
            </w:pPr>
            <w:r w:rsidRPr="007F7B13">
              <w:rPr>
                <w:rStyle w:val="Textoennegrita"/>
                <w:rFonts w:ascii="Rockwell" w:hAnsi="Rockwell"/>
                <w:b w:val="0"/>
                <w:color w:val="auto"/>
                <w:sz w:val="18"/>
                <w:szCs w:val="18"/>
                <w:lang w:val="en-US"/>
              </w:rPr>
              <w:t>October:</w:t>
            </w:r>
          </w:p>
        </w:tc>
        <w:tc>
          <w:tcPr>
            <w:tcW w:w="1213" w:type="pct"/>
          </w:tcPr>
          <w:p w14:paraId="63C97CB2"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7F7B13">
              <w:rPr>
                <w:rStyle w:val="Textoennegrita"/>
                <w:rFonts w:ascii="Rockwell" w:hAnsi="Rockwell"/>
                <w:b w:val="0"/>
                <w:color w:val="auto"/>
                <w:sz w:val="18"/>
                <w:szCs w:val="18"/>
                <w:lang w:val="en-US"/>
              </w:rPr>
              <w:t>04, 11, 18 &amp; 25</w:t>
            </w:r>
          </w:p>
        </w:tc>
      </w:tr>
      <w:tr w:rsidR="003445F5" w:rsidRPr="007F7B13" w14:paraId="1FFD3163" w14:textId="77777777" w:rsidTr="00321BE9">
        <w:tc>
          <w:tcPr>
            <w:cnfStyle w:val="001000000000" w:firstRow="0" w:lastRow="0" w:firstColumn="1" w:lastColumn="0" w:oddVBand="0" w:evenVBand="0" w:oddHBand="0" w:evenHBand="0" w:firstRowFirstColumn="0" w:firstRowLastColumn="0" w:lastRowFirstColumn="0" w:lastRowLastColumn="0"/>
            <w:tcW w:w="1135" w:type="pct"/>
          </w:tcPr>
          <w:p w14:paraId="792E9635" w14:textId="77777777" w:rsidR="0037605A" w:rsidRPr="00321BE9" w:rsidRDefault="0037605A" w:rsidP="0037605A">
            <w:pPr>
              <w:jc w:val="both"/>
              <w:rPr>
                <w:rStyle w:val="Textoennegrita"/>
                <w:rFonts w:ascii="Rockwell" w:eastAsiaTheme="majorEastAsia" w:hAnsi="Rockwell"/>
                <w:bCs/>
                <w:color w:val="auto"/>
                <w:sz w:val="18"/>
                <w:szCs w:val="18"/>
                <w:lang w:val="en-US"/>
              </w:rPr>
            </w:pPr>
            <w:r w:rsidRPr="00321BE9">
              <w:rPr>
                <w:rStyle w:val="Textoennegrita"/>
                <w:rFonts w:ascii="Rockwell" w:eastAsiaTheme="majorEastAsia" w:hAnsi="Rockwell"/>
                <w:color w:val="auto"/>
                <w:sz w:val="18"/>
                <w:szCs w:val="18"/>
                <w:lang w:val="en-US"/>
              </w:rPr>
              <w:t>Mayo:</w:t>
            </w:r>
          </w:p>
        </w:tc>
        <w:tc>
          <w:tcPr>
            <w:tcW w:w="1438" w:type="pct"/>
          </w:tcPr>
          <w:p w14:paraId="0B455DDA"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7F7B13">
              <w:rPr>
                <w:rStyle w:val="Textoennegrita"/>
                <w:rFonts w:ascii="Rockwell" w:hAnsi="Rockwell"/>
                <w:b w:val="0"/>
                <w:color w:val="auto"/>
                <w:sz w:val="18"/>
                <w:szCs w:val="18"/>
                <w:lang w:eastAsia="en-US"/>
              </w:rPr>
              <w:t>03, 10, 17, 24 &amp; 31</w:t>
            </w:r>
          </w:p>
        </w:tc>
        <w:tc>
          <w:tcPr>
            <w:tcW w:w="1214" w:type="pct"/>
          </w:tcPr>
          <w:p w14:paraId="7F2E2B90"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eastAsiaTheme="majorEastAsia" w:hAnsi="Rockwell"/>
                <w:b w:val="0"/>
                <w:bCs w:val="0"/>
                <w:color w:val="auto"/>
                <w:sz w:val="18"/>
                <w:szCs w:val="18"/>
                <w:lang w:val="en-US"/>
              </w:rPr>
            </w:pPr>
            <w:r w:rsidRPr="007F7B13">
              <w:rPr>
                <w:rStyle w:val="Textoennegrita"/>
                <w:rFonts w:ascii="Rockwell" w:hAnsi="Rockwell"/>
                <w:b w:val="0"/>
                <w:color w:val="auto"/>
                <w:sz w:val="18"/>
                <w:szCs w:val="18"/>
                <w:lang w:val="en-US"/>
              </w:rPr>
              <w:t>November:</w:t>
            </w:r>
          </w:p>
        </w:tc>
        <w:tc>
          <w:tcPr>
            <w:tcW w:w="1213" w:type="pct"/>
          </w:tcPr>
          <w:p w14:paraId="294A3C6F"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7F7B13">
              <w:rPr>
                <w:rStyle w:val="Textoennegrita"/>
                <w:rFonts w:ascii="Rockwell" w:hAnsi="Rockwell"/>
                <w:b w:val="0"/>
                <w:color w:val="auto"/>
                <w:sz w:val="18"/>
                <w:szCs w:val="18"/>
                <w:lang w:val="en-US"/>
              </w:rPr>
              <w:t>-</w:t>
            </w:r>
          </w:p>
        </w:tc>
      </w:tr>
      <w:tr w:rsidR="003445F5" w:rsidRPr="007F7B13" w14:paraId="38F32855" w14:textId="77777777" w:rsidTr="00321BE9">
        <w:tc>
          <w:tcPr>
            <w:cnfStyle w:val="001000000000" w:firstRow="0" w:lastRow="0" w:firstColumn="1" w:lastColumn="0" w:oddVBand="0" w:evenVBand="0" w:oddHBand="0" w:evenHBand="0" w:firstRowFirstColumn="0" w:firstRowLastColumn="0" w:lastRowFirstColumn="0" w:lastRowLastColumn="0"/>
            <w:tcW w:w="1135" w:type="pct"/>
          </w:tcPr>
          <w:p w14:paraId="4F5C6C3E" w14:textId="77777777" w:rsidR="0037605A" w:rsidRPr="00321BE9" w:rsidRDefault="0037605A" w:rsidP="0037605A">
            <w:pPr>
              <w:jc w:val="both"/>
              <w:rPr>
                <w:rStyle w:val="Textoennegrita"/>
                <w:rFonts w:ascii="Rockwell" w:eastAsiaTheme="majorEastAsia" w:hAnsi="Rockwell"/>
                <w:bCs/>
                <w:color w:val="auto"/>
                <w:sz w:val="18"/>
                <w:szCs w:val="18"/>
                <w:lang w:val="en-US"/>
              </w:rPr>
            </w:pPr>
            <w:r w:rsidRPr="00321BE9">
              <w:rPr>
                <w:rStyle w:val="Textoennegrita"/>
                <w:rFonts w:ascii="Rockwell" w:eastAsiaTheme="majorEastAsia" w:hAnsi="Rockwell"/>
                <w:color w:val="auto"/>
                <w:sz w:val="18"/>
                <w:szCs w:val="18"/>
                <w:lang w:val="en-US"/>
              </w:rPr>
              <w:t>Junio:</w:t>
            </w:r>
          </w:p>
        </w:tc>
        <w:tc>
          <w:tcPr>
            <w:tcW w:w="1438" w:type="pct"/>
          </w:tcPr>
          <w:p w14:paraId="27B17917"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7F7B13">
              <w:rPr>
                <w:rStyle w:val="Textoennegrita"/>
                <w:rFonts w:ascii="Rockwell" w:hAnsi="Rockwell"/>
                <w:b w:val="0"/>
                <w:color w:val="auto"/>
                <w:sz w:val="18"/>
                <w:szCs w:val="18"/>
                <w:lang w:eastAsia="en-US"/>
              </w:rPr>
              <w:t>07, 14, 21 &amp; 28</w:t>
            </w:r>
          </w:p>
        </w:tc>
        <w:tc>
          <w:tcPr>
            <w:tcW w:w="1214" w:type="pct"/>
          </w:tcPr>
          <w:p w14:paraId="5E7F36C7"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eastAsiaTheme="majorEastAsia" w:hAnsi="Rockwell"/>
                <w:b w:val="0"/>
                <w:bCs w:val="0"/>
                <w:color w:val="auto"/>
                <w:sz w:val="18"/>
                <w:szCs w:val="18"/>
                <w:lang w:val="en-US"/>
              </w:rPr>
            </w:pPr>
            <w:r w:rsidRPr="007F7B13">
              <w:rPr>
                <w:rStyle w:val="Textoennegrita"/>
                <w:rFonts w:ascii="Rockwell" w:hAnsi="Rockwell"/>
                <w:b w:val="0"/>
                <w:color w:val="auto"/>
                <w:sz w:val="18"/>
                <w:szCs w:val="18"/>
                <w:lang w:val="en-US"/>
              </w:rPr>
              <w:t>December</w:t>
            </w:r>
          </w:p>
        </w:tc>
        <w:tc>
          <w:tcPr>
            <w:tcW w:w="1213" w:type="pct"/>
          </w:tcPr>
          <w:p w14:paraId="51655ED0"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7F7B13">
              <w:rPr>
                <w:rStyle w:val="Textoennegrita"/>
                <w:rFonts w:ascii="Rockwell" w:hAnsi="Rockwell"/>
                <w:b w:val="0"/>
                <w:color w:val="auto"/>
                <w:sz w:val="18"/>
                <w:szCs w:val="18"/>
                <w:lang w:val="en-US"/>
              </w:rPr>
              <w:t>-</w:t>
            </w:r>
          </w:p>
        </w:tc>
      </w:tr>
      <w:tr w:rsidR="003445F5" w:rsidRPr="007F7B13" w14:paraId="38FC1059" w14:textId="77777777" w:rsidTr="00321BE9">
        <w:tc>
          <w:tcPr>
            <w:cnfStyle w:val="001000000000" w:firstRow="0" w:lastRow="0" w:firstColumn="1" w:lastColumn="0" w:oddVBand="0" w:evenVBand="0" w:oddHBand="0" w:evenHBand="0" w:firstRowFirstColumn="0" w:firstRowLastColumn="0" w:lastRowFirstColumn="0" w:lastRowLastColumn="0"/>
            <w:tcW w:w="1135" w:type="pct"/>
          </w:tcPr>
          <w:p w14:paraId="635F0564" w14:textId="77777777" w:rsidR="0037605A" w:rsidRPr="00321BE9" w:rsidRDefault="0037605A" w:rsidP="0037605A">
            <w:pPr>
              <w:jc w:val="both"/>
              <w:rPr>
                <w:rStyle w:val="Textoennegrita"/>
                <w:rFonts w:ascii="Rockwell" w:eastAsiaTheme="majorEastAsia" w:hAnsi="Rockwell"/>
                <w:bCs/>
                <w:color w:val="auto"/>
                <w:sz w:val="18"/>
                <w:szCs w:val="18"/>
                <w:lang w:val="en-US"/>
              </w:rPr>
            </w:pPr>
            <w:r w:rsidRPr="00321BE9">
              <w:rPr>
                <w:rStyle w:val="Textoennegrita"/>
                <w:rFonts w:ascii="Rockwell" w:eastAsiaTheme="majorEastAsia" w:hAnsi="Rockwell"/>
                <w:color w:val="auto"/>
                <w:sz w:val="18"/>
                <w:szCs w:val="18"/>
                <w:lang w:val="en-US"/>
              </w:rPr>
              <w:t>Julio:</w:t>
            </w:r>
          </w:p>
        </w:tc>
        <w:tc>
          <w:tcPr>
            <w:tcW w:w="1438" w:type="pct"/>
          </w:tcPr>
          <w:p w14:paraId="4F5EB63A"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7F7B13">
              <w:rPr>
                <w:rStyle w:val="Textoennegrita"/>
                <w:rFonts w:ascii="Rockwell" w:hAnsi="Rockwell"/>
                <w:b w:val="0"/>
                <w:color w:val="auto"/>
                <w:sz w:val="18"/>
                <w:szCs w:val="18"/>
                <w:lang w:eastAsia="en-US"/>
              </w:rPr>
              <w:t>05, 12, 19 &amp; 26</w:t>
            </w:r>
          </w:p>
        </w:tc>
        <w:tc>
          <w:tcPr>
            <w:tcW w:w="1214" w:type="pct"/>
          </w:tcPr>
          <w:p w14:paraId="7F81B44B"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eastAsiaTheme="majorEastAsia" w:hAnsi="Rockwell"/>
                <w:b w:val="0"/>
                <w:bCs w:val="0"/>
                <w:color w:val="auto"/>
                <w:sz w:val="18"/>
                <w:szCs w:val="18"/>
                <w:lang w:val="en-US"/>
              </w:rPr>
            </w:pPr>
            <w:r w:rsidRPr="007F7B13">
              <w:rPr>
                <w:rStyle w:val="Textoennegrita"/>
                <w:rFonts w:ascii="Rockwell" w:hAnsi="Rockwell"/>
                <w:b w:val="0"/>
                <w:color w:val="auto"/>
                <w:sz w:val="18"/>
                <w:szCs w:val="18"/>
                <w:lang w:val="en-US"/>
              </w:rPr>
              <w:t>January’ 22:</w:t>
            </w:r>
          </w:p>
        </w:tc>
        <w:tc>
          <w:tcPr>
            <w:tcW w:w="1213" w:type="pct"/>
          </w:tcPr>
          <w:p w14:paraId="2DEEB0A9"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7F7B13">
              <w:rPr>
                <w:rStyle w:val="Textoennegrita"/>
                <w:rFonts w:ascii="Rockwell" w:hAnsi="Rockwell"/>
                <w:b w:val="0"/>
                <w:color w:val="auto"/>
                <w:sz w:val="18"/>
                <w:szCs w:val="18"/>
                <w:lang w:val="en-US"/>
              </w:rPr>
              <w:t>-</w:t>
            </w:r>
          </w:p>
        </w:tc>
      </w:tr>
      <w:tr w:rsidR="003445F5" w:rsidRPr="007F7B13" w14:paraId="3A4E21A5" w14:textId="77777777" w:rsidTr="00321BE9">
        <w:tc>
          <w:tcPr>
            <w:cnfStyle w:val="001000000000" w:firstRow="0" w:lastRow="0" w:firstColumn="1" w:lastColumn="0" w:oddVBand="0" w:evenVBand="0" w:oddHBand="0" w:evenHBand="0" w:firstRowFirstColumn="0" w:firstRowLastColumn="0" w:lastRowFirstColumn="0" w:lastRowLastColumn="0"/>
            <w:tcW w:w="1135" w:type="pct"/>
          </w:tcPr>
          <w:p w14:paraId="390BEEB7" w14:textId="77777777" w:rsidR="0037605A" w:rsidRPr="00321BE9" w:rsidRDefault="0037605A" w:rsidP="0037605A">
            <w:pPr>
              <w:jc w:val="both"/>
              <w:rPr>
                <w:rStyle w:val="Textoennegrita"/>
                <w:rFonts w:ascii="Rockwell" w:eastAsiaTheme="majorEastAsia" w:hAnsi="Rockwell"/>
                <w:bCs/>
                <w:color w:val="auto"/>
                <w:sz w:val="18"/>
                <w:szCs w:val="18"/>
                <w:lang w:val="en-US"/>
              </w:rPr>
            </w:pPr>
            <w:r w:rsidRPr="00321BE9">
              <w:rPr>
                <w:rStyle w:val="Textoennegrita"/>
                <w:rFonts w:ascii="Rockwell" w:eastAsiaTheme="majorEastAsia" w:hAnsi="Rockwell"/>
                <w:color w:val="auto"/>
                <w:sz w:val="18"/>
                <w:szCs w:val="18"/>
                <w:lang w:val="en-US"/>
              </w:rPr>
              <w:t>Agosto:</w:t>
            </w:r>
          </w:p>
        </w:tc>
        <w:tc>
          <w:tcPr>
            <w:tcW w:w="1438" w:type="pct"/>
          </w:tcPr>
          <w:p w14:paraId="19D1A7CB"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7F7B13">
              <w:rPr>
                <w:rStyle w:val="Textoennegrita"/>
                <w:rFonts w:ascii="Rockwell" w:hAnsi="Rockwell"/>
                <w:b w:val="0"/>
                <w:color w:val="auto"/>
                <w:sz w:val="18"/>
                <w:szCs w:val="18"/>
                <w:lang w:eastAsia="en-US"/>
              </w:rPr>
              <w:t>02, 09, 16, 23 &amp; 30</w:t>
            </w:r>
          </w:p>
        </w:tc>
        <w:tc>
          <w:tcPr>
            <w:tcW w:w="1214" w:type="pct"/>
          </w:tcPr>
          <w:p w14:paraId="1B1ECAE6"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eastAsiaTheme="majorEastAsia" w:hAnsi="Rockwell"/>
                <w:b w:val="0"/>
                <w:bCs w:val="0"/>
                <w:color w:val="auto"/>
                <w:sz w:val="18"/>
                <w:szCs w:val="18"/>
                <w:lang w:val="en-US"/>
              </w:rPr>
            </w:pPr>
            <w:r w:rsidRPr="007F7B13">
              <w:rPr>
                <w:rStyle w:val="Textoennegrita"/>
                <w:rFonts w:ascii="Rockwell" w:hAnsi="Rockwell"/>
                <w:b w:val="0"/>
                <w:color w:val="auto"/>
                <w:sz w:val="18"/>
                <w:szCs w:val="18"/>
                <w:lang w:val="en-US"/>
              </w:rPr>
              <w:t>February’ 22:</w:t>
            </w:r>
          </w:p>
        </w:tc>
        <w:tc>
          <w:tcPr>
            <w:tcW w:w="1213" w:type="pct"/>
          </w:tcPr>
          <w:p w14:paraId="075A9D38"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7F7B13">
              <w:rPr>
                <w:rStyle w:val="Textoennegrita"/>
                <w:rFonts w:ascii="Rockwell" w:hAnsi="Rockwell"/>
                <w:b w:val="0"/>
                <w:color w:val="auto"/>
                <w:sz w:val="18"/>
                <w:szCs w:val="18"/>
                <w:lang w:val="en-US"/>
              </w:rPr>
              <w:t>-</w:t>
            </w:r>
          </w:p>
        </w:tc>
      </w:tr>
      <w:tr w:rsidR="003445F5" w:rsidRPr="007F7B13" w14:paraId="74EB6F63" w14:textId="77777777" w:rsidTr="00321BE9">
        <w:tc>
          <w:tcPr>
            <w:cnfStyle w:val="001000000000" w:firstRow="0" w:lastRow="0" w:firstColumn="1" w:lastColumn="0" w:oddVBand="0" w:evenVBand="0" w:oddHBand="0" w:evenHBand="0" w:firstRowFirstColumn="0" w:firstRowLastColumn="0" w:lastRowFirstColumn="0" w:lastRowLastColumn="0"/>
            <w:tcW w:w="1135" w:type="pct"/>
          </w:tcPr>
          <w:p w14:paraId="626D8889" w14:textId="77777777" w:rsidR="0037605A" w:rsidRPr="00321BE9" w:rsidRDefault="0037605A" w:rsidP="0037605A">
            <w:pPr>
              <w:jc w:val="both"/>
              <w:rPr>
                <w:rStyle w:val="Textoennegrita"/>
                <w:rFonts w:ascii="Rockwell" w:eastAsiaTheme="majorEastAsia" w:hAnsi="Rockwell"/>
                <w:bCs/>
                <w:color w:val="auto"/>
                <w:sz w:val="18"/>
                <w:szCs w:val="18"/>
                <w:lang w:val="en-US"/>
              </w:rPr>
            </w:pPr>
            <w:r w:rsidRPr="00321BE9">
              <w:rPr>
                <w:rStyle w:val="Textoennegrita"/>
                <w:rFonts w:ascii="Rockwell" w:eastAsiaTheme="majorEastAsia" w:hAnsi="Rockwell"/>
                <w:color w:val="auto"/>
                <w:sz w:val="18"/>
                <w:szCs w:val="18"/>
                <w:lang w:val="en-US"/>
              </w:rPr>
              <w:t>Septiembre:</w:t>
            </w:r>
          </w:p>
        </w:tc>
        <w:tc>
          <w:tcPr>
            <w:tcW w:w="1438" w:type="pct"/>
          </w:tcPr>
          <w:p w14:paraId="1F1BE88E"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7F7B13">
              <w:rPr>
                <w:rStyle w:val="Textoennegrita"/>
                <w:rFonts w:ascii="Rockwell" w:hAnsi="Rockwell"/>
                <w:b w:val="0"/>
                <w:color w:val="auto"/>
                <w:sz w:val="18"/>
                <w:szCs w:val="18"/>
                <w:lang w:eastAsia="en-US"/>
              </w:rPr>
              <w:t>06, 13, 20 &amp; 27</w:t>
            </w:r>
          </w:p>
        </w:tc>
        <w:tc>
          <w:tcPr>
            <w:tcW w:w="1214" w:type="pct"/>
          </w:tcPr>
          <w:p w14:paraId="0CB561F0"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eastAsiaTheme="majorEastAsia" w:hAnsi="Rockwell"/>
                <w:b w:val="0"/>
                <w:bCs w:val="0"/>
                <w:color w:val="auto"/>
                <w:sz w:val="18"/>
                <w:szCs w:val="18"/>
                <w:lang w:val="en-US"/>
              </w:rPr>
            </w:pPr>
            <w:r w:rsidRPr="007F7B13">
              <w:rPr>
                <w:rStyle w:val="Textoennegrita"/>
                <w:rFonts w:ascii="Rockwell" w:hAnsi="Rockwell"/>
                <w:b w:val="0"/>
                <w:color w:val="auto"/>
                <w:sz w:val="18"/>
                <w:szCs w:val="18"/>
                <w:lang w:val="en-US"/>
              </w:rPr>
              <w:t>March’ 22:</w:t>
            </w:r>
          </w:p>
        </w:tc>
        <w:tc>
          <w:tcPr>
            <w:tcW w:w="1213" w:type="pct"/>
          </w:tcPr>
          <w:p w14:paraId="257AD934" w14:textId="77777777" w:rsidR="0037605A" w:rsidRPr="007F7B13"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7F7B13">
              <w:rPr>
                <w:rStyle w:val="Textoennegrita"/>
                <w:rFonts w:ascii="Rockwell" w:hAnsi="Rockwell"/>
                <w:b w:val="0"/>
                <w:color w:val="auto"/>
                <w:sz w:val="18"/>
                <w:szCs w:val="18"/>
                <w:lang w:val="en-US"/>
              </w:rPr>
              <w:t>-</w:t>
            </w:r>
          </w:p>
        </w:tc>
      </w:tr>
    </w:tbl>
    <w:p w14:paraId="071D1E75" w14:textId="77777777" w:rsidR="0037605A" w:rsidRPr="0037605A" w:rsidRDefault="0037605A" w:rsidP="0037605A">
      <w:pPr>
        <w:jc w:val="both"/>
        <w:rPr>
          <w:rStyle w:val="Textoennegrita"/>
          <w:rFonts w:ascii="Rockwell" w:hAnsi="Rockwell"/>
          <w:bCs w:val="0"/>
          <w:i/>
          <w:color w:val="008000"/>
          <w:lang w:val="es-ES_tradnl"/>
        </w:rPr>
      </w:pPr>
    </w:p>
    <w:p w14:paraId="03261ACA" w14:textId="77777777" w:rsidR="0037605A" w:rsidRPr="0037605A" w:rsidRDefault="0037605A" w:rsidP="0037605A">
      <w:pPr>
        <w:jc w:val="both"/>
        <w:rPr>
          <w:rStyle w:val="Textoennegrita"/>
          <w:rFonts w:ascii="Rockwell" w:hAnsi="Rockwell"/>
          <w:b w:val="0"/>
          <w:bCs w:val="0"/>
          <w:i/>
          <w:color w:val="008000"/>
          <w:sz w:val="4"/>
          <w:szCs w:val="4"/>
          <w:lang w:val="es-ES_tradnl"/>
        </w:rPr>
      </w:pPr>
    </w:p>
    <w:p w14:paraId="06D2C140" w14:textId="77777777" w:rsidR="00321BE9" w:rsidRDefault="00321BE9" w:rsidP="0037605A">
      <w:pPr>
        <w:jc w:val="both"/>
        <w:rPr>
          <w:rStyle w:val="Textoennegrita"/>
          <w:rFonts w:ascii="Rockwell" w:hAnsi="Rockwell"/>
          <w:bCs w:val="0"/>
          <w:color w:val="000000" w:themeColor="text1"/>
          <w:sz w:val="18"/>
          <w:szCs w:val="18"/>
          <w:lang w:val="es-ES_tradnl"/>
        </w:rPr>
      </w:pPr>
    </w:p>
    <w:p w14:paraId="67DE7845" w14:textId="73674316" w:rsidR="0037605A" w:rsidRPr="0037605A" w:rsidRDefault="00321BE9" w:rsidP="0037605A">
      <w:pPr>
        <w:jc w:val="both"/>
        <w:rPr>
          <w:rStyle w:val="Textoennegrita"/>
          <w:rFonts w:ascii="Rockwell" w:hAnsi="Rockwell"/>
          <w:b w:val="0"/>
          <w:bCs w:val="0"/>
          <w:color w:val="000000" w:themeColor="text1"/>
          <w:sz w:val="18"/>
          <w:szCs w:val="18"/>
          <w:lang w:val="es-ES_tradnl"/>
        </w:rPr>
      </w:pPr>
      <w:r w:rsidRPr="00321BE9">
        <w:rPr>
          <w:rStyle w:val="Textoennegrita"/>
          <w:rFonts w:ascii="Rockwell" w:hAnsi="Rockwell"/>
          <w:bCs w:val="0"/>
          <w:color w:val="000000" w:themeColor="text1"/>
          <w:sz w:val="18"/>
          <w:szCs w:val="18"/>
          <w:lang w:val="es-ES_tradnl"/>
        </w:rPr>
        <w:t>INCLUSIONES:</w:t>
      </w:r>
      <w:r>
        <w:rPr>
          <w:rStyle w:val="Textoennegrita"/>
          <w:rFonts w:ascii="Rockwell" w:hAnsi="Rockwell"/>
          <w:b w:val="0"/>
          <w:bCs w:val="0"/>
          <w:color w:val="000000" w:themeColor="text1"/>
          <w:sz w:val="18"/>
          <w:szCs w:val="18"/>
          <w:lang w:val="es-ES_tradnl"/>
        </w:rPr>
        <w:t xml:space="preserve"> </w:t>
      </w:r>
      <w:r w:rsidR="0037605A" w:rsidRPr="0037605A">
        <w:rPr>
          <w:rStyle w:val="Textoennegrita"/>
          <w:rFonts w:ascii="Rockwell" w:hAnsi="Rockwell"/>
          <w:b w:val="0"/>
          <w:bCs w:val="0"/>
          <w:color w:val="000000" w:themeColor="text1"/>
          <w:sz w:val="18"/>
          <w:szCs w:val="18"/>
          <w:lang w:val="es-ES_tradnl"/>
        </w:rPr>
        <w:t xml:space="preserve">Visitas en Madrid, Santiago, San Sebastián, Bilbao y La Coruña / </w:t>
      </w:r>
      <w:r>
        <w:rPr>
          <w:rStyle w:val="Textoennegrita"/>
          <w:rFonts w:ascii="Rockwell" w:hAnsi="Rockwell"/>
          <w:b w:val="0"/>
          <w:bCs w:val="0"/>
          <w:color w:val="000000" w:themeColor="text1"/>
          <w:sz w:val="18"/>
          <w:szCs w:val="18"/>
          <w:lang w:val="es-ES_tradnl"/>
        </w:rPr>
        <w:t>Chofer-</w:t>
      </w:r>
      <w:r w:rsidR="0037605A" w:rsidRPr="0037605A">
        <w:rPr>
          <w:rStyle w:val="Textoennegrita"/>
          <w:rFonts w:ascii="Rockwell" w:hAnsi="Rockwell"/>
          <w:b w:val="0"/>
          <w:bCs w:val="0"/>
          <w:color w:val="000000" w:themeColor="text1"/>
          <w:sz w:val="18"/>
          <w:szCs w:val="18"/>
          <w:lang w:val="es-ES_tradnl"/>
        </w:rPr>
        <w:t xml:space="preserve">Guía acompañante durante el  circuito / Transporte en </w:t>
      </w:r>
      <w:r>
        <w:rPr>
          <w:rStyle w:val="Textoennegrita"/>
          <w:rFonts w:ascii="Rockwell" w:hAnsi="Rockwell"/>
          <w:b w:val="0"/>
          <w:bCs w:val="0"/>
          <w:color w:val="000000" w:themeColor="text1"/>
          <w:sz w:val="18"/>
          <w:szCs w:val="18"/>
          <w:lang w:val="es-ES_tradnl"/>
        </w:rPr>
        <w:t>minivan/minibús</w:t>
      </w:r>
      <w:r w:rsidR="0037605A" w:rsidRPr="0037605A">
        <w:rPr>
          <w:rStyle w:val="Textoennegrita"/>
          <w:rFonts w:ascii="Rockwell" w:hAnsi="Rockwell"/>
          <w:b w:val="0"/>
          <w:bCs w:val="0"/>
          <w:color w:val="000000" w:themeColor="text1"/>
          <w:sz w:val="18"/>
          <w:szCs w:val="18"/>
          <w:lang w:val="es-ES_tradnl"/>
        </w:rPr>
        <w:t xml:space="preserve"> de lujo con aire acondicionado / Alojamiento en la clase seleccionada y desayuno diario / </w:t>
      </w:r>
      <w:r w:rsidR="0037605A" w:rsidRPr="0037605A">
        <w:rPr>
          <w:rStyle w:val="Textoennegrita"/>
          <w:rFonts w:ascii="Rockwell" w:hAnsi="Rockwell"/>
          <w:b w:val="0"/>
          <w:bCs w:val="0"/>
          <w:color w:val="auto"/>
          <w:sz w:val="18"/>
          <w:szCs w:val="18"/>
          <w:lang w:val="es-ES_tradnl"/>
        </w:rPr>
        <w:t xml:space="preserve">Traslados a/desde aeropuerto  / </w:t>
      </w:r>
      <w:r w:rsidR="0037605A" w:rsidRPr="0037605A">
        <w:rPr>
          <w:rStyle w:val="Textoennegrita"/>
          <w:rFonts w:ascii="Rockwell" w:hAnsi="Rockwell"/>
          <w:b w:val="0"/>
          <w:bCs w:val="0"/>
          <w:color w:val="000000" w:themeColor="text1"/>
          <w:sz w:val="18"/>
          <w:szCs w:val="18"/>
          <w:lang w:val="es-ES_tradnl"/>
        </w:rPr>
        <w:t>Seguro de viaje.</w:t>
      </w:r>
    </w:p>
    <w:p w14:paraId="5CB8D472" w14:textId="77777777" w:rsidR="0037605A" w:rsidRPr="0037605A" w:rsidRDefault="0037605A" w:rsidP="0037605A">
      <w:pPr>
        <w:jc w:val="both"/>
        <w:rPr>
          <w:rStyle w:val="Textoennegrita"/>
          <w:rFonts w:ascii="Rockwell" w:hAnsi="Rockwell"/>
          <w:b w:val="0"/>
          <w:bCs w:val="0"/>
          <w:color w:val="000000" w:themeColor="text1"/>
          <w:sz w:val="22"/>
          <w:szCs w:val="22"/>
          <w:lang w:val="es-ES_tradnl"/>
        </w:rPr>
      </w:pPr>
    </w:p>
    <w:p w14:paraId="39BB010A" w14:textId="77777777" w:rsidR="0037605A" w:rsidRPr="0037605A" w:rsidRDefault="0037605A" w:rsidP="0037605A">
      <w:pPr>
        <w:pBdr>
          <w:bottom w:val="single" w:sz="18" w:space="1" w:color="92D050"/>
        </w:pBdr>
        <w:jc w:val="both"/>
        <w:rPr>
          <w:rStyle w:val="Textoennegrita"/>
          <w:rFonts w:ascii="Rockwell" w:hAnsi="Rockwell"/>
          <w:bCs w:val="0"/>
          <w:color w:val="auto"/>
          <w:sz w:val="22"/>
          <w:szCs w:val="22"/>
          <w:lang w:val="es-ES_tradnl"/>
        </w:rPr>
      </w:pPr>
      <w:r w:rsidRPr="0037605A">
        <w:rPr>
          <w:rStyle w:val="Textoennegrita"/>
          <w:rFonts w:ascii="Rockwell" w:hAnsi="Rockwell"/>
          <w:color w:val="auto"/>
          <w:sz w:val="22"/>
          <w:szCs w:val="22"/>
          <w:lang w:val="es-ES_tradnl"/>
        </w:rPr>
        <w:t xml:space="preserve">1r Día (Lun.) MADRID </w:t>
      </w:r>
    </w:p>
    <w:p w14:paraId="5623BE7D" w14:textId="77777777" w:rsidR="0037605A" w:rsidRPr="0037605A" w:rsidRDefault="0037605A" w:rsidP="0037605A">
      <w:pPr>
        <w:jc w:val="both"/>
        <w:rPr>
          <w:rStyle w:val="Textoennegrita"/>
          <w:rFonts w:ascii="Rockwell" w:hAnsi="Rockwell"/>
          <w:b w:val="0"/>
          <w:color w:val="auto"/>
          <w:sz w:val="22"/>
          <w:szCs w:val="22"/>
          <w:lang w:val="es-ES_tradnl"/>
        </w:rPr>
      </w:pPr>
      <w:r w:rsidRPr="0037605A">
        <w:rPr>
          <w:rStyle w:val="Textoennegrita"/>
          <w:rFonts w:ascii="Rockwell" w:hAnsi="Rockwell"/>
          <w:b w:val="0"/>
          <w:color w:val="auto"/>
          <w:sz w:val="22"/>
          <w:szCs w:val="22"/>
          <w:lang w:val="es-ES_tradnl"/>
        </w:rPr>
        <w:t>Llegada al aeropuerto y traslado al hotel. Resto del día libre. Alojamiento en el hotel.</w:t>
      </w:r>
    </w:p>
    <w:p w14:paraId="344FA3CB" w14:textId="77777777" w:rsidR="0037605A" w:rsidRPr="0037605A" w:rsidRDefault="0037605A" w:rsidP="0037605A">
      <w:pPr>
        <w:jc w:val="both"/>
        <w:rPr>
          <w:rStyle w:val="Textoennegrita"/>
          <w:rFonts w:ascii="Rockwell" w:hAnsi="Rockwell"/>
          <w:b w:val="0"/>
          <w:color w:val="auto"/>
          <w:sz w:val="22"/>
          <w:szCs w:val="22"/>
          <w:lang w:val="es-ES_tradnl"/>
        </w:rPr>
      </w:pPr>
    </w:p>
    <w:p w14:paraId="6E4B692D" w14:textId="77777777" w:rsidR="0037605A" w:rsidRPr="0037605A" w:rsidRDefault="0037605A" w:rsidP="0037605A">
      <w:pPr>
        <w:pBdr>
          <w:bottom w:val="single" w:sz="18" w:space="1" w:color="92D050"/>
        </w:pBdr>
        <w:jc w:val="both"/>
        <w:rPr>
          <w:rStyle w:val="Textoennegrita"/>
          <w:rFonts w:ascii="Rockwell" w:hAnsi="Rockwell"/>
          <w:color w:val="auto"/>
          <w:sz w:val="22"/>
          <w:szCs w:val="22"/>
          <w:lang w:val="es-ES_tradnl"/>
        </w:rPr>
      </w:pPr>
      <w:r w:rsidRPr="0037605A">
        <w:rPr>
          <w:rStyle w:val="Textoennegrita"/>
          <w:rFonts w:ascii="Rockwell" w:hAnsi="Rockwell"/>
          <w:color w:val="auto"/>
          <w:sz w:val="22"/>
          <w:szCs w:val="22"/>
          <w:lang w:val="es-ES_tradnl"/>
        </w:rPr>
        <w:t xml:space="preserve">2º Día (Mar.)  MADRID </w:t>
      </w:r>
    </w:p>
    <w:p w14:paraId="4CFF749D" w14:textId="77777777" w:rsidR="003445F5" w:rsidRPr="003B2730" w:rsidRDefault="003445F5" w:rsidP="003445F5">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w:t>
      </w:r>
      <w:r>
        <w:rPr>
          <w:rStyle w:val="Textoennegrita"/>
          <w:rFonts w:ascii="Rockwell" w:hAnsi="Rockwell"/>
          <w:b w:val="0"/>
          <w:bCs w:val="0"/>
          <w:color w:val="auto"/>
          <w:sz w:val="22"/>
          <w:szCs w:val="22"/>
          <w:lang w:val="es-ES_tradnl"/>
        </w:rPr>
        <w:t xml:space="preserve">laza Mayor y Plaza de la Villa. </w:t>
      </w:r>
      <w:r w:rsidRPr="003B2730">
        <w:rPr>
          <w:rStyle w:val="Textoennegrita"/>
          <w:rFonts w:ascii="Rockwell" w:hAnsi="Rockwell"/>
          <w:b w:val="0"/>
          <w:bCs w:val="0"/>
          <w:color w:val="auto"/>
          <w:sz w:val="22"/>
          <w:szCs w:val="22"/>
          <w:lang w:val="es-ES_tradnl"/>
        </w:rPr>
        <w:t>Tarde libre a su disposición. Alojamiento en el hotel.</w:t>
      </w:r>
    </w:p>
    <w:p w14:paraId="7AC0FB0A" w14:textId="77777777" w:rsidR="0037605A" w:rsidRPr="0037605A" w:rsidRDefault="0037605A" w:rsidP="0037605A">
      <w:pPr>
        <w:jc w:val="both"/>
        <w:rPr>
          <w:rStyle w:val="Textoennegrita"/>
          <w:rFonts w:ascii="Rockwell" w:hAnsi="Rockwell"/>
          <w:b w:val="0"/>
          <w:bCs w:val="0"/>
          <w:color w:val="000000" w:themeColor="text1"/>
          <w:sz w:val="22"/>
          <w:szCs w:val="22"/>
          <w:lang w:val="es-ES_tradnl"/>
        </w:rPr>
      </w:pPr>
    </w:p>
    <w:p w14:paraId="586B95E2" w14:textId="77777777" w:rsidR="0037605A" w:rsidRPr="0037605A" w:rsidRDefault="0037605A" w:rsidP="0037605A">
      <w:pPr>
        <w:pBdr>
          <w:bottom w:val="single" w:sz="18" w:space="1" w:color="92D050"/>
        </w:pBdr>
        <w:jc w:val="both"/>
        <w:rPr>
          <w:rStyle w:val="Textoennegrita"/>
          <w:rFonts w:ascii="Rockwell" w:hAnsi="Rockwell"/>
          <w:sz w:val="22"/>
          <w:szCs w:val="22"/>
          <w:lang w:val="es-ES_tradnl"/>
        </w:rPr>
      </w:pPr>
      <w:r w:rsidRPr="0037605A">
        <w:rPr>
          <w:rStyle w:val="Textoennegrita"/>
          <w:rFonts w:ascii="Rockwell" w:hAnsi="Rockwell"/>
          <w:sz w:val="22"/>
          <w:szCs w:val="22"/>
          <w:lang w:val="es-ES_tradnl"/>
        </w:rPr>
        <w:t>3r Día (Mie.) MADRID – ZARAGOZA – SAN SEBASTIAN</w:t>
      </w:r>
    </w:p>
    <w:p w14:paraId="3261E4A1" w14:textId="77777777" w:rsidR="0037605A" w:rsidRPr="0037605A" w:rsidRDefault="0037605A" w:rsidP="0037605A">
      <w:pPr>
        <w:jc w:val="both"/>
        <w:rPr>
          <w:rStyle w:val="Textoennegrita"/>
          <w:rFonts w:ascii="Rockwell" w:hAnsi="Rockwell"/>
          <w:b w:val="0"/>
          <w:bCs w:val="0"/>
        </w:rPr>
      </w:pPr>
      <w:r w:rsidRPr="0037605A">
        <w:rPr>
          <w:rStyle w:val="Textoennegrita"/>
          <w:rFonts w:ascii="Rockwell" w:hAnsi="Rockwell"/>
          <w:b w:val="0"/>
          <w:sz w:val="22"/>
          <w:szCs w:val="22"/>
          <w:lang w:val="es-ES_tradnl"/>
        </w:rPr>
        <w:t xml:space="preserve">Desayuno en el hotel. </w:t>
      </w:r>
      <w:r w:rsidRPr="0037605A">
        <w:rPr>
          <w:rStyle w:val="Textoennegrita"/>
          <w:rFonts w:ascii="Rockwell" w:eastAsia="Arial Unicode MS" w:hAnsi="Rockwell"/>
          <w:b w:val="0"/>
          <w:bCs w:val="0"/>
          <w:color w:val="000000" w:themeColor="text1"/>
          <w:sz w:val="22"/>
          <w:szCs w:val="22"/>
          <w:lang w:val="es-ES_tradnl"/>
        </w:rPr>
        <w:t>La salida se realizará desde nuestros hoteles programados en Madrid. Por favor revise su documentación para más detalles sobre la recogida. Salida</w:t>
      </w:r>
      <w:r w:rsidRPr="0037605A">
        <w:rPr>
          <w:rFonts w:ascii="Rockwell" w:hAnsi="Rockwell"/>
        </w:rPr>
        <w:t xml:space="preserve"> </w:t>
      </w:r>
      <w:r w:rsidRPr="0037605A">
        <w:rPr>
          <w:rStyle w:val="Textoennegrita"/>
          <w:rFonts w:ascii="Rockwell" w:hAnsi="Rockwell"/>
          <w:b w:val="0"/>
          <w:sz w:val="22"/>
          <w:szCs w:val="22"/>
          <w:lang w:val="es-ES_tradnl"/>
        </w:rPr>
        <w:t>con dirección a Zaragoza. Tiempo libre para poder visitar la Basílica de la Virgen del Pilar, patrona de la Hispanidad y recorrer su casco antiguo. Por la tarde, continuación a San Sebastián, uno de los más famosos destinos turísticos de España y conocida mundialmente por su Festival Internacional de Cine. Recorrido panorámico de esta ciudad de corte francés y aburguesado cuyo paisaje está dominado por la Bahía y Playa de La Concha.  Alojamiento.</w:t>
      </w:r>
    </w:p>
    <w:p w14:paraId="708CD30C" w14:textId="77777777" w:rsidR="0037605A" w:rsidRPr="0037605A" w:rsidRDefault="0037605A" w:rsidP="0037605A">
      <w:pPr>
        <w:jc w:val="both"/>
        <w:rPr>
          <w:rFonts w:ascii="Rockwell" w:hAnsi="Rockwell"/>
          <w:bCs/>
          <w:color w:val="000000" w:themeColor="text1"/>
          <w:lang w:val="es-ES_tradnl"/>
        </w:rPr>
      </w:pPr>
    </w:p>
    <w:p w14:paraId="6589560A" w14:textId="77777777" w:rsidR="0037605A" w:rsidRPr="0037605A" w:rsidRDefault="0037605A" w:rsidP="0037605A">
      <w:pPr>
        <w:pBdr>
          <w:bottom w:val="single" w:sz="18" w:space="1" w:color="92D050"/>
        </w:pBdr>
        <w:jc w:val="both"/>
        <w:rPr>
          <w:rStyle w:val="Textoennegrita"/>
          <w:rFonts w:ascii="Rockwell" w:hAnsi="Rockwell"/>
          <w:sz w:val="22"/>
          <w:szCs w:val="22"/>
          <w:lang w:val="es-ES_tradnl"/>
        </w:rPr>
      </w:pPr>
      <w:r w:rsidRPr="0037605A">
        <w:rPr>
          <w:rStyle w:val="Textoennegrita"/>
          <w:rFonts w:ascii="Rockwell" w:hAnsi="Rockwell"/>
          <w:sz w:val="22"/>
          <w:szCs w:val="22"/>
          <w:lang w:val="es-ES_tradnl"/>
        </w:rPr>
        <w:lastRenderedPageBreak/>
        <w:t>4º Día (Jue.) SAN SEBASTIAN – BILBAO – CASTRO URDIALES - SANTANDER</w:t>
      </w:r>
    </w:p>
    <w:p w14:paraId="60B6A003" w14:textId="77777777" w:rsidR="0037605A" w:rsidRPr="0037605A" w:rsidRDefault="0037605A" w:rsidP="0037605A">
      <w:pPr>
        <w:jc w:val="both"/>
        <w:rPr>
          <w:rStyle w:val="Textoennegrita"/>
          <w:rFonts w:ascii="Rockwell" w:hAnsi="Rockwell"/>
          <w:b w:val="0"/>
          <w:sz w:val="22"/>
          <w:szCs w:val="22"/>
          <w:lang w:val="es-ES_tradnl"/>
        </w:rPr>
      </w:pPr>
      <w:r w:rsidRPr="0037605A">
        <w:rPr>
          <w:rStyle w:val="Textoennegrita"/>
          <w:rFonts w:ascii="Rockwell" w:hAnsi="Rockwell"/>
          <w:b w:val="0"/>
          <w:sz w:val="22"/>
          <w:szCs w:val="22"/>
          <w:lang w:val="es-ES_tradnl"/>
        </w:rPr>
        <w:t>Desayuno y salida. Subiremos hacia el Monte Igueldo, desde donde se podrá contemplar una magnífica vista de la ciudad. Continuación a Bilbao para realizar un recorrido panorámico y donde dispondremos de tiempo libre en la explanada del Museo Guggenheim para poder admirar esta moderna obra de arquitectura. Proseguiremos con dirección a Castro Urdiales, típico pueblo pesquero en donde dispondremos de tiempo libre. Salida hacia Santander, ciudad portuaria enclavada entre el mar y la montaña y que cuenta con numerosas playas, como la de El Sardinero, una de las más conocidas. Dispondremos de tiempo libre para pasear por esta elegante ciudad. Alojamiento.</w:t>
      </w:r>
    </w:p>
    <w:p w14:paraId="59257FE2" w14:textId="77777777" w:rsidR="0037605A" w:rsidRPr="0037605A" w:rsidRDefault="0037605A" w:rsidP="0037605A">
      <w:pPr>
        <w:jc w:val="both"/>
        <w:rPr>
          <w:rStyle w:val="Textoennegrita"/>
          <w:rFonts w:ascii="Rockwell" w:hAnsi="Rockwell"/>
          <w:b w:val="0"/>
          <w:color w:val="000000" w:themeColor="text1"/>
          <w:lang w:val="es-ES_tradnl"/>
        </w:rPr>
      </w:pPr>
    </w:p>
    <w:p w14:paraId="0EA7F76B" w14:textId="77777777" w:rsidR="0037605A" w:rsidRPr="0037605A" w:rsidRDefault="0037605A" w:rsidP="0037605A">
      <w:pPr>
        <w:pBdr>
          <w:bottom w:val="single" w:sz="18" w:space="1" w:color="92D050"/>
        </w:pBdr>
        <w:jc w:val="both"/>
        <w:rPr>
          <w:rStyle w:val="Textoennegrita"/>
          <w:rFonts w:ascii="Rockwell" w:hAnsi="Rockwell"/>
          <w:sz w:val="22"/>
          <w:szCs w:val="22"/>
          <w:lang w:val="es-ES_tradnl"/>
        </w:rPr>
      </w:pPr>
      <w:r w:rsidRPr="0037605A">
        <w:rPr>
          <w:rStyle w:val="Textoennegrita"/>
          <w:rFonts w:ascii="Rockwell" w:hAnsi="Rockwell"/>
          <w:sz w:val="22"/>
          <w:szCs w:val="22"/>
          <w:lang w:val="es-ES_tradnl"/>
        </w:rPr>
        <w:t>5º Día (Vie.) SANTANDER – SANTILLANA – COVADONGA – OVIEDO</w:t>
      </w:r>
    </w:p>
    <w:p w14:paraId="5CCB7014" w14:textId="77777777" w:rsidR="0037605A" w:rsidRPr="0037605A" w:rsidRDefault="0037605A" w:rsidP="0037605A">
      <w:pPr>
        <w:jc w:val="both"/>
        <w:rPr>
          <w:rStyle w:val="Textoennegrita"/>
          <w:rFonts w:ascii="Rockwell" w:hAnsi="Rockwell"/>
          <w:b w:val="0"/>
          <w:sz w:val="22"/>
          <w:szCs w:val="22"/>
          <w:lang w:val="es-ES_tradnl"/>
        </w:rPr>
      </w:pPr>
      <w:r w:rsidRPr="0037605A">
        <w:rPr>
          <w:rStyle w:val="Textoennegrita"/>
          <w:rFonts w:ascii="Rockwell" w:hAnsi="Rockwell"/>
          <w:b w:val="0"/>
          <w:sz w:val="22"/>
          <w:szCs w:val="22"/>
          <w:lang w:val="es-ES_tradnl"/>
        </w:rPr>
        <w:t>Desayuno. Salida hacia Santillana, una de las localidades de Mayor valor histórico y artístico de España, que alberga verdaderos tesoros arquitectónicos, como la Colegiata de Santa Juliana, la joya más importante del románico en Cantabria. Continuación a Covadonga, donde dispondremos de tiempo libre para visitar el Santuario y la gruta con la imagen de la Virgen.  Por la tarde salida hacia Oviedo, asentada sobre una serie de colinas al pie del Naranco y que destaca por la belleza de sus calles, muchas de ellas peatonales. Sus monumentos son Patrimonio de la Humanidad y entre ellos destaca la Catedral, una de las obras más importantes del gótico asturiano. Alojamiento.</w:t>
      </w:r>
    </w:p>
    <w:p w14:paraId="03978F8D" w14:textId="77777777" w:rsidR="0037605A" w:rsidRPr="0037605A" w:rsidRDefault="0037605A" w:rsidP="0037605A">
      <w:pPr>
        <w:rPr>
          <w:rFonts w:ascii="Rockwell" w:hAnsi="Rockwell"/>
          <w:lang w:val="es-ES_tradnl"/>
        </w:rPr>
      </w:pPr>
    </w:p>
    <w:p w14:paraId="686AD75B" w14:textId="77777777" w:rsidR="0037605A" w:rsidRPr="0037605A" w:rsidRDefault="0037605A" w:rsidP="0037605A">
      <w:pPr>
        <w:pBdr>
          <w:bottom w:val="single" w:sz="18" w:space="1" w:color="92D050"/>
        </w:pBdr>
        <w:jc w:val="both"/>
        <w:rPr>
          <w:rStyle w:val="Textoennegrita"/>
          <w:rFonts w:ascii="Rockwell" w:hAnsi="Rockwell"/>
          <w:sz w:val="22"/>
          <w:szCs w:val="22"/>
          <w:lang w:val="es-ES_tradnl"/>
        </w:rPr>
      </w:pPr>
      <w:r w:rsidRPr="0037605A">
        <w:rPr>
          <w:rStyle w:val="Textoennegrita"/>
          <w:rFonts w:ascii="Rockwell" w:hAnsi="Rockwell"/>
          <w:sz w:val="22"/>
          <w:szCs w:val="22"/>
          <w:lang w:val="es-ES_tradnl"/>
        </w:rPr>
        <w:t>6º Día (Sáb.) OVIEDO – LUGO - LA CORUÑA</w:t>
      </w:r>
    </w:p>
    <w:p w14:paraId="65D4B4AB" w14:textId="77777777" w:rsidR="0037605A" w:rsidRPr="0037605A" w:rsidRDefault="0037605A" w:rsidP="0037605A">
      <w:pPr>
        <w:jc w:val="both"/>
        <w:rPr>
          <w:rStyle w:val="Textoennegrita"/>
          <w:rFonts w:ascii="Rockwell" w:hAnsi="Rockwell"/>
          <w:b w:val="0"/>
          <w:bCs w:val="0"/>
          <w:sz w:val="22"/>
          <w:szCs w:val="22"/>
          <w:lang w:val="es-ES_tradnl"/>
        </w:rPr>
      </w:pPr>
      <w:r w:rsidRPr="0037605A">
        <w:rPr>
          <w:rStyle w:val="Textoennegrita"/>
          <w:rFonts w:ascii="Rockwell" w:hAnsi="Rockwell"/>
          <w:b w:val="0"/>
          <w:bCs w:val="0"/>
          <w:sz w:val="22"/>
          <w:szCs w:val="22"/>
          <w:lang w:val="es-ES_tradnl"/>
        </w:rPr>
        <w:t>Desayuno y salida con dirección a la región Gallega. Llegada a Lugo. Tiempo libre para poder contemplar los vestigios romanos que aún conserva como sus murallas, declaradas Patrimonio de la Humanidad. Continuación a La Coruña. Recorrido panorámico de la ciudad, Paseo de la Marina, con sus bellas casas de galerías acristaladas, la Plaza de María Pita y realizaremos una parada en la Torre de Hércules, el faro más antiguo del mundo aún en funcionamiento y Patrimonio de la Humanidad, desde donde se puede contemplar una impresionante vista sobre el mar. Tarde libre. Posibilidad de realizar una excursión opcional a las Rías Altas.  Alojamiento.</w:t>
      </w:r>
    </w:p>
    <w:p w14:paraId="2C23F291" w14:textId="77777777" w:rsidR="0037605A" w:rsidRPr="0037605A" w:rsidRDefault="0037605A" w:rsidP="0037605A">
      <w:pPr>
        <w:jc w:val="both"/>
        <w:rPr>
          <w:rFonts w:ascii="Rockwell" w:hAnsi="Rockwell"/>
          <w:bCs/>
          <w:color w:val="000000" w:themeColor="text1"/>
          <w:lang w:val="es-ES_tradnl"/>
        </w:rPr>
      </w:pPr>
    </w:p>
    <w:p w14:paraId="7A1D7479" w14:textId="77777777" w:rsidR="0037605A" w:rsidRPr="0037605A" w:rsidRDefault="0037605A" w:rsidP="0037605A">
      <w:pPr>
        <w:pBdr>
          <w:bottom w:val="single" w:sz="18" w:space="1" w:color="92D050"/>
        </w:pBdr>
        <w:jc w:val="both"/>
        <w:rPr>
          <w:rStyle w:val="Textoennegrita"/>
          <w:rFonts w:ascii="Rockwell" w:hAnsi="Rockwell"/>
          <w:bCs w:val="0"/>
          <w:sz w:val="22"/>
          <w:szCs w:val="22"/>
          <w:lang w:val="es-ES_tradnl"/>
        </w:rPr>
      </w:pPr>
      <w:r w:rsidRPr="0037605A">
        <w:rPr>
          <w:rStyle w:val="Textoennegrita"/>
          <w:rFonts w:ascii="Rockwell" w:hAnsi="Rockwell"/>
          <w:bCs w:val="0"/>
          <w:sz w:val="22"/>
          <w:szCs w:val="22"/>
          <w:lang w:val="es-ES_tradnl"/>
        </w:rPr>
        <w:t>7º Día (Dom.) LA CORUÑA – SANTIAGO DE COMPOSTELA</w:t>
      </w:r>
    </w:p>
    <w:p w14:paraId="570A30F4" w14:textId="77777777" w:rsidR="0037605A" w:rsidRPr="0037605A" w:rsidRDefault="0037605A" w:rsidP="0037605A">
      <w:pPr>
        <w:jc w:val="both"/>
        <w:rPr>
          <w:rStyle w:val="Textoennegrita"/>
          <w:rFonts w:ascii="Rockwell" w:hAnsi="Rockwell"/>
          <w:b w:val="0"/>
          <w:sz w:val="22"/>
          <w:szCs w:val="22"/>
          <w:lang w:val="es-ES_tradnl"/>
        </w:rPr>
      </w:pPr>
      <w:r w:rsidRPr="0037605A">
        <w:rPr>
          <w:rStyle w:val="Textoennegrita"/>
          <w:rFonts w:ascii="Rockwell" w:hAnsi="Rockwell"/>
          <w:b w:val="0"/>
          <w:sz w:val="22"/>
          <w:szCs w:val="22"/>
          <w:lang w:val="es-ES_tradnl"/>
        </w:rPr>
        <w:t>Desayuno. Salida hacia Santiago, cuya ciudad antigua es Patrimonio de la Humanidad, y uno de los más importantes núcleos monumentales de España, centro de peregrinación cristiana y fin de la vía originariamente construida por el imperio romano del Camino de Santiago.  Visita de la ciudad recorriendo la Plaza del Obradoiro, y su Catedral (visita interior) dedicada al Apóstol Santiago el Mayor. Resto del día libre para continuar visitando esta ciudad de ambiente universitario y estudiantil.  Alojamiento.</w:t>
      </w:r>
    </w:p>
    <w:p w14:paraId="3D04E92B" w14:textId="77777777" w:rsidR="0037605A" w:rsidRPr="0037605A" w:rsidRDefault="0037605A" w:rsidP="0037605A">
      <w:pPr>
        <w:jc w:val="both"/>
        <w:rPr>
          <w:rFonts w:ascii="Rockwell" w:hAnsi="Rockwell"/>
          <w:bCs/>
          <w:color w:val="000000" w:themeColor="text1"/>
          <w:lang w:val="es-ES_tradnl"/>
        </w:rPr>
      </w:pPr>
    </w:p>
    <w:p w14:paraId="0071D903" w14:textId="77777777" w:rsidR="0037605A" w:rsidRPr="0037605A" w:rsidRDefault="0037605A" w:rsidP="0037605A">
      <w:pPr>
        <w:pBdr>
          <w:bottom w:val="single" w:sz="18" w:space="1" w:color="92D050"/>
        </w:pBdr>
        <w:jc w:val="both"/>
        <w:rPr>
          <w:rStyle w:val="Textoennegrita"/>
          <w:rFonts w:ascii="Rockwell" w:hAnsi="Rockwell"/>
          <w:sz w:val="22"/>
          <w:szCs w:val="22"/>
          <w:lang w:val="es-ES_tradnl"/>
        </w:rPr>
      </w:pPr>
      <w:r w:rsidRPr="0037605A">
        <w:rPr>
          <w:rStyle w:val="Textoennegrita"/>
          <w:rFonts w:ascii="Rockwell" w:hAnsi="Rockwell"/>
          <w:sz w:val="22"/>
          <w:szCs w:val="22"/>
          <w:lang w:val="es-ES_tradnl"/>
        </w:rPr>
        <w:t>8º Día (Lun.) SANTIAGO DE COMPOSTELA – RIAS BAJAS – LA TOJA – VIGO</w:t>
      </w:r>
    </w:p>
    <w:p w14:paraId="2A9EF905" w14:textId="77777777" w:rsidR="0037605A" w:rsidRPr="0037605A" w:rsidRDefault="0037605A" w:rsidP="0037605A">
      <w:pPr>
        <w:jc w:val="both"/>
        <w:rPr>
          <w:rStyle w:val="Textoennegrita"/>
          <w:rFonts w:ascii="Rockwell" w:hAnsi="Rockwell"/>
          <w:b w:val="0"/>
          <w:bCs w:val="0"/>
          <w:sz w:val="22"/>
          <w:szCs w:val="22"/>
          <w:lang w:val="es-ES_tradnl"/>
        </w:rPr>
      </w:pPr>
      <w:r w:rsidRPr="0037605A">
        <w:rPr>
          <w:rStyle w:val="Textoennegrita"/>
          <w:rFonts w:ascii="Rockwell" w:hAnsi="Rockwell"/>
          <w:b w:val="0"/>
          <w:bCs w:val="0"/>
          <w:sz w:val="22"/>
          <w:szCs w:val="22"/>
          <w:lang w:val="es-ES_tradnl"/>
        </w:rPr>
        <w:t xml:space="preserve">Desayuno.  Salida hacia la zona más pintoresca de las Rías Bajas gallegas (fiordos españoles). A través de espléndidos paisajes, llegaremos a la isla de La Toja, universalmente conocida por su balneario y riqueza natural. Tiempo libre y continuación por la ría de Arosa y Pontevedra hasta llegar a Vigo, situada en la mitad de la ría a la que da su nombre,  la más sureña de las Rías Baixas y sin duda la de Mayor belleza con playas de gran atractivo.  Alojamiento. </w:t>
      </w:r>
    </w:p>
    <w:p w14:paraId="2FC3FFBF" w14:textId="77777777" w:rsidR="0037605A" w:rsidRPr="0037605A" w:rsidRDefault="0037605A" w:rsidP="0037605A">
      <w:pPr>
        <w:jc w:val="both"/>
        <w:rPr>
          <w:rFonts w:ascii="Rockwell" w:hAnsi="Rockwell"/>
          <w:bCs/>
          <w:color w:val="000000" w:themeColor="text1"/>
          <w:lang w:val="es-ES_tradnl"/>
        </w:rPr>
      </w:pPr>
    </w:p>
    <w:p w14:paraId="0D3719F2" w14:textId="77777777" w:rsidR="0037605A" w:rsidRPr="0037605A" w:rsidRDefault="0037605A" w:rsidP="0037605A">
      <w:pPr>
        <w:pBdr>
          <w:bottom w:val="single" w:sz="18" w:space="1" w:color="92D050"/>
        </w:pBdr>
        <w:jc w:val="both"/>
        <w:rPr>
          <w:rStyle w:val="Textoennegrita"/>
          <w:rFonts w:ascii="Rockwell" w:hAnsi="Rockwell"/>
          <w:bCs w:val="0"/>
          <w:sz w:val="22"/>
          <w:szCs w:val="22"/>
          <w:lang w:val="es-ES_tradnl"/>
        </w:rPr>
      </w:pPr>
      <w:r w:rsidRPr="0037605A">
        <w:rPr>
          <w:rStyle w:val="Textoennegrita"/>
          <w:rFonts w:ascii="Rockwell" w:hAnsi="Rockwell"/>
          <w:bCs w:val="0"/>
          <w:sz w:val="22"/>
          <w:szCs w:val="22"/>
          <w:lang w:val="es-ES_tradnl"/>
        </w:rPr>
        <w:t xml:space="preserve">9º Día (Mar.) VIGO – VIANA DO CASTELO – BRAGA </w:t>
      </w:r>
    </w:p>
    <w:p w14:paraId="15EB02B1" w14:textId="77777777" w:rsidR="0037605A" w:rsidRPr="0037605A" w:rsidRDefault="0037605A" w:rsidP="0037605A">
      <w:pPr>
        <w:jc w:val="both"/>
        <w:rPr>
          <w:rStyle w:val="Textoennegrita"/>
          <w:rFonts w:ascii="Rockwell" w:hAnsi="Rockwell" w:cstheme="minorHAnsi"/>
          <w:b w:val="0"/>
          <w:bCs w:val="0"/>
          <w:sz w:val="22"/>
          <w:szCs w:val="22"/>
          <w:lang w:val="es-ES_tradnl"/>
        </w:rPr>
      </w:pPr>
      <w:r w:rsidRPr="0037605A">
        <w:rPr>
          <w:rStyle w:val="Textoennegrita"/>
          <w:rFonts w:ascii="Rockwell" w:hAnsi="Rockwell" w:cstheme="minorHAnsi"/>
          <w:b w:val="0"/>
          <w:bCs w:val="0"/>
          <w:sz w:val="22"/>
          <w:szCs w:val="22"/>
          <w:lang w:val="es-ES_tradnl"/>
        </w:rPr>
        <w:lastRenderedPageBreak/>
        <w:t xml:space="preserve">Desayuno y salida hacia la frontera portuguesa para llegar a Viana Do Castelo, ciudad situada entre el rio Miño y Oporto. A continuación, continúe hacia Oporto. Disfrute de tiempo libre y continúe a Braga. Alojamiento. </w:t>
      </w:r>
    </w:p>
    <w:p w14:paraId="73D2EABF" w14:textId="77777777" w:rsidR="0037605A" w:rsidRPr="0037605A" w:rsidRDefault="0037605A" w:rsidP="0037605A">
      <w:pPr>
        <w:jc w:val="both"/>
        <w:rPr>
          <w:rFonts w:ascii="Rockwell" w:hAnsi="Rockwell"/>
          <w:bCs/>
          <w:color w:val="000000" w:themeColor="text1"/>
          <w:lang w:val="es-ES_tradnl"/>
        </w:rPr>
      </w:pPr>
    </w:p>
    <w:p w14:paraId="7D848A8C" w14:textId="77777777" w:rsidR="0037605A" w:rsidRPr="0037605A" w:rsidRDefault="0037605A" w:rsidP="0037605A">
      <w:pPr>
        <w:pBdr>
          <w:bottom w:val="single" w:sz="18" w:space="1" w:color="92D050"/>
        </w:pBdr>
        <w:jc w:val="both"/>
        <w:rPr>
          <w:rStyle w:val="Textoennegrita"/>
          <w:rFonts w:ascii="Rockwell" w:hAnsi="Rockwell"/>
          <w:sz w:val="22"/>
          <w:szCs w:val="22"/>
          <w:lang w:val="es-ES_tradnl"/>
        </w:rPr>
      </w:pPr>
      <w:r w:rsidRPr="0037605A">
        <w:rPr>
          <w:rStyle w:val="Textoennegrita"/>
          <w:rFonts w:ascii="Rockwell" w:hAnsi="Rockwell"/>
          <w:sz w:val="22"/>
          <w:szCs w:val="22"/>
          <w:lang w:val="es-ES_tradnl"/>
        </w:rPr>
        <w:t>10º Día (Mie.) BRAGA – SALAMANCA – MADRID</w:t>
      </w:r>
    </w:p>
    <w:p w14:paraId="60C40755" w14:textId="77777777" w:rsidR="0037605A" w:rsidRPr="0037605A" w:rsidRDefault="0037605A" w:rsidP="0037605A">
      <w:pPr>
        <w:jc w:val="both"/>
        <w:rPr>
          <w:rStyle w:val="Textoennegrita"/>
          <w:rFonts w:ascii="Rockwell" w:hAnsi="Rockwell"/>
          <w:b w:val="0"/>
          <w:sz w:val="22"/>
          <w:szCs w:val="22"/>
          <w:lang w:val="es-ES_tradnl"/>
        </w:rPr>
      </w:pPr>
      <w:r w:rsidRPr="0037605A">
        <w:rPr>
          <w:rStyle w:val="Textoennegrita"/>
          <w:rFonts w:ascii="Rockwell" w:hAnsi="Rockwell"/>
          <w:b w:val="0"/>
          <w:bCs w:val="0"/>
          <w:sz w:val="22"/>
          <w:szCs w:val="22"/>
          <w:lang w:val="es-ES_tradnl"/>
        </w:rPr>
        <w:t xml:space="preserve">Desayuno. Salida hacia la frontera española. Llegada a </w:t>
      </w:r>
      <w:r w:rsidRPr="0037605A">
        <w:rPr>
          <w:rStyle w:val="Textoennegrita"/>
          <w:rFonts w:ascii="Rockwell" w:hAnsi="Rockwell"/>
          <w:b w:val="0"/>
          <w:sz w:val="22"/>
          <w:szCs w:val="22"/>
          <w:lang w:val="es-ES_tradnl"/>
        </w:rPr>
        <w:t>Madrid. Alojamiento en el hotel.</w:t>
      </w:r>
    </w:p>
    <w:p w14:paraId="5B5A2610" w14:textId="77777777" w:rsidR="0037605A" w:rsidRPr="0037605A" w:rsidRDefault="0037605A" w:rsidP="0037605A">
      <w:pPr>
        <w:jc w:val="both"/>
        <w:rPr>
          <w:rStyle w:val="Textoennegrita"/>
          <w:rFonts w:ascii="Rockwell" w:hAnsi="Rockwell"/>
          <w:b w:val="0"/>
          <w:sz w:val="22"/>
          <w:szCs w:val="22"/>
          <w:lang w:val="es-ES_tradnl"/>
        </w:rPr>
      </w:pPr>
    </w:p>
    <w:p w14:paraId="2C731A04" w14:textId="77777777" w:rsidR="0037605A" w:rsidRPr="0037605A" w:rsidRDefault="0037605A" w:rsidP="0037605A">
      <w:pPr>
        <w:pBdr>
          <w:bottom w:val="single" w:sz="18" w:space="1" w:color="92D050"/>
        </w:pBdr>
        <w:jc w:val="both"/>
        <w:rPr>
          <w:rStyle w:val="Textoennegrita"/>
          <w:rFonts w:ascii="Rockwell" w:hAnsi="Rockwell"/>
          <w:color w:val="auto"/>
          <w:sz w:val="22"/>
          <w:szCs w:val="22"/>
          <w:lang w:val="es-ES_tradnl"/>
        </w:rPr>
      </w:pPr>
      <w:r w:rsidRPr="0037605A">
        <w:rPr>
          <w:rStyle w:val="Textoennegrita"/>
          <w:rFonts w:ascii="Rockwell" w:hAnsi="Rockwell"/>
          <w:color w:val="auto"/>
          <w:sz w:val="22"/>
          <w:szCs w:val="22"/>
          <w:lang w:val="es-ES_tradnl"/>
        </w:rPr>
        <w:t>11º Día (Jue.)  MADRID</w:t>
      </w:r>
    </w:p>
    <w:p w14:paraId="56B9DC00" w14:textId="77777777" w:rsidR="0037605A" w:rsidRPr="0037605A" w:rsidRDefault="0037605A" w:rsidP="0037605A">
      <w:pPr>
        <w:jc w:val="both"/>
        <w:rPr>
          <w:rStyle w:val="Textoennegrita"/>
          <w:rFonts w:ascii="Rockwell" w:hAnsi="Rockwell"/>
          <w:b w:val="0"/>
          <w:color w:val="auto"/>
          <w:sz w:val="22"/>
          <w:szCs w:val="22"/>
          <w:lang w:val="es-ES_tradnl"/>
        </w:rPr>
      </w:pPr>
      <w:r w:rsidRPr="0037605A">
        <w:rPr>
          <w:rStyle w:val="Textoennegrita"/>
          <w:rFonts w:ascii="Rockwell" w:hAnsi="Rockwell"/>
          <w:b w:val="0"/>
          <w:color w:val="auto"/>
          <w:sz w:val="22"/>
          <w:szCs w:val="22"/>
          <w:lang w:val="es-ES_tradnl"/>
        </w:rPr>
        <w:t>Desayuno en el hotel. Traslado al aeropuerto. FIN DE LOS SERVICIOS.</w:t>
      </w:r>
    </w:p>
    <w:p w14:paraId="3339CFF5" w14:textId="77777777" w:rsidR="0037605A" w:rsidRPr="0037605A" w:rsidRDefault="0037605A" w:rsidP="0037605A">
      <w:pPr>
        <w:jc w:val="both"/>
        <w:rPr>
          <w:rStyle w:val="Textoennegrita"/>
          <w:rFonts w:ascii="Rockwell" w:hAnsi="Rockwell"/>
          <w:b w:val="0"/>
          <w:sz w:val="22"/>
          <w:szCs w:val="22"/>
          <w:lang w:val="es-ES_tradnl"/>
        </w:rPr>
      </w:pPr>
    </w:p>
    <w:p w14:paraId="4BEBA951" w14:textId="77777777" w:rsidR="0037605A" w:rsidRPr="00ED5704" w:rsidRDefault="0037605A" w:rsidP="0037605A">
      <w:pPr>
        <w:jc w:val="both"/>
        <w:rPr>
          <w:rStyle w:val="Textoennegrita"/>
          <w:rFonts w:ascii="Rockwell" w:hAnsi="Rockwell"/>
          <w:b w:val="0"/>
          <w:color w:val="auto"/>
          <w:sz w:val="16"/>
          <w:szCs w:val="16"/>
          <w:lang w:val="es-ES_tradnl"/>
        </w:rPr>
      </w:pPr>
      <w:r w:rsidRPr="00ED5704">
        <w:rPr>
          <w:rStyle w:val="Textoennegrita"/>
          <w:rFonts w:ascii="Rockwell" w:hAnsi="Rockwell"/>
          <w:b w:val="0"/>
          <w:color w:val="auto"/>
          <w:sz w:val="16"/>
          <w:szCs w:val="16"/>
          <w:lang w:val="es-ES_tradnl"/>
        </w:rPr>
        <w:t xml:space="preserve">(*) Durante la estancia en Madrid no hay servicio de guía acompañante. </w:t>
      </w:r>
    </w:p>
    <w:p w14:paraId="2ACB74EC" w14:textId="77777777" w:rsidR="0037605A" w:rsidRPr="00ED5704" w:rsidRDefault="0037605A" w:rsidP="0037605A">
      <w:pPr>
        <w:jc w:val="both"/>
        <w:rPr>
          <w:rStyle w:val="Textoennegrita"/>
          <w:rFonts w:ascii="Rockwell" w:hAnsi="Rockwell"/>
          <w:b w:val="0"/>
          <w:bCs w:val="0"/>
          <w:color w:val="auto"/>
          <w:sz w:val="16"/>
          <w:szCs w:val="16"/>
          <w:lang w:val="es-ES_tradnl"/>
        </w:rPr>
      </w:pPr>
      <w:r w:rsidRPr="00ED5704">
        <w:rPr>
          <w:rStyle w:val="Textoennegrita"/>
          <w:rFonts w:ascii="Rockwell" w:hAnsi="Rockwell"/>
          <w:b w:val="0"/>
          <w:bCs w:val="0"/>
          <w:color w:val="auto"/>
          <w:sz w:val="16"/>
          <w:szCs w:val="16"/>
          <w:lang w:val="es-ES_tradnl"/>
        </w:rPr>
        <w:t>(*) Si la visita de Madrid no pudiera ser realizada por motivos técnicos, sería reemplazada por el Bus Turístico de 1 día Madrid Ciudad Tour.</w:t>
      </w:r>
    </w:p>
    <w:p w14:paraId="7E49E709" w14:textId="77777777" w:rsidR="0037605A" w:rsidRPr="0037605A" w:rsidRDefault="0037605A" w:rsidP="0037605A">
      <w:pPr>
        <w:jc w:val="both"/>
        <w:rPr>
          <w:rFonts w:ascii="Rockwell" w:hAnsi="Rockwell"/>
          <w:bCs/>
          <w:color w:val="000000" w:themeColor="text1"/>
          <w:lang w:val="es-ES_tradnl"/>
        </w:rPr>
      </w:pPr>
    </w:p>
    <w:tbl>
      <w:tblPr>
        <w:tblStyle w:val="Tabladecuadrcula1clara-nfasis6"/>
        <w:tblW w:w="8475" w:type="dxa"/>
        <w:tblLayout w:type="fixed"/>
        <w:tblLook w:val="04A0" w:firstRow="1" w:lastRow="0" w:firstColumn="1" w:lastColumn="0" w:noHBand="0" w:noVBand="1"/>
      </w:tblPr>
      <w:tblGrid>
        <w:gridCol w:w="1088"/>
        <w:gridCol w:w="1777"/>
        <w:gridCol w:w="1235"/>
        <w:gridCol w:w="4375"/>
      </w:tblGrid>
      <w:tr w:rsidR="0037605A" w:rsidRPr="0037605A" w14:paraId="19C424EF" w14:textId="77777777" w:rsidTr="00321BE9">
        <w:trPr>
          <w:cnfStyle w:val="100000000000" w:firstRow="1" w:lastRow="0" w:firstColumn="0" w:lastColumn="0" w:oddVBand="0" w:evenVBand="0" w:oddHBand="0"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7431496A" w14:textId="05CDE906" w:rsidR="0037605A" w:rsidRPr="0037605A" w:rsidRDefault="00321BE9" w:rsidP="00321BE9">
            <w:pPr>
              <w:rPr>
                <w:rFonts w:ascii="Rockwell" w:hAnsi="Rockwell"/>
                <w:bCs w:val="0"/>
                <w:color w:val="000000" w:themeColor="text1"/>
                <w:sz w:val="18"/>
                <w:szCs w:val="18"/>
                <w:lang w:val="en-US"/>
              </w:rPr>
            </w:pPr>
            <w:r>
              <w:rPr>
                <w:rFonts w:ascii="Rockwell" w:hAnsi="Rockwell"/>
                <w:bCs w:val="0"/>
                <w:color w:val="000000" w:themeColor="text1"/>
                <w:sz w:val="18"/>
                <w:szCs w:val="18"/>
                <w:lang w:val="en-US"/>
              </w:rPr>
              <w:t>NOCHES</w:t>
            </w:r>
          </w:p>
        </w:tc>
        <w:tc>
          <w:tcPr>
            <w:tcW w:w="1777" w:type="dxa"/>
            <w:vAlign w:val="center"/>
            <w:hideMark/>
          </w:tcPr>
          <w:p w14:paraId="21DA5F2C" w14:textId="60776DF1" w:rsidR="0037605A" w:rsidRPr="0037605A" w:rsidRDefault="00321BE9" w:rsidP="00321BE9">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CUIDAD</w:t>
            </w:r>
          </w:p>
        </w:tc>
        <w:tc>
          <w:tcPr>
            <w:tcW w:w="1235" w:type="dxa"/>
            <w:vAlign w:val="center"/>
            <w:hideMark/>
          </w:tcPr>
          <w:p w14:paraId="5181D19B" w14:textId="7D45D891" w:rsidR="0037605A" w:rsidRPr="0037605A" w:rsidRDefault="00321BE9" w:rsidP="00321BE9">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CLASE</w:t>
            </w:r>
          </w:p>
        </w:tc>
        <w:tc>
          <w:tcPr>
            <w:tcW w:w="4375" w:type="dxa"/>
            <w:vAlign w:val="center"/>
            <w:hideMark/>
          </w:tcPr>
          <w:p w14:paraId="7C53111B" w14:textId="2FB45625" w:rsidR="0037605A" w:rsidRPr="0037605A" w:rsidRDefault="00321BE9" w:rsidP="00321BE9">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HOTELES</w:t>
            </w:r>
          </w:p>
        </w:tc>
      </w:tr>
      <w:tr w:rsidR="0037605A" w:rsidRPr="0037605A" w14:paraId="107FBD3A" w14:textId="77777777" w:rsidTr="00321BE9">
        <w:trPr>
          <w:trHeight w:val="238"/>
        </w:trPr>
        <w:tc>
          <w:tcPr>
            <w:cnfStyle w:val="001000000000" w:firstRow="0" w:lastRow="0" w:firstColumn="1" w:lastColumn="0" w:oddVBand="0" w:evenVBand="0" w:oddHBand="0" w:evenHBand="0" w:firstRowFirstColumn="0" w:firstRowLastColumn="0" w:lastRowFirstColumn="0" w:lastRowLastColumn="0"/>
            <w:tcW w:w="1088" w:type="dxa"/>
            <w:vMerge w:val="restart"/>
            <w:vAlign w:val="center"/>
            <w:hideMark/>
          </w:tcPr>
          <w:p w14:paraId="14C99C80" w14:textId="77777777" w:rsidR="0037605A" w:rsidRPr="00321BE9" w:rsidRDefault="0037605A" w:rsidP="00321BE9">
            <w:pPr>
              <w:rPr>
                <w:rFonts w:ascii="Rockwell" w:hAnsi="Rockwell"/>
                <w:bCs w:val="0"/>
                <w:color w:val="000000" w:themeColor="text1"/>
                <w:sz w:val="16"/>
                <w:szCs w:val="16"/>
                <w:lang w:val="en-US"/>
              </w:rPr>
            </w:pPr>
            <w:r w:rsidRPr="00321BE9">
              <w:rPr>
                <w:rFonts w:ascii="Rockwell" w:hAnsi="Rockwell"/>
                <w:bCs w:val="0"/>
                <w:color w:val="000000" w:themeColor="text1"/>
                <w:sz w:val="16"/>
                <w:szCs w:val="16"/>
                <w:lang w:val="en-US"/>
              </w:rPr>
              <w:t>3</w:t>
            </w:r>
          </w:p>
        </w:tc>
        <w:tc>
          <w:tcPr>
            <w:tcW w:w="1777" w:type="dxa"/>
            <w:vMerge w:val="restart"/>
            <w:vAlign w:val="center"/>
            <w:hideMark/>
          </w:tcPr>
          <w:p w14:paraId="15858C68"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Madrid</w:t>
            </w:r>
          </w:p>
        </w:tc>
        <w:tc>
          <w:tcPr>
            <w:tcW w:w="1235" w:type="dxa"/>
            <w:vAlign w:val="center"/>
            <w:hideMark/>
          </w:tcPr>
          <w:p w14:paraId="3F682435"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w:t>
            </w:r>
          </w:p>
        </w:tc>
        <w:tc>
          <w:tcPr>
            <w:tcW w:w="4375" w:type="dxa"/>
            <w:vAlign w:val="center"/>
            <w:hideMark/>
          </w:tcPr>
          <w:p w14:paraId="1941E876"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Tryp Atocha</w:t>
            </w:r>
          </w:p>
        </w:tc>
      </w:tr>
      <w:tr w:rsidR="0037605A" w:rsidRPr="0037605A" w14:paraId="491F24E5" w14:textId="77777777" w:rsidTr="00321BE9">
        <w:trPr>
          <w:trHeight w:val="238"/>
        </w:trPr>
        <w:tc>
          <w:tcPr>
            <w:cnfStyle w:val="001000000000" w:firstRow="0" w:lastRow="0" w:firstColumn="1" w:lastColumn="0" w:oddVBand="0" w:evenVBand="0" w:oddHBand="0" w:evenHBand="0" w:firstRowFirstColumn="0" w:firstRowLastColumn="0" w:lastRowFirstColumn="0" w:lastRowLastColumn="0"/>
            <w:tcW w:w="1088" w:type="dxa"/>
            <w:vMerge/>
            <w:vAlign w:val="center"/>
            <w:hideMark/>
          </w:tcPr>
          <w:p w14:paraId="0F8B230E" w14:textId="77777777" w:rsidR="0037605A" w:rsidRPr="00321BE9" w:rsidRDefault="0037605A" w:rsidP="00321BE9">
            <w:pPr>
              <w:rPr>
                <w:rFonts w:ascii="Rockwell" w:hAnsi="Rockwell"/>
                <w:bCs w:val="0"/>
                <w:color w:val="000000" w:themeColor="text1"/>
                <w:sz w:val="16"/>
                <w:szCs w:val="16"/>
                <w:lang w:val="en-US"/>
              </w:rPr>
            </w:pPr>
          </w:p>
        </w:tc>
        <w:tc>
          <w:tcPr>
            <w:tcW w:w="1777" w:type="dxa"/>
            <w:vMerge/>
            <w:vAlign w:val="center"/>
            <w:hideMark/>
          </w:tcPr>
          <w:p w14:paraId="67CC806A"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1235" w:type="dxa"/>
            <w:vAlign w:val="center"/>
            <w:hideMark/>
          </w:tcPr>
          <w:p w14:paraId="2B67426B"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A</w:t>
            </w:r>
          </w:p>
        </w:tc>
        <w:tc>
          <w:tcPr>
            <w:tcW w:w="4375" w:type="dxa"/>
            <w:vAlign w:val="center"/>
            <w:hideMark/>
          </w:tcPr>
          <w:p w14:paraId="336BC988"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321BE9">
              <w:rPr>
                <w:rFonts w:ascii="Rockwell" w:hAnsi="Rockwell"/>
                <w:bCs/>
                <w:color w:val="000000" w:themeColor="text1"/>
                <w:sz w:val="16"/>
                <w:szCs w:val="16"/>
              </w:rPr>
              <w:t>Courtyard Marriott Madrid Princesa / Riu Plaza España</w:t>
            </w:r>
          </w:p>
        </w:tc>
      </w:tr>
      <w:tr w:rsidR="0037605A" w:rsidRPr="0037605A" w14:paraId="727D4E7A" w14:textId="77777777" w:rsidTr="00321BE9">
        <w:trPr>
          <w:trHeight w:val="238"/>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4AD751C3" w14:textId="77777777" w:rsidR="0037605A" w:rsidRPr="00321BE9" w:rsidRDefault="0037605A" w:rsidP="00321BE9">
            <w:pPr>
              <w:rPr>
                <w:rFonts w:ascii="Rockwell" w:hAnsi="Rockwell"/>
                <w:bCs w:val="0"/>
                <w:color w:val="000000" w:themeColor="text1"/>
                <w:sz w:val="16"/>
                <w:szCs w:val="16"/>
                <w:lang w:val="en-US"/>
              </w:rPr>
            </w:pPr>
            <w:r w:rsidRPr="00321BE9">
              <w:rPr>
                <w:rFonts w:ascii="Rockwell" w:hAnsi="Rockwell"/>
                <w:bCs w:val="0"/>
                <w:color w:val="000000" w:themeColor="text1"/>
                <w:sz w:val="16"/>
                <w:szCs w:val="16"/>
                <w:lang w:val="en-US"/>
              </w:rPr>
              <w:t>1</w:t>
            </w:r>
          </w:p>
        </w:tc>
        <w:tc>
          <w:tcPr>
            <w:tcW w:w="1777" w:type="dxa"/>
            <w:vAlign w:val="center"/>
            <w:hideMark/>
          </w:tcPr>
          <w:p w14:paraId="4168873F"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San Sebastian</w:t>
            </w:r>
          </w:p>
        </w:tc>
        <w:tc>
          <w:tcPr>
            <w:tcW w:w="1235" w:type="dxa"/>
            <w:vAlign w:val="center"/>
            <w:hideMark/>
          </w:tcPr>
          <w:p w14:paraId="62195AD2"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T/A</w:t>
            </w:r>
          </w:p>
        </w:tc>
        <w:tc>
          <w:tcPr>
            <w:tcW w:w="4375" w:type="dxa"/>
            <w:vAlign w:val="center"/>
            <w:hideMark/>
          </w:tcPr>
          <w:p w14:paraId="01BE0974"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Palacio de Aiete</w:t>
            </w:r>
          </w:p>
        </w:tc>
      </w:tr>
      <w:tr w:rsidR="0037605A" w:rsidRPr="0037605A" w14:paraId="467308E3" w14:textId="77777777" w:rsidTr="00321BE9">
        <w:trPr>
          <w:trHeight w:val="273"/>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4C388606" w14:textId="77777777" w:rsidR="0037605A" w:rsidRPr="00321BE9" w:rsidRDefault="0037605A" w:rsidP="00321BE9">
            <w:pPr>
              <w:rPr>
                <w:rFonts w:ascii="Rockwell" w:hAnsi="Rockwell"/>
                <w:bCs w:val="0"/>
                <w:color w:val="000000" w:themeColor="text1"/>
                <w:sz w:val="16"/>
                <w:szCs w:val="16"/>
                <w:lang w:val="en-US"/>
              </w:rPr>
            </w:pPr>
            <w:r w:rsidRPr="00321BE9">
              <w:rPr>
                <w:rFonts w:ascii="Rockwell" w:hAnsi="Rockwell"/>
                <w:bCs w:val="0"/>
                <w:color w:val="000000" w:themeColor="text1"/>
                <w:sz w:val="16"/>
                <w:szCs w:val="16"/>
                <w:lang w:val="en-US"/>
              </w:rPr>
              <w:t>1</w:t>
            </w:r>
          </w:p>
        </w:tc>
        <w:tc>
          <w:tcPr>
            <w:tcW w:w="1777" w:type="dxa"/>
            <w:vAlign w:val="center"/>
            <w:hideMark/>
          </w:tcPr>
          <w:p w14:paraId="2F7A6DB8"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Santander</w:t>
            </w:r>
          </w:p>
        </w:tc>
        <w:tc>
          <w:tcPr>
            <w:tcW w:w="1235" w:type="dxa"/>
            <w:vAlign w:val="center"/>
            <w:hideMark/>
          </w:tcPr>
          <w:p w14:paraId="06D00802"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T/A</w:t>
            </w:r>
          </w:p>
        </w:tc>
        <w:tc>
          <w:tcPr>
            <w:tcW w:w="4375" w:type="dxa"/>
            <w:vAlign w:val="center"/>
            <w:hideMark/>
          </w:tcPr>
          <w:p w14:paraId="75CFF83C"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Santemar</w:t>
            </w:r>
          </w:p>
        </w:tc>
      </w:tr>
      <w:tr w:rsidR="0037605A" w:rsidRPr="0037605A" w14:paraId="10279662" w14:textId="77777777" w:rsidTr="00321BE9">
        <w:trPr>
          <w:trHeight w:val="273"/>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4628C64E" w14:textId="77777777" w:rsidR="0037605A" w:rsidRPr="00321BE9" w:rsidRDefault="0037605A" w:rsidP="00321BE9">
            <w:pPr>
              <w:rPr>
                <w:rFonts w:ascii="Rockwell" w:hAnsi="Rockwell"/>
                <w:bCs w:val="0"/>
                <w:color w:val="000000" w:themeColor="text1"/>
                <w:sz w:val="16"/>
                <w:szCs w:val="16"/>
                <w:lang w:val="en-US"/>
              </w:rPr>
            </w:pPr>
            <w:r w:rsidRPr="00321BE9">
              <w:rPr>
                <w:rFonts w:ascii="Rockwell" w:hAnsi="Rockwell"/>
                <w:bCs w:val="0"/>
                <w:color w:val="000000" w:themeColor="text1"/>
                <w:sz w:val="16"/>
                <w:szCs w:val="16"/>
                <w:lang w:val="en-US"/>
              </w:rPr>
              <w:t>1</w:t>
            </w:r>
          </w:p>
        </w:tc>
        <w:tc>
          <w:tcPr>
            <w:tcW w:w="1777" w:type="dxa"/>
            <w:vAlign w:val="center"/>
            <w:hideMark/>
          </w:tcPr>
          <w:p w14:paraId="254C7002"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Oviedo</w:t>
            </w:r>
          </w:p>
        </w:tc>
        <w:tc>
          <w:tcPr>
            <w:tcW w:w="1235" w:type="dxa"/>
            <w:vAlign w:val="center"/>
            <w:hideMark/>
          </w:tcPr>
          <w:p w14:paraId="0071D61F"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T/A</w:t>
            </w:r>
          </w:p>
        </w:tc>
        <w:tc>
          <w:tcPr>
            <w:tcW w:w="4375" w:type="dxa"/>
            <w:vAlign w:val="center"/>
            <w:hideMark/>
          </w:tcPr>
          <w:p w14:paraId="2A300B20"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r w:rsidRPr="00321BE9">
              <w:rPr>
                <w:rFonts w:ascii="Rockwell" w:hAnsi="Rockwell"/>
                <w:bCs/>
                <w:color w:val="000000" w:themeColor="text1"/>
                <w:sz w:val="16"/>
                <w:szCs w:val="16"/>
              </w:rPr>
              <w:t>Ayre Hotel Ramiro I / Oca Santo Domingo Plaza</w:t>
            </w:r>
          </w:p>
        </w:tc>
      </w:tr>
      <w:tr w:rsidR="0037605A" w:rsidRPr="0037605A" w14:paraId="7433D0EC" w14:textId="77777777" w:rsidTr="00321BE9">
        <w:trPr>
          <w:trHeight w:val="273"/>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59C0DEB7" w14:textId="77777777" w:rsidR="0037605A" w:rsidRPr="00321BE9" w:rsidRDefault="0037605A" w:rsidP="00321BE9">
            <w:pPr>
              <w:rPr>
                <w:rFonts w:ascii="Rockwell" w:hAnsi="Rockwell"/>
                <w:bCs w:val="0"/>
                <w:color w:val="000000" w:themeColor="text1"/>
                <w:sz w:val="16"/>
                <w:szCs w:val="16"/>
                <w:lang w:val="en-US"/>
              </w:rPr>
            </w:pPr>
            <w:r w:rsidRPr="00321BE9">
              <w:rPr>
                <w:rFonts w:ascii="Rockwell" w:hAnsi="Rockwell"/>
                <w:bCs w:val="0"/>
                <w:color w:val="000000" w:themeColor="text1"/>
                <w:sz w:val="16"/>
                <w:szCs w:val="16"/>
                <w:lang w:val="en-US"/>
              </w:rPr>
              <w:t>1</w:t>
            </w:r>
          </w:p>
        </w:tc>
        <w:tc>
          <w:tcPr>
            <w:tcW w:w="1777" w:type="dxa"/>
            <w:vAlign w:val="center"/>
            <w:hideMark/>
          </w:tcPr>
          <w:p w14:paraId="572D0203"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La Coruña</w:t>
            </w:r>
          </w:p>
        </w:tc>
        <w:tc>
          <w:tcPr>
            <w:tcW w:w="1235" w:type="dxa"/>
            <w:vAlign w:val="center"/>
            <w:hideMark/>
          </w:tcPr>
          <w:p w14:paraId="74B3020E"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T/A</w:t>
            </w:r>
          </w:p>
        </w:tc>
        <w:tc>
          <w:tcPr>
            <w:tcW w:w="4375" w:type="dxa"/>
            <w:vAlign w:val="center"/>
            <w:hideMark/>
          </w:tcPr>
          <w:p w14:paraId="1262D28B"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Tryp Coruña</w:t>
            </w:r>
          </w:p>
        </w:tc>
      </w:tr>
      <w:tr w:rsidR="0037605A" w:rsidRPr="0037605A" w14:paraId="7DA10421" w14:textId="77777777" w:rsidTr="00321BE9">
        <w:trPr>
          <w:trHeight w:val="273"/>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02E2D0F2" w14:textId="77777777" w:rsidR="0037605A" w:rsidRPr="00321BE9" w:rsidRDefault="0037605A" w:rsidP="00321BE9">
            <w:pPr>
              <w:rPr>
                <w:rFonts w:ascii="Rockwell" w:hAnsi="Rockwell"/>
                <w:bCs w:val="0"/>
                <w:color w:val="000000" w:themeColor="text1"/>
                <w:sz w:val="16"/>
                <w:szCs w:val="16"/>
                <w:lang w:val="en-US"/>
              </w:rPr>
            </w:pPr>
            <w:r w:rsidRPr="00321BE9">
              <w:rPr>
                <w:rFonts w:ascii="Rockwell" w:hAnsi="Rockwell"/>
                <w:bCs w:val="0"/>
                <w:color w:val="000000" w:themeColor="text1"/>
                <w:sz w:val="16"/>
                <w:szCs w:val="16"/>
                <w:lang w:val="en-US"/>
              </w:rPr>
              <w:t>1</w:t>
            </w:r>
          </w:p>
        </w:tc>
        <w:tc>
          <w:tcPr>
            <w:tcW w:w="1777" w:type="dxa"/>
            <w:vAlign w:val="center"/>
            <w:hideMark/>
          </w:tcPr>
          <w:p w14:paraId="527673E8"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Santiago de Compostela</w:t>
            </w:r>
          </w:p>
        </w:tc>
        <w:tc>
          <w:tcPr>
            <w:tcW w:w="1235" w:type="dxa"/>
            <w:vAlign w:val="center"/>
            <w:hideMark/>
          </w:tcPr>
          <w:p w14:paraId="25497AA1"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T/A</w:t>
            </w:r>
          </w:p>
        </w:tc>
        <w:tc>
          <w:tcPr>
            <w:tcW w:w="4375" w:type="dxa"/>
            <w:vAlign w:val="center"/>
            <w:hideMark/>
          </w:tcPr>
          <w:p w14:paraId="0EF239D3"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Tryp Santiago</w:t>
            </w:r>
          </w:p>
        </w:tc>
      </w:tr>
      <w:tr w:rsidR="0037605A" w:rsidRPr="0037605A" w14:paraId="5CB7F6B4" w14:textId="77777777" w:rsidTr="00321BE9">
        <w:trPr>
          <w:trHeight w:val="273"/>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252853D6" w14:textId="77777777" w:rsidR="0037605A" w:rsidRPr="00321BE9" w:rsidRDefault="0037605A" w:rsidP="00321BE9">
            <w:pPr>
              <w:rPr>
                <w:rFonts w:ascii="Rockwell" w:hAnsi="Rockwell"/>
                <w:bCs w:val="0"/>
                <w:color w:val="000000" w:themeColor="text1"/>
                <w:sz w:val="16"/>
                <w:szCs w:val="16"/>
                <w:lang w:val="en-US"/>
              </w:rPr>
            </w:pPr>
            <w:r w:rsidRPr="00321BE9">
              <w:rPr>
                <w:rFonts w:ascii="Rockwell" w:hAnsi="Rockwell"/>
                <w:bCs w:val="0"/>
                <w:color w:val="000000" w:themeColor="text1"/>
                <w:sz w:val="16"/>
                <w:szCs w:val="16"/>
                <w:lang w:val="en-US"/>
              </w:rPr>
              <w:t>1</w:t>
            </w:r>
          </w:p>
        </w:tc>
        <w:tc>
          <w:tcPr>
            <w:tcW w:w="1777" w:type="dxa"/>
            <w:vAlign w:val="center"/>
            <w:hideMark/>
          </w:tcPr>
          <w:p w14:paraId="1724F74F"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Vigo</w:t>
            </w:r>
          </w:p>
        </w:tc>
        <w:tc>
          <w:tcPr>
            <w:tcW w:w="1235" w:type="dxa"/>
            <w:vAlign w:val="center"/>
            <w:hideMark/>
          </w:tcPr>
          <w:p w14:paraId="00305EE1"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T/A</w:t>
            </w:r>
          </w:p>
        </w:tc>
        <w:tc>
          <w:tcPr>
            <w:tcW w:w="4375" w:type="dxa"/>
            <w:vAlign w:val="center"/>
            <w:hideMark/>
          </w:tcPr>
          <w:p w14:paraId="5AB494A9"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Tryp Los Galeones</w:t>
            </w:r>
          </w:p>
        </w:tc>
      </w:tr>
      <w:tr w:rsidR="0037605A" w:rsidRPr="0037605A" w14:paraId="1960F492" w14:textId="77777777" w:rsidTr="00321BE9">
        <w:trPr>
          <w:trHeight w:val="273"/>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1880416B" w14:textId="77777777" w:rsidR="0037605A" w:rsidRPr="00321BE9" w:rsidRDefault="0037605A" w:rsidP="00321BE9">
            <w:pPr>
              <w:rPr>
                <w:rFonts w:ascii="Rockwell" w:hAnsi="Rockwell"/>
                <w:bCs w:val="0"/>
                <w:color w:val="000000" w:themeColor="text1"/>
                <w:sz w:val="16"/>
                <w:szCs w:val="16"/>
                <w:lang w:val="en-US"/>
              </w:rPr>
            </w:pPr>
            <w:r w:rsidRPr="00321BE9">
              <w:rPr>
                <w:rFonts w:ascii="Rockwell" w:hAnsi="Rockwell"/>
                <w:bCs w:val="0"/>
                <w:color w:val="000000" w:themeColor="text1"/>
                <w:sz w:val="16"/>
                <w:szCs w:val="16"/>
                <w:lang w:val="en-US"/>
              </w:rPr>
              <w:t>1</w:t>
            </w:r>
          </w:p>
        </w:tc>
        <w:tc>
          <w:tcPr>
            <w:tcW w:w="1777" w:type="dxa"/>
            <w:vAlign w:val="center"/>
            <w:hideMark/>
          </w:tcPr>
          <w:p w14:paraId="0B5A5A2D"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Braga</w:t>
            </w:r>
          </w:p>
        </w:tc>
        <w:tc>
          <w:tcPr>
            <w:tcW w:w="1235" w:type="dxa"/>
            <w:vAlign w:val="center"/>
            <w:hideMark/>
          </w:tcPr>
          <w:p w14:paraId="24421B95"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T/A</w:t>
            </w:r>
          </w:p>
        </w:tc>
        <w:tc>
          <w:tcPr>
            <w:tcW w:w="4375" w:type="dxa"/>
            <w:vAlign w:val="center"/>
            <w:hideMark/>
          </w:tcPr>
          <w:p w14:paraId="1728F58E" w14:textId="77777777" w:rsidR="0037605A" w:rsidRPr="00321BE9" w:rsidRDefault="0037605A" w:rsidP="00321BE9">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321BE9">
              <w:rPr>
                <w:rFonts w:ascii="Rockwell" w:hAnsi="Rockwell"/>
                <w:bCs/>
                <w:color w:val="000000" w:themeColor="text1"/>
                <w:sz w:val="16"/>
                <w:szCs w:val="16"/>
                <w:lang w:val="en-US"/>
              </w:rPr>
              <w:t>Melia Braga</w:t>
            </w:r>
          </w:p>
        </w:tc>
      </w:tr>
    </w:tbl>
    <w:p w14:paraId="242C48B5" w14:textId="77777777" w:rsidR="0037605A" w:rsidRDefault="0037605A" w:rsidP="0037605A">
      <w:pPr>
        <w:jc w:val="center"/>
        <w:rPr>
          <w:rStyle w:val="Textoennegrita"/>
          <w:rFonts w:asciiTheme="minorHAnsi" w:hAnsiTheme="minorHAnsi"/>
          <w:b w:val="0"/>
          <w:bCs w:val="0"/>
          <w:color w:val="000000" w:themeColor="text1"/>
          <w:sz w:val="36"/>
          <w:szCs w:val="36"/>
          <w:lang w:val="es-ES_tradnl"/>
        </w:rPr>
      </w:pPr>
    </w:p>
    <w:p w14:paraId="374B068F" w14:textId="77777777" w:rsidR="007F7B13" w:rsidRPr="00AC4FFD" w:rsidRDefault="007F7B13" w:rsidP="007F7B13">
      <w:pPr>
        <w:rPr>
          <w:rFonts w:ascii="Rockwell" w:hAnsi="Rockwell"/>
          <w:b/>
          <w:sz w:val="24"/>
          <w:szCs w:val="24"/>
          <w:lang w:val="es-ES_tradnl"/>
        </w:rPr>
      </w:pPr>
      <w:r w:rsidRPr="00AC4FFD">
        <w:rPr>
          <w:rFonts w:ascii="Rockwell" w:hAnsi="Rockwell"/>
          <w:b/>
          <w:sz w:val="24"/>
          <w:szCs w:val="24"/>
          <w:lang w:val="es-ES_tradnl"/>
        </w:rPr>
        <w:t>EXCURSIONES OPCIONALES:</w:t>
      </w:r>
    </w:p>
    <w:p w14:paraId="544763CE" w14:textId="77777777" w:rsidR="007F7B13" w:rsidRDefault="007F7B13" w:rsidP="007F7B13">
      <w:pPr>
        <w:rPr>
          <w:rFonts w:asciiTheme="minorHAnsi" w:hAnsiTheme="minorHAnsi"/>
          <w:sz w:val="22"/>
          <w:szCs w:val="22"/>
          <w:lang w:val="es-ES_tradnl"/>
        </w:rPr>
      </w:pPr>
    </w:p>
    <w:p w14:paraId="51CCB718" w14:textId="77777777" w:rsidR="007F7B13" w:rsidRPr="00321BE9" w:rsidRDefault="007F7B13" w:rsidP="007F7B13">
      <w:pPr>
        <w:pBdr>
          <w:bottom w:val="single" w:sz="18" w:space="1" w:color="92D050"/>
        </w:pBdr>
        <w:jc w:val="both"/>
        <w:rPr>
          <w:rStyle w:val="Textoennegrita"/>
          <w:rFonts w:ascii="Rockwell" w:hAnsi="Rockwell"/>
          <w:color w:val="000000" w:themeColor="text1"/>
          <w:lang w:val="es-ES_tradnl"/>
        </w:rPr>
      </w:pPr>
      <w:r w:rsidRPr="00321BE9">
        <w:rPr>
          <w:rStyle w:val="Textoennegrita"/>
          <w:rFonts w:ascii="Rockwell" w:hAnsi="Rockwell"/>
          <w:color w:val="000000" w:themeColor="text1"/>
          <w:lang w:val="es-ES_tradnl"/>
        </w:rPr>
        <w:t>MADRID</w:t>
      </w:r>
    </w:p>
    <w:p w14:paraId="3598E4B8" w14:textId="77777777" w:rsidR="007F7B13" w:rsidRPr="00321BE9" w:rsidRDefault="007F7B13" w:rsidP="007F7B13">
      <w:pPr>
        <w:keepNext/>
        <w:keepLines/>
        <w:jc w:val="both"/>
        <w:outlineLvl w:val="0"/>
        <w:rPr>
          <w:rFonts w:ascii="Rockwell" w:hAnsi="Rockwell"/>
          <w:b/>
          <w:bCs/>
          <w:color w:val="000000" w:themeColor="text1"/>
        </w:rPr>
      </w:pPr>
    </w:p>
    <w:p w14:paraId="458B27E2" w14:textId="77777777" w:rsidR="007F7B13" w:rsidRPr="00321BE9" w:rsidRDefault="007F7B13" w:rsidP="007F7B13">
      <w:pPr>
        <w:keepNext/>
        <w:keepLines/>
        <w:jc w:val="both"/>
        <w:outlineLvl w:val="0"/>
        <w:rPr>
          <w:rStyle w:val="Textoennegrita"/>
          <w:rFonts w:ascii="Rockwell" w:eastAsia="Arial Unicode MS" w:hAnsi="Rockwell"/>
          <w:color w:val="000000" w:themeColor="text1"/>
          <w:lang w:val="es-ES_tradnl"/>
        </w:rPr>
      </w:pPr>
      <w:bookmarkStart w:id="160" w:name="_Toc53584942"/>
      <w:bookmarkStart w:id="161" w:name="_Toc54779383"/>
      <w:bookmarkStart w:id="162" w:name="_Toc54789142"/>
      <w:r w:rsidRPr="00321BE9">
        <w:rPr>
          <w:rStyle w:val="Textoennegrita"/>
          <w:rFonts w:ascii="Rockwell" w:eastAsia="Arial Unicode MS" w:hAnsi="Rockwell"/>
          <w:color w:val="000000" w:themeColor="text1"/>
          <w:lang w:val="es-ES_tradnl"/>
        </w:rPr>
        <w:t>Tour de Tapas- Experiencia histórica-gastronómica</w:t>
      </w:r>
      <w:bookmarkEnd w:id="160"/>
      <w:bookmarkEnd w:id="161"/>
      <w:bookmarkEnd w:id="162"/>
    </w:p>
    <w:p w14:paraId="0685D60F" w14:textId="77777777" w:rsidR="007F7B13" w:rsidRPr="00321BE9" w:rsidRDefault="007F7B13" w:rsidP="007F7B13">
      <w:pPr>
        <w:keepNext/>
        <w:keepLines/>
        <w:jc w:val="both"/>
        <w:outlineLvl w:val="0"/>
        <w:rPr>
          <w:rStyle w:val="Textoennegrita"/>
          <w:rFonts w:ascii="Rockwell" w:eastAsia="Arial Unicode MS" w:hAnsi="Rockwell"/>
          <w:b w:val="0"/>
          <w:color w:val="000000" w:themeColor="text1"/>
          <w:lang w:val="es-ES_tradnl"/>
        </w:rPr>
      </w:pPr>
      <w:bookmarkStart w:id="163" w:name="_Toc53584943"/>
      <w:bookmarkStart w:id="164" w:name="_Toc54779384"/>
      <w:bookmarkStart w:id="165" w:name="_Toc54789143"/>
      <w:r w:rsidRPr="00321BE9">
        <w:rPr>
          <w:rStyle w:val="Textoennegrita"/>
          <w:rFonts w:ascii="Rockwell" w:eastAsia="Arial Unicode MS" w:hAnsi="Rockwell"/>
          <w:b w:val="0"/>
          <w:color w:val="000000" w:themeColor="text1"/>
          <w:lang w:val="es-ES_tradnl"/>
        </w:rPr>
        <w:t>Paseando por el Madrid de los Austrias y descubriendo sus leyendas e historias más curiosas, visitaremos varios establecimientos típicos madrileños en los que degustar las más tradicionales tapas de la capital. Tabernas llenas de sabor y de historia, recuerdo vivo de del Madrid castizo. En cada una de ellas probaremos algunas de sus tapas más características, acompañadas por vinos de la tierra, haciendo maridaje con la tapa (nuestra sugerencia, puede solicitarse otro tipo de bebida).</w:t>
      </w:r>
      <w:bookmarkEnd w:id="163"/>
      <w:bookmarkEnd w:id="164"/>
      <w:bookmarkEnd w:id="165"/>
      <w:r w:rsidRPr="00321BE9">
        <w:rPr>
          <w:rStyle w:val="Textoennegrita"/>
          <w:rFonts w:ascii="Rockwell" w:eastAsia="Arial Unicode MS" w:hAnsi="Rockwell"/>
          <w:b w:val="0"/>
          <w:color w:val="000000" w:themeColor="text1"/>
          <w:lang w:val="es-ES_tradnl"/>
        </w:rPr>
        <w:t xml:space="preserve"> </w:t>
      </w:r>
    </w:p>
    <w:p w14:paraId="57719F77" w14:textId="77777777" w:rsidR="007F7B13" w:rsidRPr="00321BE9" w:rsidRDefault="007F7B13" w:rsidP="007F7B13">
      <w:pPr>
        <w:spacing w:line="276" w:lineRule="auto"/>
        <w:jc w:val="both"/>
        <w:rPr>
          <w:rFonts w:ascii="Rockwell" w:hAnsi="Rockwell" w:cs="Times New Roman"/>
        </w:rPr>
      </w:pPr>
    </w:p>
    <w:p w14:paraId="3CFF83E7" w14:textId="77777777" w:rsidR="007F7B13" w:rsidRPr="00321BE9" w:rsidRDefault="007F7B13" w:rsidP="007F7B13">
      <w:pPr>
        <w:spacing w:line="276" w:lineRule="auto"/>
        <w:jc w:val="both"/>
        <w:rPr>
          <w:rFonts w:ascii="Rockwell" w:hAnsi="Rockwell" w:cs="Times New Roman"/>
          <w:b/>
          <w:i/>
        </w:rPr>
      </w:pPr>
      <w:r w:rsidRPr="00321BE9">
        <w:rPr>
          <w:rFonts w:ascii="Rockwell" w:hAnsi="Rockwell" w:cs="Times New Roman"/>
          <w:b/>
          <w:i/>
        </w:rPr>
        <w:t>PVP: 55,00 €</w:t>
      </w:r>
    </w:p>
    <w:p w14:paraId="51EE0605" w14:textId="77777777" w:rsidR="0037605A" w:rsidRPr="00321BE9" w:rsidRDefault="0037605A" w:rsidP="007F7B13">
      <w:pPr>
        <w:rPr>
          <w:rStyle w:val="Textoennegrita"/>
          <w:rFonts w:asciiTheme="minorHAnsi" w:hAnsiTheme="minorHAnsi"/>
          <w:b w:val="0"/>
          <w:bCs w:val="0"/>
          <w:color w:val="000000" w:themeColor="text1"/>
          <w:lang w:val="es-ES_tradnl"/>
        </w:rPr>
      </w:pPr>
    </w:p>
    <w:p w14:paraId="3BCF7777" w14:textId="6B78844C" w:rsidR="007F7B13" w:rsidRPr="00321BE9" w:rsidRDefault="007F7B13" w:rsidP="007F7B13">
      <w:pPr>
        <w:pBdr>
          <w:bottom w:val="single" w:sz="18" w:space="1" w:color="92D050"/>
        </w:pBdr>
        <w:jc w:val="both"/>
        <w:rPr>
          <w:rStyle w:val="Textoennegrita"/>
          <w:rFonts w:ascii="Rockwell" w:hAnsi="Rockwell"/>
          <w:bCs w:val="0"/>
          <w:lang w:val="es-ES_tradnl"/>
        </w:rPr>
      </w:pPr>
      <w:r w:rsidRPr="00321BE9">
        <w:rPr>
          <w:rStyle w:val="Textoennegrita"/>
          <w:rFonts w:ascii="Rockwell" w:hAnsi="Rockwell"/>
          <w:bCs w:val="0"/>
          <w:lang w:val="es-ES_tradnl"/>
        </w:rPr>
        <w:t>OVIEDO</w:t>
      </w:r>
    </w:p>
    <w:p w14:paraId="71767F4A" w14:textId="77777777" w:rsidR="00321BE9" w:rsidRPr="00321BE9" w:rsidRDefault="00321BE9" w:rsidP="00321BE9">
      <w:pPr>
        <w:keepNext/>
        <w:keepLines/>
        <w:jc w:val="both"/>
        <w:outlineLvl w:val="0"/>
        <w:rPr>
          <w:rFonts w:ascii="Rockwell" w:hAnsi="Rockwell"/>
          <w:b/>
          <w:bCs/>
          <w:color w:val="000000" w:themeColor="text1"/>
        </w:rPr>
      </w:pPr>
      <w:bookmarkStart w:id="166" w:name="_Toc53584944"/>
    </w:p>
    <w:p w14:paraId="69FE3942" w14:textId="4BBB4CA7" w:rsidR="00321BE9" w:rsidRPr="00CC4FFE" w:rsidRDefault="00321BE9" w:rsidP="00321BE9">
      <w:pPr>
        <w:keepNext/>
        <w:keepLines/>
        <w:jc w:val="both"/>
        <w:outlineLvl w:val="0"/>
        <w:rPr>
          <w:rFonts w:ascii="Rockwell" w:hAnsi="Rockwell"/>
          <w:bCs/>
          <w:color w:val="000000" w:themeColor="text1"/>
        </w:rPr>
      </w:pPr>
      <w:bookmarkStart w:id="167" w:name="_Toc54779385"/>
      <w:bookmarkStart w:id="168" w:name="_Toc54789144"/>
      <w:r w:rsidRPr="00CC4FFE">
        <w:rPr>
          <w:rFonts w:ascii="Rockwell" w:hAnsi="Rockwell"/>
          <w:bCs/>
          <w:color w:val="000000" w:themeColor="text1"/>
        </w:rPr>
        <w:t>Paseo a pie por Oviedo con visita a la catedral e Iglesias Prerrománicas</w:t>
      </w:r>
      <w:bookmarkEnd w:id="167"/>
      <w:bookmarkEnd w:id="168"/>
    </w:p>
    <w:p w14:paraId="043224AD" w14:textId="58E79116" w:rsidR="00321BE9" w:rsidRPr="00CC4FFE" w:rsidRDefault="00321BE9" w:rsidP="00321BE9">
      <w:pPr>
        <w:keepNext/>
        <w:keepLines/>
        <w:jc w:val="both"/>
        <w:outlineLvl w:val="0"/>
        <w:rPr>
          <w:rFonts w:ascii="Rockwell" w:hAnsi="Rockwell"/>
          <w:bCs/>
          <w:color w:val="000000" w:themeColor="text1"/>
        </w:rPr>
      </w:pPr>
      <w:bookmarkStart w:id="169" w:name="_Toc54779386"/>
      <w:bookmarkStart w:id="170" w:name="_Toc54789145"/>
      <w:r w:rsidRPr="00CC4FFE">
        <w:rPr>
          <w:rFonts w:ascii="Rockwell" w:hAnsi="Rockwell"/>
          <w:bCs/>
          <w:color w:val="000000" w:themeColor="text1"/>
        </w:rPr>
        <w:t>Nos desplazaremos a las afueras de Oviedo para visitar la iglesia de San Julián de Frutos, construida a finales del s VIII y la más antigua de las iglesias del prerrománico asturiano.  Continuaremos con una visita panorámica de la ciudad donde podremos disfrutar del Ensanche moderno de Oviedo, Palacio del Parlamento, Parque de San Francisco, Palacio de Congresos, entre otras maravillas de esta ciudad. Pasearemos a pie por el casco antiguo, con su pasado medieval, plazas comerciales, plaza del Fontán y veremos sus impresionantes esculturas. Nos introduciremos en la magnífica catedral del Salvador y admiraremos su impresionante interior, su arquitectura gótica, esculturas romanas, cámara santa y claustro.</w:t>
      </w:r>
      <w:bookmarkEnd w:id="169"/>
      <w:bookmarkEnd w:id="170"/>
    </w:p>
    <w:p w14:paraId="0BBC1DA7" w14:textId="77777777" w:rsidR="00CC4FFE" w:rsidRDefault="00CC4FFE" w:rsidP="00321BE9">
      <w:pPr>
        <w:keepNext/>
        <w:keepLines/>
        <w:jc w:val="both"/>
        <w:outlineLvl w:val="0"/>
        <w:rPr>
          <w:rFonts w:ascii="Rockwell" w:hAnsi="Rockwell"/>
          <w:b/>
          <w:bCs/>
          <w:color w:val="000000" w:themeColor="text1"/>
        </w:rPr>
      </w:pPr>
    </w:p>
    <w:p w14:paraId="2920FC13" w14:textId="338F992B" w:rsidR="007F7B13" w:rsidRPr="00CC4FFE" w:rsidRDefault="007F7B13" w:rsidP="00321BE9">
      <w:pPr>
        <w:keepNext/>
        <w:keepLines/>
        <w:jc w:val="both"/>
        <w:outlineLvl w:val="0"/>
        <w:rPr>
          <w:rFonts w:ascii="Rockwell" w:hAnsi="Rockwell"/>
          <w:i/>
        </w:rPr>
      </w:pPr>
      <w:bookmarkStart w:id="171" w:name="_Toc54779387"/>
      <w:bookmarkStart w:id="172" w:name="_Toc54789146"/>
      <w:r w:rsidRPr="00CC4FFE">
        <w:rPr>
          <w:rFonts w:ascii="Rockwell" w:hAnsi="Rockwell"/>
          <w:b/>
          <w:bCs/>
          <w:i/>
          <w:color w:val="000000" w:themeColor="text1"/>
        </w:rPr>
        <w:t>PVP: 40,00 EUR</w:t>
      </w:r>
      <w:bookmarkEnd w:id="166"/>
      <w:bookmarkEnd w:id="171"/>
      <w:bookmarkEnd w:id="172"/>
      <w:r w:rsidRPr="00CC4FFE">
        <w:rPr>
          <w:rFonts w:ascii="Rockwell" w:hAnsi="Rockwell"/>
          <w:i/>
        </w:rPr>
        <w:t xml:space="preserve"> </w:t>
      </w:r>
    </w:p>
    <w:p w14:paraId="7173324D" w14:textId="77777777" w:rsidR="007F7B13" w:rsidRPr="00321BE9" w:rsidRDefault="007F7B13" w:rsidP="007F7B13">
      <w:pPr>
        <w:keepNext/>
        <w:keepLines/>
        <w:framePr w:hSpace="180" w:wrap="around" w:vAnchor="text" w:hAnchor="margin" w:xAlign="center" w:y="-32"/>
        <w:jc w:val="both"/>
        <w:outlineLvl w:val="0"/>
        <w:rPr>
          <w:rFonts w:ascii="Rockwell" w:hAnsi="Rockwell"/>
        </w:rPr>
      </w:pPr>
    </w:p>
    <w:p w14:paraId="6B5DA629" w14:textId="77777777" w:rsidR="007F7B13" w:rsidRPr="00321BE9" w:rsidRDefault="007F7B13" w:rsidP="007F7B13">
      <w:pPr>
        <w:keepNext/>
        <w:keepLines/>
        <w:jc w:val="both"/>
        <w:outlineLvl w:val="0"/>
        <w:rPr>
          <w:rFonts w:ascii="Rockwell" w:hAnsi="Rockwell"/>
          <w:b/>
          <w:bCs/>
          <w:color w:val="000000" w:themeColor="text1"/>
        </w:rPr>
      </w:pPr>
    </w:p>
    <w:p w14:paraId="02BC6C35" w14:textId="77777777" w:rsidR="007F7B13" w:rsidRPr="00321BE9" w:rsidRDefault="007F7B13" w:rsidP="007F7B13">
      <w:pPr>
        <w:pBdr>
          <w:bottom w:val="single" w:sz="18" w:space="1" w:color="92D050"/>
        </w:pBdr>
        <w:jc w:val="both"/>
        <w:rPr>
          <w:rStyle w:val="Textoennegrita"/>
          <w:rFonts w:ascii="Rockwell" w:hAnsi="Rockwell"/>
          <w:lang w:val="es-ES_tradnl"/>
        </w:rPr>
      </w:pPr>
      <w:r w:rsidRPr="00321BE9">
        <w:rPr>
          <w:rStyle w:val="Textoennegrita"/>
          <w:rFonts w:ascii="Rockwell" w:hAnsi="Rockwell"/>
          <w:lang w:val="es-ES_tradnl"/>
        </w:rPr>
        <w:t>PONTEVEDRA</w:t>
      </w:r>
    </w:p>
    <w:p w14:paraId="118FE3BB" w14:textId="77777777" w:rsidR="007F7B13" w:rsidRPr="00321BE9" w:rsidRDefault="007F7B13" w:rsidP="007F7B13">
      <w:pPr>
        <w:keepNext/>
        <w:keepLines/>
        <w:jc w:val="both"/>
        <w:outlineLvl w:val="0"/>
        <w:rPr>
          <w:rFonts w:ascii="Rockwell" w:hAnsi="Rockwell"/>
          <w:b/>
          <w:bCs/>
          <w:color w:val="000000" w:themeColor="text1"/>
        </w:rPr>
      </w:pPr>
    </w:p>
    <w:p w14:paraId="5820326F" w14:textId="77777777" w:rsidR="007F7B13" w:rsidRPr="00321BE9" w:rsidRDefault="007F7B13" w:rsidP="007F7B13">
      <w:pPr>
        <w:keepNext/>
        <w:keepLines/>
        <w:jc w:val="both"/>
        <w:outlineLvl w:val="0"/>
        <w:rPr>
          <w:rFonts w:ascii="Rockwell" w:hAnsi="Rockwell"/>
          <w:b/>
          <w:bCs/>
          <w:color w:val="000000" w:themeColor="text1"/>
        </w:rPr>
      </w:pPr>
      <w:bookmarkStart w:id="173" w:name="_Toc53584947"/>
      <w:bookmarkStart w:id="174" w:name="_Toc54779388"/>
      <w:bookmarkStart w:id="175" w:name="_Toc54789147"/>
      <w:r w:rsidRPr="00321BE9">
        <w:rPr>
          <w:rFonts w:ascii="Rockwell" w:hAnsi="Rockwell"/>
          <w:b/>
          <w:bCs/>
          <w:color w:val="000000" w:themeColor="text1"/>
        </w:rPr>
        <w:t>Ría Arousa – Ruta de los mejillones</w:t>
      </w:r>
      <w:bookmarkEnd w:id="173"/>
      <w:bookmarkEnd w:id="174"/>
      <w:bookmarkEnd w:id="175"/>
    </w:p>
    <w:p w14:paraId="663BB153" w14:textId="77777777" w:rsidR="007F7B13" w:rsidRPr="00321BE9" w:rsidRDefault="007F7B13" w:rsidP="007F7B13">
      <w:pPr>
        <w:keepNext/>
        <w:keepLines/>
        <w:jc w:val="both"/>
        <w:outlineLvl w:val="0"/>
        <w:rPr>
          <w:rFonts w:ascii="Rockwell" w:hAnsi="Rockwell"/>
          <w:bCs/>
          <w:color w:val="000000" w:themeColor="text1"/>
        </w:rPr>
      </w:pPr>
      <w:bookmarkStart w:id="176" w:name="_Toc53584948"/>
      <w:bookmarkStart w:id="177" w:name="_Toc54779389"/>
      <w:bookmarkStart w:id="178" w:name="_Toc54789148"/>
      <w:r w:rsidRPr="00321BE9">
        <w:rPr>
          <w:rFonts w:ascii="Rockwell" w:hAnsi="Rockwell"/>
          <w:bCs/>
          <w:color w:val="000000" w:themeColor="text1"/>
        </w:rPr>
        <w:t>Disfrutaremos de una excursión marítima por la Ría de Arousa con una duración aproximada de 1:15 min en la que visitaremos las bateas y nos explicaran la forma de cultivo del mejillón, la ostra y la vieira. Tendremos el placer de observar panorámicas submarinas a través del fondo del cristal de nuestro catamarán y finalizaremos con una degustación a bordo de mejillones con agua, vino o refrescos.</w:t>
      </w:r>
      <w:bookmarkEnd w:id="176"/>
      <w:bookmarkEnd w:id="177"/>
      <w:bookmarkEnd w:id="178"/>
      <w:r w:rsidRPr="00321BE9">
        <w:rPr>
          <w:rFonts w:ascii="Rockwell" w:hAnsi="Rockwell"/>
          <w:bCs/>
          <w:color w:val="000000" w:themeColor="text1"/>
        </w:rPr>
        <w:t xml:space="preserve"> </w:t>
      </w:r>
    </w:p>
    <w:p w14:paraId="1B0EB7AA" w14:textId="77777777" w:rsidR="007F7B13" w:rsidRPr="00321BE9" w:rsidRDefault="007F7B13" w:rsidP="007F7B13">
      <w:pPr>
        <w:keepNext/>
        <w:keepLines/>
        <w:jc w:val="both"/>
        <w:outlineLvl w:val="0"/>
        <w:rPr>
          <w:rFonts w:ascii="Rockwell" w:hAnsi="Rockwell"/>
          <w:bCs/>
          <w:color w:val="000000" w:themeColor="text1"/>
        </w:rPr>
      </w:pPr>
    </w:p>
    <w:p w14:paraId="1EA8A790" w14:textId="77777777" w:rsidR="007F7B13" w:rsidRPr="00321BE9" w:rsidRDefault="007F7B13" w:rsidP="007F7B13">
      <w:pPr>
        <w:keepNext/>
        <w:keepLines/>
        <w:jc w:val="both"/>
        <w:outlineLvl w:val="0"/>
        <w:rPr>
          <w:rFonts w:ascii="Rockwell" w:hAnsi="Rockwell"/>
          <w:b/>
          <w:bCs/>
          <w:i/>
          <w:color w:val="000000" w:themeColor="text1"/>
        </w:rPr>
      </w:pPr>
      <w:bookmarkStart w:id="179" w:name="_Toc53584949"/>
      <w:bookmarkStart w:id="180" w:name="_Toc54779390"/>
      <w:bookmarkStart w:id="181" w:name="_Toc54789149"/>
      <w:r w:rsidRPr="00321BE9">
        <w:rPr>
          <w:rFonts w:ascii="Rockwell" w:hAnsi="Rockwell"/>
          <w:b/>
          <w:bCs/>
          <w:i/>
          <w:color w:val="000000" w:themeColor="text1"/>
        </w:rPr>
        <w:t>PVP: 30,00EUR</w:t>
      </w:r>
      <w:bookmarkEnd w:id="179"/>
      <w:bookmarkEnd w:id="180"/>
      <w:bookmarkEnd w:id="181"/>
      <w:r w:rsidRPr="00321BE9">
        <w:rPr>
          <w:rFonts w:ascii="Rockwell" w:hAnsi="Rockwell"/>
          <w:b/>
          <w:bCs/>
          <w:i/>
          <w:color w:val="000000" w:themeColor="text1"/>
        </w:rPr>
        <w:t xml:space="preserve"> </w:t>
      </w:r>
    </w:p>
    <w:p w14:paraId="4730F8A2" w14:textId="77777777" w:rsidR="007F7B13" w:rsidRPr="00321BE9" w:rsidRDefault="007F7B13" w:rsidP="007F7B13">
      <w:pPr>
        <w:keepNext/>
        <w:keepLines/>
        <w:jc w:val="both"/>
        <w:outlineLvl w:val="0"/>
        <w:rPr>
          <w:rFonts w:ascii="Rockwell" w:hAnsi="Rockwell"/>
          <w:bCs/>
          <w:color w:val="000000" w:themeColor="text1"/>
        </w:rPr>
      </w:pPr>
    </w:p>
    <w:p w14:paraId="3CBF36F8" w14:textId="77777777" w:rsidR="007F7B13" w:rsidRPr="00321BE9" w:rsidRDefault="007F7B13" w:rsidP="007F7B13">
      <w:pPr>
        <w:pBdr>
          <w:bottom w:val="single" w:sz="18" w:space="1" w:color="92D050"/>
        </w:pBdr>
        <w:jc w:val="both"/>
        <w:rPr>
          <w:rStyle w:val="Textoennegrita"/>
          <w:rFonts w:ascii="Rockwell" w:hAnsi="Rockwell"/>
          <w:bCs w:val="0"/>
          <w:lang w:val="es-ES_tradnl"/>
        </w:rPr>
      </w:pPr>
      <w:r w:rsidRPr="00321BE9">
        <w:rPr>
          <w:rStyle w:val="Textoennegrita"/>
          <w:rFonts w:ascii="Rockwell" w:hAnsi="Rockwell"/>
          <w:bCs w:val="0"/>
          <w:lang w:val="es-ES_tradnl"/>
        </w:rPr>
        <w:t>VIGO</w:t>
      </w:r>
    </w:p>
    <w:p w14:paraId="0EAC92F3" w14:textId="77777777" w:rsidR="007F7B13" w:rsidRPr="00321BE9" w:rsidRDefault="007F7B13" w:rsidP="007F7B13">
      <w:pPr>
        <w:keepNext/>
        <w:keepLines/>
        <w:jc w:val="both"/>
        <w:outlineLvl w:val="0"/>
        <w:rPr>
          <w:rFonts w:ascii="Rockwell" w:hAnsi="Rockwell"/>
          <w:b/>
          <w:bCs/>
          <w:color w:val="000000" w:themeColor="text1"/>
        </w:rPr>
      </w:pPr>
    </w:p>
    <w:p w14:paraId="0D8E395D" w14:textId="77777777" w:rsidR="007F7B13" w:rsidRPr="00321BE9" w:rsidRDefault="007F7B13" w:rsidP="007F7B13">
      <w:pPr>
        <w:jc w:val="both"/>
        <w:rPr>
          <w:rFonts w:ascii="Rockwell" w:hAnsi="Rockwell" w:cstheme="minorHAnsi"/>
          <w:b/>
        </w:rPr>
      </w:pPr>
      <w:r w:rsidRPr="00321BE9">
        <w:rPr>
          <w:rFonts w:ascii="Rockwell" w:hAnsi="Rockwell" w:cstheme="minorHAnsi"/>
          <w:b/>
        </w:rPr>
        <w:t>Monte Santa Tecla, Bayona y Valença do Minho</w:t>
      </w:r>
    </w:p>
    <w:p w14:paraId="243B6A65" w14:textId="77777777" w:rsidR="007F7B13" w:rsidRPr="00321BE9" w:rsidRDefault="007F7B13" w:rsidP="007F7B13">
      <w:pPr>
        <w:jc w:val="both"/>
        <w:rPr>
          <w:rFonts w:ascii="Rockwell" w:hAnsi="Rockwell"/>
        </w:rPr>
      </w:pPr>
      <w:r w:rsidRPr="00321BE9">
        <w:rPr>
          <w:rFonts w:ascii="Rockwell" w:hAnsi="Rockwell"/>
        </w:rPr>
        <w:t>Santa Tecla es uno de los lugares más conocidos de Galicia. Lugar mítico del litoral gallego y mirador espectacular que permite vistas de 360 grados sobre la desembocadura del río Miño y las costas de Galicia y Portugal, siendo lugar estratégico para la vigilancia entre los dos países. El monte de Santa Tecla disfruta de un espectacular entorno paisajístico y cuenta con diversos elementos de alto interés patrimonial como son el castro, los petroglifos o la ermita del siglo XII.</w:t>
      </w:r>
    </w:p>
    <w:p w14:paraId="166D74B8" w14:textId="77777777" w:rsidR="007F7B13" w:rsidRPr="00321BE9" w:rsidRDefault="007F7B13" w:rsidP="007F7B13">
      <w:pPr>
        <w:jc w:val="both"/>
        <w:rPr>
          <w:rFonts w:ascii="Rockwell" w:hAnsi="Rockwell"/>
        </w:rPr>
      </w:pPr>
      <w:r w:rsidRPr="00321BE9">
        <w:rPr>
          <w:rFonts w:ascii="Rockwell" w:hAnsi="Rockwell"/>
        </w:rPr>
        <w:t xml:space="preserve">Cruzaremos la frontera con el país vecino para visitar Valença do Minho, histórica ciudad amurallada, con sus calles pintorescas y llenas de color. </w:t>
      </w:r>
    </w:p>
    <w:p w14:paraId="00236A06" w14:textId="77777777" w:rsidR="007F7B13" w:rsidRPr="00321BE9" w:rsidRDefault="007F7B13" w:rsidP="007F7B13">
      <w:pPr>
        <w:jc w:val="both"/>
        <w:rPr>
          <w:rFonts w:ascii="Rockwell" w:hAnsi="Rockwell"/>
        </w:rPr>
      </w:pPr>
      <w:r w:rsidRPr="00321BE9">
        <w:rPr>
          <w:rFonts w:ascii="Rockwell" w:hAnsi="Rockwell"/>
        </w:rPr>
        <w:t xml:space="preserve">Puerto estratégico repleto de historia, </w:t>
      </w:r>
      <w:r w:rsidRPr="00321BE9">
        <w:rPr>
          <w:rFonts w:ascii="Rockwell" w:hAnsi="Rockwell"/>
          <w:b/>
        </w:rPr>
        <w:t>Bayona</w:t>
      </w:r>
      <w:r w:rsidRPr="00321BE9">
        <w:rPr>
          <w:rFonts w:ascii="Rockwell" w:hAnsi="Rockwell"/>
        </w:rPr>
        <w:t xml:space="preserve"> es una bellísima ciudad medieval cargada de un pasado que se puede percibir paseando por sus bellas calles y paseos.</w:t>
      </w:r>
    </w:p>
    <w:p w14:paraId="69A71DFA" w14:textId="77777777" w:rsidR="007F7B13" w:rsidRPr="00321BE9" w:rsidRDefault="007F7B13" w:rsidP="007F7B13">
      <w:pPr>
        <w:jc w:val="both"/>
        <w:rPr>
          <w:rFonts w:ascii="Rockwell" w:hAnsi="Rockwell"/>
        </w:rPr>
      </w:pPr>
    </w:p>
    <w:p w14:paraId="4B35E9B2" w14:textId="77777777" w:rsidR="007F7B13" w:rsidRPr="00321BE9" w:rsidRDefault="007F7B13" w:rsidP="007F7B13">
      <w:pPr>
        <w:keepNext/>
        <w:keepLines/>
        <w:jc w:val="both"/>
        <w:outlineLvl w:val="0"/>
        <w:rPr>
          <w:rFonts w:ascii="Rockwell" w:hAnsi="Rockwell"/>
          <w:b/>
          <w:bCs/>
          <w:i/>
          <w:color w:val="000000" w:themeColor="text1"/>
        </w:rPr>
      </w:pPr>
      <w:bookmarkStart w:id="182" w:name="_Toc53584950"/>
      <w:bookmarkStart w:id="183" w:name="_Toc54779391"/>
      <w:bookmarkStart w:id="184" w:name="_Toc54789150"/>
      <w:r w:rsidRPr="00321BE9">
        <w:rPr>
          <w:rFonts w:ascii="Rockwell" w:hAnsi="Rockwell"/>
          <w:b/>
          <w:bCs/>
          <w:i/>
          <w:color w:val="000000" w:themeColor="text1"/>
        </w:rPr>
        <w:t>PVP: 35,00EUR</w:t>
      </w:r>
      <w:bookmarkEnd w:id="182"/>
      <w:bookmarkEnd w:id="183"/>
      <w:bookmarkEnd w:id="184"/>
      <w:r w:rsidRPr="00321BE9">
        <w:rPr>
          <w:rFonts w:ascii="Rockwell" w:hAnsi="Rockwell"/>
          <w:b/>
          <w:bCs/>
          <w:i/>
          <w:color w:val="000000" w:themeColor="text1"/>
        </w:rPr>
        <w:t xml:space="preserve"> </w:t>
      </w:r>
    </w:p>
    <w:p w14:paraId="31740F6F" w14:textId="77777777" w:rsidR="007F7B13" w:rsidRPr="00321BE9" w:rsidRDefault="007F7B13" w:rsidP="007F7B13">
      <w:pPr>
        <w:rPr>
          <w:rStyle w:val="Textoennegrita"/>
          <w:rFonts w:asciiTheme="minorHAnsi" w:hAnsiTheme="minorHAnsi"/>
          <w:b w:val="0"/>
          <w:bCs w:val="0"/>
          <w:color w:val="000000" w:themeColor="text1"/>
          <w:lang w:val="es-ES_tradnl"/>
        </w:rPr>
      </w:pPr>
    </w:p>
    <w:p w14:paraId="3369C57C" w14:textId="77777777" w:rsidR="0037605A" w:rsidRDefault="0037605A" w:rsidP="0037605A">
      <w:pPr>
        <w:jc w:val="center"/>
        <w:rPr>
          <w:rStyle w:val="Textoennegrita"/>
          <w:rFonts w:asciiTheme="minorHAnsi" w:hAnsiTheme="minorHAnsi"/>
          <w:b w:val="0"/>
          <w:bCs w:val="0"/>
          <w:color w:val="000000" w:themeColor="text1"/>
          <w:sz w:val="36"/>
          <w:szCs w:val="36"/>
          <w:lang w:val="es-ES_tradnl"/>
        </w:rPr>
      </w:pPr>
    </w:p>
    <w:p w14:paraId="7BC9ED73" w14:textId="77777777" w:rsidR="0037605A" w:rsidRDefault="0037605A" w:rsidP="0037605A">
      <w:pPr>
        <w:jc w:val="center"/>
        <w:rPr>
          <w:rStyle w:val="Textoennegrita"/>
          <w:rFonts w:asciiTheme="minorHAnsi" w:hAnsiTheme="minorHAnsi"/>
          <w:b w:val="0"/>
          <w:bCs w:val="0"/>
          <w:color w:val="000000" w:themeColor="text1"/>
          <w:sz w:val="36"/>
          <w:szCs w:val="36"/>
          <w:lang w:val="es-ES_tradnl"/>
        </w:rPr>
      </w:pPr>
    </w:p>
    <w:p w14:paraId="0CA758F4" w14:textId="77777777" w:rsidR="0037605A" w:rsidRDefault="0037605A" w:rsidP="0037605A">
      <w:pPr>
        <w:jc w:val="center"/>
        <w:rPr>
          <w:rStyle w:val="Textoennegrita"/>
          <w:rFonts w:asciiTheme="minorHAnsi" w:hAnsiTheme="minorHAnsi"/>
          <w:b w:val="0"/>
          <w:bCs w:val="0"/>
          <w:color w:val="000000" w:themeColor="text1"/>
          <w:sz w:val="36"/>
          <w:szCs w:val="36"/>
          <w:lang w:val="es-ES_tradnl"/>
        </w:rPr>
      </w:pPr>
    </w:p>
    <w:p w14:paraId="0B0C4C01" w14:textId="77777777" w:rsidR="0037605A" w:rsidRDefault="0037605A" w:rsidP="0037605A">
      <w:pPr>
        <w:jc w:val="center"/>
        <w:rPr>
          <w:rStyle w:val="Textoennegrita"/>
          <w:rFonts w:asciiTheme="minorHAnsi" w:hAnsiTheme="minorHAnsi"/>
          <w:b w:val="0"/>
          <w:bCs w:val="0"/>
          <w:color w:val="000000" w:themeColor="text1"/>
          <w:sz w:val="36"/>
          <w:szCs w:val="36"/>
          <w:lang w:val="es-ES_tradnl"/>
        </w:rPr>
      </w:pPr>
    </w:p>
    <w:p w14:paraId="71CC8127" w14:textId="77777777" w:rsidR="0037605A" w:rsidRDefault="0037605A" w:rsidP="0037605A">
      <w:pPr>
        <w:jc w:val="center"/>
        <w:rPr>
          <w:rStyle w:val="Textoennegrita"/>
          <w:rFonts w:asciiTheme="minorHAnsi" w:hAnsiTheme="minorHAnsi"/>
          <w:b w:val="0"/>
          <w:bCs w:val="0"/>
          <w:color w:val="000000" w:themeColor="text1"/>
          <w:sz w:val="36"/>
          <w:szCs w:val="36"/>
          <w:lang w:val="es-ES_tradnl"/>
        </w:rPr>
      </w:pPr>
    </w:p>
    <w:p w14:paraId="4D839740" w14:textId="77777777" w:rsidR="0037605A" w:rsidRDefault="0037605A" w:rsidP="0037605A">
      <w:pPr>
        <w:jc w:val="center"/>
        <w:rPr>
          <w:rStyle w:val="Textoennegrita"/>
          <w:rFonts w:asciiTheme="minorHAnsi" w:hAnsiTheme="minorHAnsi"/>
          <w:b w:val="0"/>
          <w:bCs w:val="0"/>
          <w:color w:val="000000" w:themeColor="text1"/>
          <w:sz w:val="36"/>
          <w:szCs w:val="36"/>
          <w:lang w:val="es-ES_tradnl"/>
        </w:rPr>
      </w:pPr>
    </w:p>
    <w:p w14:paraId="4C4E433F" w14:textId="77777777" w:rsidR="0037605A" w:rsidRDefault="0037605A" w:rsidP="0037605A">
      <w:pPr>
        <w:jc w:val="center"/>
        <w:rPr>
          <w:rStyle w:val="Textoennegrita"/>
          <w:rFonts w:asciiTheme="minorHAnsi" w:hAnsiTheme="minorHAnsi"/>
          <w:b w:val="0"/>
          <w:bCs w:val="0"/>
          <w:color w:val="000000" w:themeColor="text1"/>
          <w:sz w:val="36"/>
          <w:szCs w:val="36"/>
          <w:lang w:val="es-ES_tradnl"/>
        </w:rPr>
      </w:pPr>
    </w:p>
    <w:p w14:paraId="7176AF49" w14:textId="77777777" w:rsidR="0037605A" w:rsidRDefault="0037605A" w:rsidP="0037605A">
      <w:pPr>
        <w:jc w:val="center"/>
        <w:rPr>
          <w:rStyle w:val="Textoennegrita"/>
          <w:rFonts w:asciiTheme="minorHAnsi" w:hAnsiTheme="minorHAnsi"/>
          <w:b w:val="0"/>
          <w:bCs w:val="0"/>
          <w:color w:val="000000" w:themeColor="text1"/>
          <w:sz w:val="36"/>
          <w:szCs w:val="36"/>
          <w:lang w:val="es-ES_tradnl"/>
        </w:rPr>
      </w:pPr>
    </w:p>
    <w:p w14:paraId="25614AE9" w14:textId="77777777" w:rsidR="009E4996" w:rsidRDefault="009E4996" w:rsidP="0037605A">
      <w:pPr>
        <w:jc w:val="center"/>
        <w:rPr>
          <w:rStyle w:val="Textoennegrita"/>
          <w:rFonts w:asciiTheme="minorHAnsi" w:hAnsiTheme="minorHAnsi"/>
          <w:b w:val="0"/>
          <w:bCs w:val="0"/>
          <w:color w:val="000000" w:themeColor="text1"/>
          <w:sz w:val="36"/>
          <w:szCs w:val="36"/>
          <w:lang w:val="es-ES_tradnl"/>
        </w:rPr>
      </w:pPr>
    </w:p>
    <w:p w14:paraId="2083806C" w14:textId="77777777" w:rsidR="009E4996" w:rsidRDefault="009E4996" w:rsidP="0037605A">
      <w:pPr>
        <w:jc w:val="center"/>
        <w:rPr>
          <w:rStyle w:val="Textoennegrita"/>
          <w:rFonts w:asciiTheme="minorHAnsi" w:hAnsiTheme="minorHAnsi"/>
          <w:b w:val="0"/>
          <w:bCs w:val="0"/>
          <w:color w:val="000000" w:themeColor="text1"/>
          <w:sz w:val="36"/>
          <w:szCs w:val="36"/>
          <w:lang w:val="es-ES_tradnl"/>
        </w:rPr>
      </w:pPr>
    </w:p>
    <w:p w14:paraId="6FE2766A" w14:textId="77777777" w:rsidR="009E4996" w:rsidRDefault="009E4996" w:rsidP="0037605A">
      <w:pPr>
        <w:jc w:val="center"/>
        <w:rPr>
          <w:rStyle w:val="Textoennegrita"/>
          <w:rFonts w:asciiTheme="minorHAnsi" w:hAnsiTheme="minorHAnsi"/>
          <w:b w:val="0"/>
          <w:bCs w:val="0"/>
          <w:color w:val="000000" w:themeColor="text1"/>
          <w:sz w:val="36"/>
          <w:szCs w:val="36"/>
          <w:lang w:val="es-ES_tradnl"/>
        </w:rPr>
      </w:pPr>
    </w:p>
    <w:p w14:paraId="5DE5AFC6" w14:textId="77777777" w:rsidR="009E4996" w:rsidRDefault="009E4996" w:rsidP="0037605A">
      <w:pPr>
        <w:jc w:val="center"/>
        <w:rPr>
          <w:rStyle w:val="Textoennegrita"/>
          <w:rFonts w:asciiTheme="minorHAnsi" w:hAnsiTheme="minorHAnsi"/>
          <w:b w:val="0"/>
          <w:bCs w:val="0"/>
          <w:color w:val="000000" w:themeColor="text1"/>
          <w:sz w:val="36"/>
          <w:szCs w:val="36"/>
          <w:lang w:val="es-ES_tradnl"/>
        </w:rPr>
      </w:pPr>
    </w:p>
    <w:p w14:paraId="4F953517" w14:textId="77777777" w:rsidR="009E4996" w:rsidRDefault="009E4996" w:rsidP="0037605A">
      <w:pPr>
        <w:jc w:val="center"/>
        <w:rPr>
          <w:rStyle w:val="Textoennegrita"/>
          <w:rFonts w:asciiTheme="minorHAnsi" w:hAnsiTheme="minorHAnsi"/>
          <w:b w:val="0"/>
          <w:bCs w:val="0"/>
          <w:color w:val="000000" w:themeColor="text1"/>
          <w:sz w:val="36"/>
          <w:szCs w:val="36"/>
          <w:lang w:val="es-ES_tradnl"/>
        </w:rPr>
      </w:pPr>
    </w:p>
    <w:p w14:paraId="2A229E5B" w14:textId="77777777" w:rsidR="009E4996" w:rsidRDefault="009E4996" w:rsidP="0037605A">
      <w:pPr>
        <w:jc w:val="center"/>
        <w:rPr>
          <w:rStyle w:val="Textoennegrita"/>
          <w:rFonts w:asciiTheme="minorHAnsi" w:hAnsiTheme="minorHAnsi"/>
          <w:b w:val="0"/>
          <w:bCs w:val="0"/>
          <w:color w:val="000000" w:themeColor="text1"/>
          <w:sz w:val="36"/>
          <w:szCs w:val="36"/>
          <w:lang w:val="es-ES_tradnl"/>
        </w:rPr>
      </w:pPr>
    </w:p>
    <w:p w14:paraId="712F76D5" w14:textId="77777777" w:rsidR="0037605A" w:rsidRDefault="0037605A" w:rsidP="0037605A">
      <w:pPr>
        <w:jc w:val="center"/>
        <w:rPr>
          <w:rStyle w:val="Textoennegrita"/>
          <w:rFonts w:asciiTheme="minorHAnsi" w:hAnsiTheme="minorHAnsi"/>
          <w:b w:val="0"/>
          <w:bCs w:val="0"/>
          <w:color w:val="000000" w:themeColor="text1"/>
          <w:sz w:val="36"/>
          <w:szCs w:val="36"/>
          <w:lang w:val="es-ES_tradnl"/>
        </w:rPr>
      </w:pPr>
    </w:p>
    <w:p w14:paraId="4378CE4D" w14:textId="77777777" w:rsidR="00ED5704" w:rsidRDefault="00ED5704" w:rsidP="0037605A">
      <w:pPr>
        <w:jc w:val="center"/>
        <w:rPr>
          <w:rStyle w:val="Textoennegrita"/>
          <w:rFonts w:asciiTheme="minorHAnsi" w:hAnsiTheme="minorHAnsi"/>
          <w:b w:val="0"/>
          <w:bCs w:val="0"/>
          <w:color w:val="000000" w:themeColor="text1"/>
          <w:sz w:val="36"/>
          <w:szCs w:val="36"/>
          <w:lang w:val="es-ES_tradnl"/>
        </w:rPr>
      </w:pPr>
    </w:p>
    <w:p w14:paraId="5291CF18" w14:textId="77777777" w:rsidR="003445F5" w:rsidRDefault="003445F5" w:rsidP="007F7B13">
      <w:pPr>
        <w:rPr>
          <w:rStyle w:val="Textoennegrita"/>
          <w:rFonts w:asciiTheme="minorHAnsi" w:hAnsiTheme="minorHAnsi"/>
          <w:b w:val="0"/>
          <w:bCs w:val="0"/>
          <w:color w:val="000000" w:themeColor="text1"/>
          <w:sz w:val="36"/>
          <w:szCs w:val="36"/>
          <w:lang w:val="es-ES_tradnl"/>
        </w:rPr>
      </w:pPr>
    </w:p>
    <w:p w14:paraId="583A2CB9" w14:textId="77777777" w:rsidR="0037605A" w:rsidRPr="0037605A" w:rsidRDefault="0037605A" w:rsidP="0037605A">
      <w:pPr>
        <w:jc w:val="center"/>
        <w:rPr>
          <w:rStyle w:val="Textoennegrita"/>
          <w:rFonts w:ascii="Rockwell" w:hAnsi="Rockwell"/>
          <w:b w:val="0"/>
          <w:bCs w:val="0"/>
          <w:color w:val="000000" w:themeColor="text1"/>
          <w:sz w:val="36"/>
          <w:szCs w:val="36"/>
          <w:lang w:val="es-ES_tradnl"/>
        </w:rPr>
      </w:pPr>
      <w:r w:rsidRPr="0037605A">
        <w:rPr>
          <w:rStyle w:val="Textoennegrita"/>
          <w:rFonts w:ascii="Rockwell" w:hAnsi="Rockwell"/>
          <w:b w:val="0"/>
          <w:bCs w:val="0"/>
          <w:color w:val="000000" w:themeColor="text1"/>
          <w:sz w:val="36"/>
          <w:szCs w:val="36"/>
          <w:lang w:val="es-ES_tradnl"/>
        </w:rPr>
        <w:t>Paquete Especial desde Madrid</w:t>
      </w:r>
    </w:p>
    <w:p w14:paraId="4AD2A0F4" w14:textId="17003E29" w:rsidR="0037605A" w:rsidRPr="0037605A" w:rsidRDefault="0037605A" w:rsidP="0037605A">
      <w:pPr>
        <w:pStyle w:val="Ttulo1"/>
        <w:jc w:val="center"/>
        <w:rPr>
          <w:rFonts w:ascii="Rockwell" w:hAnsi="Rockwell"/>
          <w:i/>
          <w:color w:val="000000" w:themeColor="text1"/>
          <w:szCs w:val="32"/>
          <w:u w:val="none"/>
          <w:lang w:val="es-ES_tradnl"/>
        </w:rPr>
      </w:pPr>
      <w:bookmarkStart w:id="185" w:name="_Toc37585986"/>
      <w:bookmarkStart w:id="186" w:name="_Toc54789151"/>
      <w:r w:rsidRPr="0037605A">
        <w:rPr>
          <w:rStyle w:val="Textoennegrita"/>
          <w:rFonts w:ascii="Rockwell" w:hAnsi="Rockwell"/>
          <w:b/>
          <w:color w:val="000000" w:themeColor="text1"/>
          <w:szCs w:val="32"/>
          <w:u w:val="none"/>
          <w:lang w:val="es-ES_tradnl"/>
        </w:rPr>
        <w:t>MCGPTCM</w:t>
      </w:r>
      <w:r w:rsidR="00160981">
        <w:rPr>
          <w:rStyle w:val="Textoennegrita"/>
          <w:rFonts w:ascii="Rockwell" w:hAnsi="Rockwell"/>
          <w:b/>
          <w:color w:val="000000" w:themeColor="text1"/>
          <w:szCs w:val="32"/>
          <w:u w:val="none"/>
          <w:lang w:val="es-ES_tradnl"/>
        </w:rPr>
        <w:t>P</w:t>
      </w:r>
      <w:r w:rsidR="009E4996">
        <w:rPr>
          <w:rStyle w:val="Textoennegrita"/>
          <w:rFonts w:ascii="Rockwell" w:hAnsi="Rockwell"/>
          <w:color w:val="000000" w:themeColor="text1"/>
          <w:szCs w:val="32"/>
          <w:u w:val="none"/>
          <w:lang w:val="es-ES_tradnl"/>
        </w:rPr>
        <w:t xml:space="preserve">: MADRID, </w:t>
      </w:r>
      <w:r w:rsidRPr="0037605A">
        <w:rPr>
          <w:rStyle w:val="Textoennegrita"/>
          <w:rFonts w:ascii="Rockwell" w:hAnsi="Rockwell"/>
          <w:color w:val="000000" w:themeColor="text1"/>
          <w:szCs w:val="32"/>
          <w:u w:val="none"/>
          <w:lang w:val="es-ES_tradnl"/>
        </w:rPr>
        <w:t>CANTABRICO, GALICIA Y PORTUGAL 15 Días</w:t>
      </w:r>
      <w:bookmarkEnd w:id="185"/>
      <w:bookmarkEnd w:id="186"/>
    </w:p>
    <w:p w14:paraId="0D759220" w14:textId="77777777" w:rsidR="0037605A" w:rsidRPr="0037605A" w:rsidRDefault="0037605A" w:rsidP="0037605A">
      <w:pPr>
        <w:rPr>
          <w:rFonts w:ascii="Rockwell" w:hAnsi="Rockwell"/>
          <w:sz w:val="10"/>
          <w:szCs w:val="10"/>
          <w:lang w:val="es-ES_tradnl"/>
        </w:rPr>
      </w:pPr>
    </w:p>
    <w:p w14:paraId="57411048" w14:textId="77777777" w:rsidR="0037605A" w:rsidRDefault="0037605A" w:rsidP="0037605A">
      <w:pPr>
        <w:jc w:val="both"/>
        <w:rPr>
          <w:rStyle w:val="Textoennegrita"/>
          <w:rFonts w:ascii="Rockwell" w:hAnsi="Rockwell"/>
          <w:color w:val="000000" w:themeColor="text1"/>
          <w:sz w:val="18"/>
          <w:szCs w:val="18"/>
          <w:u w:val="single"/>
          <w:lang w:val="es-ES_tradnl"/>
        </w:rPr>
      </w:pPr>
    </w:p>
    <w:p w14:paraId="61AC68DE" w14:textId="77777777" w:rsidR="00CC4FFE" w:rsidRDefault="00CC4FFE" w:rsidP="0037605A">
      <w:pPr>
        <w:jc w:val="both"/>
        <w:rPr>
          <w:rStyle w:val="Textoennegrita"/>
          <w:rFonts w:ascii="Rockwell" w:hAnsi="Rockwell"/>
          <w:color w:val="000000" w:themeColor="text1"/>
          <w:sz w:val="18"/>
          <w:szCs w:val="18"/>
          <w:u w:val="single"/>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CC4FFE" w:rsidRPr="00CD6058" w14:paraId="4C6AB03C" w14:textId="77777777" w:rsidTr="00693291">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71B06084" w14:textId="77777777" w:rsidR="00CC4FFE" w:rsidRPr="00CD6058" w:rsidRDefault="00CC4FFE" w:rsidP="00693291">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16739ABF" w14:textId="77777777" w:rsidR="00CC4FFE" w:rsidRPr="00CD6058" w:rsidRDefault="00CC4FFE"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6C044F5A" w14:textId="77777777" w:rsidR="00CC4FFE" w:rsidRPr="00CD6058" w:rsidRDefault="00CC4FFE"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7C6511D9" w14:textId="77777777" w:rsidR="00CC4FFE" w:rsidRPr="00CD6058" w:rsidRDefault="00CC4FFE"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CC4FFE" w:rsidRPr="00CD6058" w14:paraId="7F09F4F3"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33F7D81F" w14:textId="77777777" w:rsidR="00CC4FFE" w:rsidRPr="009B78CE" w:rsidRDefault="00CC4FFE"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462AED6F" w14:textId="3313ED24"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3395</w:t>
            </w:r>
          </w:p>
        </w:tc>
        <w:tc>
          <w:tcPr>
            <w:tcW w:w="835" w:type="pct"/>
            <w:vAlign w:val="center"/>
          </w:tcPr>
          <w:p w14:paraId="77E3A2CC" w14:textId="451F1808"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2210</w:t>
            </w:r>
          </w:p>
        </w:tc>
        <w:tc>
          <w:tcPr>
            <w:tcW w:w="834" w:type="pct"/>
            <w:vAlign w:val="center"/>
          </w:tcPr>
          <w:p w14:paraId="72E96664" w14:textId="282A99AE"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2040</w:t>
            </w:r>
          </w:p>
        </w:tc>
      </w:tr>
      <w:tr w:rsidR="00CC4FFE" w:rsidRPr="00CD6058" w14:paraId="20BB373F"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3C06FA66" w14:textId="77777777" w:rsidR="00CC4FFE" w:rsidRPr="009B78CE" w:rsidRDefault="00CC4FFE"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72C0F916" w14:textId="601BDD2C"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4050</w:t>
            </w:r>
          </w:p>
        </w:tc>
        <w:tc>
          <w:tcPr>
            <w:tcW w:w="835" w:type="pct"/>
            <w:vAlign w:val="center"/>
          </w:tcPr>
          <w:p w14:paraId="7020BF9E" w14:textId="423C5D99"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2860</w:t>
            </w:r>
          </w:p>
        </w:tc>
        <w:tc>
          <w:tcPr>
            <w:tcW w:w="834" w:type="pct"/>
            <w:vAlign w:val="center"/>
          </w:tcPr>
          <w:p w14:paraId="33640FB4" w14:textId="38B7B34F"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2695</w:t>
            </w:r>
          </w:p>
        </w:tc>
      </w:tr>
      <w:tr w:rsidR="00CC4FFE" w:rsidRPr="00CD6058" w14:paraId="59850856"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494330F8" w14:textId="77777777" w:rsidR="00CC4FFE" w:rsidRPr="009B78CE" w:rsidRDefault="00CC4FFE" w:rsidP="00693291">
            <w:pPr>
              <w:spacing w:line="252" w:lineRule="auto"/>
              <w:rPr>
                <w:rFonts w:ascii="Rockwell" w:eastAsia="Calibri" w:hAnsi="Rockwell" w:cs="Times New Roman"/>
                <w:color w:val="auto"/>
                <w:sz w:val="16"/>
                <w:szCs w:val="16"/>
                <w:lang w:val="es-ES_tradnl" w:eastAsia="en-US"/>
              </w:rPr>
            </w:pPr>
          </w:p>
        </w:tc>
        <w:tc>
          <w:tcPr>
            <w:tcW w:w="766" w:type="pct"/>
            <w:vAlign w:val="center"/>
          </w:tcPr>
          <w:p w14:paraId="31BA8611" w14:textId="77777777" w:rsidR="00CC4FFE" w:rsidRPr="009B78CE" w:rsidRDefault="00CC4FFE" w:rsidP="00693291">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5BB60A33" w14:textId="77777777" w:rsidR="00CC4FFE" w:rsidRPr="009B78CE" w:rsidRDefault="00CC4FFE" w:rsidP="006932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71B22010" w14:textId="77777777" w:rsidR="00CC4FFE" w:rsidRPr="009B78CE" w:rsidRDefault="00CC4FFE" w:rsidP="006932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CC4FFE" w:rsidRPr="00CD6058" w14:paraId="403FCC5E" w14:textId="77777777" w:rsidTr="00693291">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5F9DB544" w14:textId="77777777" w:rsidR="00CC4FFE" w:rsidRPr="009B78CE" w:rsidRDefault="00CC4FFE" w:rsidP="00693291">
            <w:pPr>
              <w:spacing w:line="252" w:lineRule="auto"/>
              <w:rPr>
                <w:sz w:val="16"/>
                <w:szCs w:val="16"/>
              </w:rPr>
            </w:pPr>
            <w:r w:rsidRPr="009B78CE">
              <w:rPr>
                <w:rFonts w:ascii="Rockwell" w:hAnsi="Rockwell"/>
                <w:bCs w:val="0"/>
                <w:color w:val="auto"/>
                <w:sz w:val="16"/>
                <w:szCs w:val="16"/>
              </w:rPr>
              <w:t>SUPLEMENTO POR PERSONA EN CLASE A</w:t>
            </w:r>
          </w:p>
        </w:tc>
      </w:tr>
      <w:tr w:rsidR="00CC4FFE" w:rsidRPr="00CD6058" w14:paraId="71C458A8"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6A9003BE" w14:textId="77777777" w:rsidR="00CC4FFE" w:rsidRPr="009B78CE" w:rsidRDefault="00CC4FFE"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31EC88CF" w14:textId="4F1817C6"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125</w:t>
            </w:r>
          </w:p>
        </w:tc>
        <w:tc>
          <w:tcPr>
            <w:tcW w:w="835" w:type="pct"/>
            <w:vAlign w:val="center"/>
          </w:tcPr>
          <w:p w14:paraId="5A493F8B" w14:textId="5590339E"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125</w:t>
            </w:r>
          </w:p>
        </w:tc>
        <w:tc>
          <w:tcPr>
            <w:tcW w:w="834" w:type="pct"/>
            <w:vAlign w:val="center"/>
          </w:tcPr>
          <w:p w14:paraId="4717A93D" w14:textId="14274D21"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Style w:val="Textoennegrita"/>
                <w:bCs w:val="0"/>
                <w:sz w:val="16"/>
                <w:szCs w:val="16"/>
              </w:rPr>
            </w:pPr>
            <w:r>
              <w:rPr>
                <w:rStyle w:val="Textoennegrita"/>
                <w:rFonts w:ascii="Rockwell" w:hAnsi="Rockwell"/>
                <w:b w:val="0"/>
                <w:color w:val="auto"/>
                <w:sz w:val="16"/>
                <w:szCs w:val="16"/>
                <w:lang w:val="en-US"/>
              </w:rPr>
              <w:t>125</w:t>
            </w:r>
          </w:p>
        </w:tc>
      </w:tr>
      <w:tr w:rsidR="00CC4FFE" w:rsidRPr="00CD6058" w14:paraId="2BBF8AEB"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148A1A86" w14:textId="77777777" w:rsidR="00CC4FFE" w:rsidRPr="009B78CE" w:rsidRDefault="00CC4FFE"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112832F7" w14:textId="591608C3"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220</w:t>
            </w:r>
          </w:p>
        </w:tc>
        <w:tc>
          <w:tcPr>
            <w:tcW w:w="835" w:type="pct"/>
            <w:vAlign w:val="center"/>
          </w:tcPr>
          <w:p w14:paraId="4E37EE9E" w14:textId="697A5269"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220</w:t>
            </w:r>
          </w:p>
        </w:tc>
        <w:tc>
          <w:tcPr>
            <w:tcW w:w="834" w:type="pct"/>
            <w:vAlign w:val="center"/>
          </w:tcPr>
          <w:p w14:paraId="52CA08C7" w14:textId="04466A2F"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220</w:t>
            </w:r>
          </w:p>
        </w:tc>
      </w:tr>
      <w:tr w:rsidR="00CC4FFE" w:rsidRPr="00CD6058" w14:paraId="53261504" w14:textId="77777777" w:rsidTr="00693291">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6E411DEE" w14:textId="77777777" w:rsidR="00CC4FFE" w:rsidRPr="009B78CE" w:rsidRDefault="00CC4FFE" w:rsidP="00693291">
            <w:pPr>
              <w:rPr>
                <w:rStyle w:val="Textoennegrita"/>
                <w:rFonts w:ascii="Rockwell" w:hAnsi="Rockwell"/>
                <w:b/>
                <w:color w:val="auto"/>
                <w:sz w:val="16"/>
                <w:szCs w:val="16"/>
              </w:rPr>
            </w:pPr>
          </w:p>
        </w:tc>
      </w:tr>
      <w:tr w:rsidR="00CC4FFE" w:rsidRPr="00CD6058" w14:paraId="1A8DB310"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77012779" w14:textId="77777777" w:rsidR="00CC4FFE" w:rsidRPr="009B78CE" w:rsidRDefault="00CC4FFE" w:rsidP="00693291">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025431D1" w14:textId="77777777" w:rsidR="00CC4FFE" w:rsidRPr="009B78CE" w:rsidRDefault="00CC4FFE" w:rsidP="00693291">
            <w:pPr>
              <w:rPr>
                <w:rFonts w:ascii="Rockwell" w:hAnsi="Rockwell"/>
                <w:b w:val="0"/>
                <w:bCs w:val="0"/>
                <w:color w:val="auto"/>
                <w:sz w:val="16"/>
                <w:szCs w:val="16"/>
              </w:rPr>
            </w:pPr>
            <w:r w:rsidRPr="009B78CE">
              <w:rPr>
                <w:rFonts w:ascii="Rockwell" w:hAnsi="Rockwell"/>
                <w:b w:val="0"/>
                <w:bCs w:val="0"/>
                <w:color w:val="auto"/>
                <w:sz w:val="16"/>
                <w:szCs w:val="16"/>
              </w:rPr>
              <w:t>(Jul. 01 a Oct. 31, 2021)</w:t>
            </w:r>
          </w:p>
        </w:tc>
        <w:tc>
          <w:tcPr>
            <w:tcW w:w="766" w:type="pct"/>
            <w:vAlign w:val="center"/>
          </w:tcPr>
          <w:p w14:paraId="7307BEEB" w14:textId="4B9783B5"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c>
          <w:tcPr>
            <w:tcW w:w="835" w:type="pct"/>
            <w:vAlign w:val="center"/>
          </w:tcPr>
          <w:p w14:paraId="0B342CB8" w14:textId="5B9F2BF8"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c>
          <w:tcPr>
            <w:tcW w:w="834" w:type="pct"/>
            <w:vAlign w:val="center"/>
          </w:tcPr>
          <w:p w14:paraId="6BA45640" w14:textId="7096BBB8" w:rsidR="00CC4FFE" w:rsidRPr="009B78CE" w:rsidRDefault="00CC4FF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r>
    </w:tbl>
    <w:p w14:paraId="50CED75B" w14:textId="77777777" w:rsidR="00CC4FFE" w:rsidRDefault="00CC4FFE" w:rsidP="0037605A">
      <w:pPr>
        <w:jc w:val="both"/>
        <w:rPr>
          <w:rStyle w:val="Textoennegrita"/>
          <w:rFonts w:ascii="Rockwell" w:hAnsi="Rockwell"/>
          <w:color w:val="000000" w:themeColor="text1"/>
          <w:sz w:val="18"/>
          <w:szCs w:val="18"/>
          <w:u w:val="single"/>
          <w:lang w:val="es-ES_tradnl"/>
        </w:rPr>
      </w:pPr>
    </w:p>
    <w:p w14:paraId="2A288BE9" w14:textId="77777777" w:rsidR="00CC4FFE" w:rsidRPr="0037605A" w:rsidRDefault="00CC4FFE" w:rsidP="0037605A">
      <w:pPr>
        <w:jc w:val="both"/>
        <w:rPr>
          <w:rStyle w:val="Textoennegrita"/>
          <w:rFonts w:ascii="Rockwell" w:hAnsi="Rockwell"/>
          <w:color w:val="000000" w:themeColor="text1"/>
          <w:sz w:val="18"/>
          <w:szCs w:val="18"/>
          <w:u w:val="single"/>
          <w:lang w:val="es-ES_tradnl"/>
        </w:rPr>
      </w:pPr>
    </w:p>
    <w:p w14:paraId="732549AC" w14:textId="77777777" w:rsidR="0037605A" w:rsidRPr="0037605A" w:rsidRDefault="0037605A" w:rsidP="0037605A">
      <w:pPr>
        <w:jc w:val="both"/>
        <w:rPr>
          <w:rStyle w:val="Textoennegrita"/>
          <w:rFonts w:ascii="Rockwell" w:hAnsi="Rockwell"/>
          <w:b w:val="0"/>
          <w:bCs w:val="0"/>
          <w:i/>
          <w:color w:val="008000"/>
          <w:sz w:val="4"/>
          <w:szCs w:val="4"/>
          <w:lang w:val="es-ES_tradnl"/>
        </w:rPr>
      </w:pPr>
    </w:p>
    <w:tbl>
      <w:tblPr>
        <w:tblStyle w:val="Tabladecuadrcula1clara-nfasis6"/>
        <w:tblW w:w="8499" w:type="dxa"/>
        <w:tblLook w:val="04A0" w:firstRow="1" w:lastRow="0" w:firstColumn="1" w:lastColumn="0" w:noHBand="0" w:noVBand="1"/>
      </w:tblPr>
      <w:tblGrid>
        <w:gridCol w:w="1762"/>
        <w:gridCol w:w="2774"/>
        <w:gridCol w:w="2201"/>
        <w:gridCol w:w="1762"/>
      </w:tblGrid>
      <w:tr w:rsidR="00CC4FFE" w:rsidRPr="002B1730" w14:paraId="10B0ED19" w14:textId="77777777" w:rsidTr="00CC4FFE">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499" w:type="dxa"/>
            <w:gridSpan w:val="4"/>
          </w:tcPr>
          <w:p w14:paraId="1923E265" w14:textId="7255B2A4" w:rsidR="00CC4FFE" w:rsidRPr="00CC4FFE" w:rsidRDefault="00CC4FFE" w:rsidP="0037605A">
            <w:pPr>
              <w:jc w:val="both"/>
              <w:rPr>
                <w:rStyle w:val="Textoennegrita"/>
                <w:rFonts w:ascii="Rockwell" w:hAnsi="Rockwell"/>
                <w:b/>
                <w:color w:val="auto"/>
                <w:sz w:val="18"/>
                <w:szCs w:val="18"/>
              </w:rPr>
            </w:pPr>
            <w:r w:rsidRPr="00CC4FFE">
              <w:rPr>
                <w:rStyle w:val="Textoennegrita"/>
                <w:rFonts w:ascii="Rockwell" w:hAnsi="Rockwell"/>
                <w:b/>
                <w:color w:val="auto"/>
                <w:sz w:val="18"/>
                <w:szCs w:val="18"/>
              </w:rPr>
              <w:t>SALIDAS GARANTIZADAS</w:t>
            </w:r>
            <w:r w:rsidRPr="00CC4FFE">
              <w:rPr>
                <w:rStyle w:val="Textoennegrita"/>
                <w:rFonts w:ascii="Rockwell" w:hAnsi="Rockwell"/>
                <w:color w:val="auto"/>
                <w:sz w:val="18"/>
                <w:szCs w:val="18"/>
              </w:rPr>
              <w:t xml:space="preserve"> los lunes seleccionados</w:t>
            </w:r>
          </w:p>
        </w:tc>
      </w:tr>
      <w:tr w:rsidR="003445F5" w:rsidRPr="002B1730" w14:paraId="0AEC8A90" w14:textId="77777777" w:rsidTr="00CC4FFE">
        <w:trPr>
          <w:trHeight w:val="254"/>
        </w:trPr>
        <w:tc>
          <w:tcPr>
            <w:cnfStyle w:val="001000000000" w:firstRow="0" w:lastRow="0" w:firstColumn="1" w:lastColumn="0" w:oddVBand="0" w:evenVBand="0" w:oddHBand="0" w:evenHBand="0" w:firstRowFirstColumn="0" w:firstRowLastColumn="0" w:lastRowFirstColumn="0" w:lastRowLastColumn="0"/>
            <w:tcW w:w="1762" w:type="dxa"/>
          </w:tcPr>
          <w:p w14:paraId="78884158" w14:textId="77777777" w:rsidR="0037605A" w:rsidRPr="00CC4FFE" w:rsidRDefault="0037605A" w:rsidP="0037605A">
            <w:pPr>
              <w:jc w:val="both"/>
              <w:rPr>
                <w:rStyle w:val="Textoennegrita"/>
                <w:rFonts w:ascii="Rockwell" w:eastAsiaTheme="majorEastAsia" w:hAnsi="Rockwell"/>
                <w:bCs/>
                <w:color w:val="auto"/>
                <w:sz w:val="18"/>
                <w:szCs w:val="18"/>
                <w:lang w:val="en-US"/>
              </w:rPr>
            </w:pPr>
            <w:r w:rsidRPr="00CC4FFE">
              <w:rPr>
                <w:rStyle w:val="Textoennegrita"/>
                <w:rFonts w:ascii="Rockwell" w:eastAsiaTheme="majorEastAsia" w:hAnsi="Rockwell"/>
                <w:color w:val="auto"/>
                <w:sz w:val="18"/>
                <w:szCs w:val="18"/>
                <w:lang w:val="en-US"/>
              </w:rPr>
              <w:t>Abril:</w:t>
            </w:r>
          </w:p>
        </w:tc>
        <w:tc>
          <w:tcPr>
            <w:tcW w:w="2774" w:type="dxa"/>
          </w:tcPr>
          <w:p w14:paraId="1E3FC289"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2B1730">
              <w:rPr>
                <w:rStyle w:val="Textoennegrita"/>
                <w:rFonts w:ascii="Rockwell" w:hAnsi="Rockwell"/>
                <w:b w:val="0"/>
                <w:color w:val="auto"/>
                <w:sz w:val="18"/>
                <w:szCs w:val="18"/>
                <w:lang w:eastAsia="en-US"/>
              </w:rPr>
              <w:t>05, 12, 19 &amp; 26</w:t>
            </w:r>
          </w:p>
        </w:tc>
        <w:tc>
          <w:tcPr>
            <w:tcW w:w="2201" w:type="dxa"/>
          </w:tcPr>
          <w:p w14:paraId="0F16B519" w14:textId="77777777" w:rsidR="0037605A" w:rsidRPr="002B1730" w:rsidRDefault="0037605A" w:rsidP="0037605A">
            <w:pPr>
              <w:cnfStyle w:val="000000000000" w:firstRow="0" w:lastRow="0" w:firstColumn="0" w:lastColumn="0" w:oddVBand="0" w:evenVBand="0" w:oddHBand="0" w:evenHBand="0" w:firstRowFirstColumn="0" w:firstRowLastColumn="0" w:lastRowFirstColumn="0" w:lastRowLastColumn="0"/>
              <w:rPr>
                <w:rFonts w:ascii="Rockwell" w:hAnsi="Rockwell"/>
                <w:color w:val="auto"/>
              </w:rPr>
            </w:pPr>
            <w:r w:rsidRPr="002B1730">
              <w:rPr>
                <w:rStyle w:val="Textoennegrita"/>
                <w:rFonts w:ascii="Rockwell" w:eastAsiaTheme="majorEastAsia" w:hAnsi="Rockwell"/>
                <w:b w:val="0"/>
                <w:color w:val="auto"/>
                <w:sz w:val="18"/>
                <w:szCs w:val="18"/>
                <w:lang w:val="en-US"/>
              </w:rPr>
              <w:t>Octubre:</w:t>
            </w:r>
          </w:p>
        </w:tc>
        <w:tc>
          <w:tcPr>
            <w:tcW w:w="1762" w:type="dxa"/>
          </w:tcPr>
          <w:p w14:paraId="752E43D0"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2B1730">
              <w:rPr>
                <w:rStyle w:val="Textoennegrita"/>
                <w:rFonts w:ascii="Rockwell" w:hAnsi="Rockwell"/>
                <w:b w:val="0"/>
                <w:color w:val="auto"/>
                <w:sz w:val="18"/>
                <w:szCs w:val="18"/>
                <w:lang w:val="en-US"/>
              </w:rPr>
              <w:t>04, 11, 18 &amp; 25</w:t>
            </w:r>
          </w:p>
        </w:tc>
      </w:tr>
      <w:tr w:rsidR="003445F5" w:rsidRPr="002B1730" w14:paraId="3FBCFA19" w14:textId="77777777" w:rsidTr="00CC4FFE">
        <w:trPr>
          <w:trHeight w:val="254"/>
        </w:trPr>
        <w:tc>
          <w:tcPr>
            <w:cnfStyle w:val="001000000000" w:firstRow="0" w:lastRow="0" w:firstColumn="1" w:lastColumn="0" w:oddVBand="0" w:evenVBand="0" w:oddHBand="0" w:evenHBand="0" w:firstRowFirstColumn="0" w:firstRowLastColumn="0" w:lastRowFirstColumn="0" w:lastRowLastColumn="0"/>
            <w:tcW w:w="1762" w:type="dxa"/>
          </w:tcPr>
          <w:p w14:paraId="2F8C5D80" w14:textId="77777777" w:rsidR="0037605A" w:rsidRPr="00CC4FFE" w:rsidRDefault="0037605A" w:rsidP="0037605A">
            <w:pPr>
              <w:jc w:val="both"/>
              <w:rPr>
                <w:rStyle w:val="Textoennegrita"/>
                <w:rFonts w:ascii="Rockwell" w:eastAsiaTheme="majorEastAsia" w:hAnsi="Rockwell"/>
                <w:bCs/>
                <w:color w:val="auto"/>
                <w:sz w:val="18"/>
                <w:szCs w:val="18"/>
                <w:lang w:val="en-US"/>
              </w:rPr>
            </w:pPr>
            <w:r w:rsidRPr="00CC4FFE">
              <w:rPr>
                <w:rStyle w:val="Textoennegrita"/>
                <w:rFonts w:ascii="Rockwell" w:eastAsiaTheme="majorEastAsia" w:hAnsi="Rockwell"/>
                <w:color w:val="auto"/>
                <w:sz w:val="18"/>
                <w:szCs w:val="18"/>
                <w:lang w:val="en-US"/>
              </w:rPr>
              <w:t>Mayo:</w:t>
            </w:r>
          </w:p>
        </w:tc>
        <w:tc>
          <w:tcPr>
            <w:tcW w:w="2774" w:type="dxa"/>
          </w:tcPr>
          <w:p w14:paraId="36EBD144"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2B1730">
              <w:rPr>
                <w:rStyle w:val="Textoennegrita"/>
                <w:rFonts w:ascii="Rockwell" w:hAnsi="Rockwell"/>
                <w:b w:val="0"/>
                <w:color w:val="auto"/>
                <w:sz w:val="18"/>
                <w:szCs w:val="18"/>
                <w:lang w:eastAsia="en-US"/>
              </w:rPr>
              <w:t>03, 10, 17, 24 &amp; 31</w:t>
            </w:r>
          </w:p>
        </w:tc>
        <w:tc>
          <w:tcPr>
            <w:tcW w:w="2201" w:type="dxa"/>
          </w:tcPr>
          <w:p w14:paraId="0FC7E869" w14:textId="77777777" w:rsidR="0037605A" w:rsidRPr="002B1730" w:rsidRDefault="0037605A" w:rsidP="0037605A">
            <w:pPr>
              <w:cnfStyle w:val="000000000000" w:firstRow="0" w:lastRow="0" w:firstColumn="0" w:lastColumn="0" w:oddVBand="0" w:evenVBand="0" w:oddHBand="0" w:evenHBand="0" w:firstRowFirstColumn="0" w:firstRowLastColumn="0" w:lastRowFirstColumn="0" w:lastRowLastColumn="0"/>
              <w:rPr>
                <w:rFonts w:ascii="Rockwell" w:hAnsi="Rockwell"/>
                <w:color w:val="auto"/>
              </w:rPr>
            </w:pPr>
            <w:r w:rsidRPr="002B1730">
              <w:rPr>
                <w:rStyle w:val="Textoennegrita"/>
                <w:rFonts w:ascii="Rockwell" w:eastAsiaTheme="majorEastAsia" w:hAnsi="Rockwell"/>
                <w:b w:val="0"/>
                <w:color w:val="auto"/>
                <w:sz w:val="18"/>
                <w:szCs w:val="18"/>
                <w:lang w:val="en-US"/>
              </w:rPr>
              <w:t>Noviembre:</w:t>
            </w:r>
          </w:p>
        </w:tc>
        <w:tc>
          <w:tcPr>
            <w:tcW w:w="1762" w:type="dxa"/>
          </w:tcPr>
          <w:p w14:paraId="032BBB4C"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2B1730">
              <w:rPr>
                <w:rStyle w:val="Textoennegrita"/>
                <w:rFonts w:ascii="Rockwell" w:hAnsi="Rockwell"/>
                <w:b w:val="0"/>
                <w:color w:val="auto"/>
                <w:sz w:val="18"/>
                <w:szCs w:val="18"/>
                <w:lang w:val="en-US"/>
              </w:rPr>
              <w:t>-</w:t>
            </w:r>
          </w:p>
        </w:tc>
      </w:tr>
      <w:tr w:rsidR="003445F5" w:rsidRPr="002B1730" w14:paraId="1D63FC77" w14:textId="77777777" w:rsidTr="00CC4FFE">
        <w:trPr>
          <w:trHeight w:val="254"/>
        </w:trPr>
        <w:tc>
          <w:tcPr>
            <w:cnfStyle w:val="001000000000" w:firstRow="0" w:lastRow="0" w:firstColumn="1" w:lastColumn="0" w:oddVBand="0" w:evenVBand="0" w:oddHBand="0" w:evenHBand="0" w:firstRowFirstColumn="0" w:firstRowLastColumn="0" w:lastRowFirstColumn="0" w:lastRowLastColumn="0"/>
            <w:tcW w:w="1762" w:type="dxa"/>
          </w:tcPr>
          <w:p w14:paraId="4FD3605C" w14:textId="77777777" w:rsidR="0037605A" w:rsidRPr="00CC4FFE" w:rsidRDefault="0037605A" w:rsidP="0037605A">
            <w:pPr>
              <w:jc w:val="both"/>
              <w:rPr>
                <w:rStyle w:val="Textoennegrita"/>
                <w:rFonts w:ascii="Rockwell" w:eastAsiaTheme="majorEastAsia" w:hAnsi="Rockwell"/>
                <w:bCs/>
                <w:color w:val="auto"/>
                <w:sz w:val="18"/>
                <w:szCs w:val="18"/>
                <w:lang w:val="en-US"/>
              </w:rPr>
            </w:pPr>
            <w:r w:rsidRPr="00CC4FFE">
              <w:rPr>
                <w:rStyle w:val="Textoennegrita"/>
                <w:rFonts w:ascii="Rockwell" w:eastAsiaTheme="majorEastAsia" w:hAnsi="Rockwell"/>
                <w:color w:val="auto"/>
                <w:sz w:val="18"/>
                <w:szCs w:val="18"/>
                <w:lang w:val="en-US"/>
              </w:rPr>
              <w:t>Junio:</w:t>
            </w:r>
          </w:p>
        </w:tc>
        <w:tc>
          <w:tcPr>
            <w:tcW w:w="2774" w:type="dxa"/>
          </w:tcPr>
          <w:p w14:paraId="7B247AA4"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2B1730">
              <w:rPr>
                <w:rStyle w:val="Textoennegrita"/>
                <w:rFonts w:ascii="Rockwell" w:hAnsi="Rockwell"/>
                <w:b w:val="0"/>
                <w:color w:val="auto"/>
                <w:sz w:val="18"/>
                <w:szCs w:val="18"/>
                <w:lang w:eastAsia="en-US"/>
              </w:rPr>
              <w:t>07, 14, 21 &amp; 28</w:t>
            </w:r>
          </w:p>
        </w:tc>
        <w:tc>
          <w:tcPr>
            <w:tcW w:w="2201" w:type="dxa"/>
          </w:tcPr>
          <w:p w14:paraId="4181E1E2" w14:textId="77777777" w:rsidR="0037605A" w:rsidRPr="002B1730" w:rsidRDefault="0037605A" w:rsidP="0037605A">
            <w:pPr>
              <w:cnfStyle w:val="000000000000" w:firstRow="0" w:lastRow="0" w:firstColumn="0" w:lastColumn="0" w:oddVBand="0" w:evenVBand="0" w:oddHBand="0" w:evenHBand="0" w:firstRowFirstColumn="0" w:firstRowLastColumn="0" w:lastRowFirstColumn="0" w:lastRowLastColumn="0"/>
              <w:rPr>
                <w:rFonts w:ascii="Rockwell" w:hAnsi="Rockwell"/>
                <w:color w:val="auto"/>
              </w:rPr>
            </w:pPr>
            <w:r w:rsidRPr="002B1730">
              <w:rPr>
                <w:rStyle w:val="Textoennegrita"/>
                <w:rFonts w:ascii="Rockwell" w:eastAsiaTheme="majorEastAsia" w:hAnsi="Rockwell"/>
                <w:b w:val="0"/>
                <w:color w:val="auto"/>
                <w:sz w:val="18"/>
                <w:szCs w:val="18"/>
                <w:lang w:val="en-US"/>
              </w:rPr>
              <w:t>Diciembre:</w:t>
            </w:r>
          </w:p>
        </w:tc>
        <w:tc>
          <w:tcPr>
            <w:tcW w:w="1762" w:type="dxa"/>
          </w:tcPr>
          <w:p w14:paraId="2EC38221"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2B1730">
              <w:rPr>
                <w:rStyle w:val="Textoennegrita"/>
                <w:rFonts w:ascii="Rockwell" w:hAnsi="Rockwell"/>
                <w:b w:val="0"/>
                <w:color w:val="auto"/>
                <w:sz w:val="18"/>
                <w:szCs w:val="18"/>
                <w:lang w:val="en-US"/>
              </w:rPr>
              <w:t>-</w:t>
            </w:r>
          </w:p>
        </w:tc>
      </w:tr>
      <w:tr w:rsidR="003445F5" w:rsidRPr="002B1730" w14:paraId="77665EF6" w14:textId="77777777" w:rsidTr="00CC4FFE">
        <w:trPr>
          <w:trHeight w:val="254"/>
        </w:trPr>
        <w:tc>
          <w:tcPr>
            <w:cnfStyle w:val="001000000000" w:firstRow="0" w:lastRow="0" w:firstColumn="1" w:lastColumn="0" w:oddVBand="0" w:evenVBand="0" w:oddHBand="0" w:evenHBand="0" w:firstRowFirstColumn="0" w:firstRowLastColumn="0" w:lastRowFirstColumn="0" w:lastRowLastColumn="0"/>
            <w:tcW w:w="1762" w:type="dxa"/>
          </w:tcPr>
          <w:p w14:paraId="1FD917DB" w14:textId="77777777" w:rsidR="0037605A" w:rsidRPr="00CC4FFE" w:rsidRDefault="0037605A" w:rsidP="0037605A">
            <w:pPr>
              <w:jc w:val="both"/>
              <w:rPr>
                <w:rStyle w:val="Textoennegrita"/>
                <w:rFonts w:ascii="Rockwell" w:eastAsiaTheme="majorEastAsia" w:hAnsi="Rockwell"/>
                <w:bCs/>
                <w:color w:val="auto"/>
                <w:sz w:val="18"/>
                <w:szCs w:val="18"/>
                <w:lang w:val="en-US"/>
              </w:rPr>
            </w:pPr>
            <w:r w:rsidRPr="00CC4FFE">
              <w:rPr>
                <w:rStyle w:val="Textoennegrita"/>
                <w:rFonts w:ascii="Rockwell" w:eastAsiaTheme="majorEastAsia" w:hAnsi="Rockwell"/>
                <w:color w:val="auto"/>
                <w:sz w:val="18"/>
                <w:szCs w:val="18"/>
                <w:lang w:val="en-US"/>
              </w:rPr>
              <w:t>Julio:</w:t>
            </w:r>
          </w:p>
        </w:tc>
        <w:tc>
          <w:tcPr>
            <w:tcW w:w="2774" w:type="dxa"/>
          </w:tcPr>
          <w:p w14:paraId="6674EFFE"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2B1730">
              <w:rPr>
                <w:rStyle w:val="Textoennegrita"/>
                <w:rFonts w:ascii="Rockwell" w:hAnsi="Rockwell"/>
                <w:b w:val="0"/>
                <w:color w:val="auto"/>
                <w:sz w:val="18"/>
                <w:szCs w:val="18"/>
                <w:lang w:eastAsia="en-US"/>
              </w:rPr>
              <w:t>05, 12, 19 &amp; 26</w:t>
            </w:r>
          </w:p>
        </w:tc>
        <w:tc>
          <w:tcPr>
            <w:tcW w:w="2201" w:type="dxa"/>
          </w:tcPr>
          <w:p w14:paraId="2F27CF65" w14:textId="77777777" w:rsidR="0037605A" w:rsidRPr="002B1730" w:rsidRDefault="0037605A" w:rsidP="0037605A">
            <w:pPr>
              <w:cnfStyle w:val="000000000000" w:firstRow="0" w:lastRow="0" w:firstColumn="0" w:lastColumn="0" w:oddVBand="0" w:evenVBand="0" w:oddHBand="0" w:evenHBand="0" w:firstRowFirstColumn="0" w:firstRowLastColumn="0" w:lastRowFirstColumn="0" w:lastRowLastColumn="0"/>
              <w:rPr>
                <w:rFonts w:ascii="Rockwell" w:hAnsi="Rockwell"/>
                <w:color w:val="auto"/>
              </w:rPr>
            </w:pPr>
            <w:r w:rsidRPr="002B1730">
              <w:rPr>
                <w:rStyle w:val="Textoennegrita"/>
                <w:rFonts w:ascii="Rockwell" w:eastAsiaTheme="majorEastAsia" w:hAnsi="Rockwell"/>
                <w:b w:val="0"/>
                <w:color w:val="auto"/>
                <w:sz w:val="18"/>
                <w:szCs w:val="18"/>
                <w:lang w:val="en-US"/>
              </w:rPr>
              <w:t>Enero’ 22:</w:t>
            </w:r>
          </w:p>
        </w:tc>
        <w:tc>
          <w:tcPr>
            <w:tcW w:w="1762" w:type="dxa"/>
          </w:tcPr>
          <w:p w14:paraId="254C33A7"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2B1730">
              <w:rPr>
                <w:rStyle w:val="Textoennegrita"/>
                <w:rFonts w:ascii="Rockwell" w:hAnsi="Rockwell"/>
                <w:b w:val="0"/>
                <w:color w:val="auto"/>
                <w:sz w:val="18"/>
                <w:szCs w:val="18"/>
                <w:lang w:val="en-US"/>
              </w:rPr>
              <w:t>-</w:t>
            </w:r>
          </w:p>
        </w:tc>
      </w:tr>
      <w:tr w:rsidR="003445F5" w:rsidRPr="002B1730" w14:paraId="39FF7506" w14:textId="77777777" w:rsidTr="00CC4FFE">
        <w:trPr>
          <w:trHeight w:val="254"/>
        </w:trPr>
        <w:tc>
          <w:tcPr>
            <w:cnfStyle w:val="001000000000" w:firstRow="0" w:lastRow="0" w:firstColumn="1" w:lastColumn="0" w:oddVBand="0" w:evenVBand="0" w:oddHBand="0" w:evenHBand="0" w:firstRowFirstColumn="0" w:firstRowLastColumn="0" w:lastRowFirstColumn="0" w:lastRowLastColumn="0"/>
            <w:tcW w:w="1762" w:type="dxa"/>
          </w:tcPr>
          <w:p w14:paraId="2D5606A5" w14:textId="77777777" w:rsidR="0037605A" w:rsidRPr="00CC4FFE" w:rsidRDefault="0037605A" w:rsidP="0037605A">
            <w:pPr>
              <w:jc w:val="both"/>
              <w:rPr>
                <w:rStyle w:val="Textoennegrita"/>
                <w:rFonts w:ascii="Rockwell" w:eastAsiaTheme="majorEastAsia" w:hAnsi="Rockwell"/>
                <w:bCs/>
                <w:color w:val="auto"/>
                <w:sz w:val="18"/>
                <w:szCs w:val="18"/>
                <w:lang w:val="en-US"/>
              </w:rPr>
            </w:pPr>
            <w:r w:rsidRPr="00CC4FFE">
              <w:rPr>
                <w:rStyle w:val="Textoennegrita"/>
                <w:rFonts w:ascii="Rockwell" w:eastAsiaTheme="majorEastAsia" w:hAnsi="Rockwell"/>
                <w:color w:val="auto"/>
                <w:sz w:val="18"/>
                <w:szCs w:val="18"/>
                <w:lang w:val="en-US"/>
              </w:rPr>
              <w:t>Agosto:</w:t>
            </w:r>
          </w:p>
        </w:tc>
        <w:tc>
          <w:tcPr>
            <w:tcW w:w="2774" w:type="dxa"/>
          </w:tcPr>
          <w:p w14:paraId="5849A468"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2B1730">
              <w:rPr>
                <w:rStyle w:val="Textoennegrita"/>
                <w:rFonts w:ascii="Rockwell" w:hAnsi="Rockwell"/>
                <w:b w:val="0"/>
                <w:color w:val="auto"/>
                <w:sz w:val="18"/>
                <w:szCs w:val="18"/>
                <w:lang w:eastAsia="en-US"/>
              </w:rPr>
              <w:t>02, 09, 16, 23 &amp; 30</w:t>
            </w:r>
          </w:p>
        </w:tc>
        <w:tc>
          <w:tcPr>
            <w:tcW w:w="2201" w:type="dxa"/>
          </w:tcPr>
          <w:p w14:paraId="1C351A07" w14:textId="77777777" w:rsidR="0037605A" w:rsidRPr="002B1730" w:rsidRDefault="0037605A" w:rsidP="0037605A">
            <w:pPr>
              <w:cnfStyle w:val="000000000000" w:firstRow="0" w:lastRow="0" w:firstColumn="0" w:lastColumn="0" w:oddVBand="0" w:evenVBand="0" w:oddHBand="0" w:evenHBand="0" w:firstRowFirstColumn="0" w:firstRowLastColumn="0" w:lastRowFirstColumn="0" w:lastRowLastColumn="0"/>
              <w:rPr>
                <w:rFonts w:ascii="Rockwell" w:hAnsi="Rockwell"/>
                <w:color w:val="auto"/>
              </w:rPr>
            </w:pPr>
            <w:r w:rsidRPr="002B1730">
              <w:rPr>
                <w:rStyle w:val="Textoennegrita"/>
                <w:rFonts w:ascii="Rockwell" w:eastAsiaTheme="majorEastAsia" w:hAnsi="Rockwell"/>
                <w:b w:val="0"/>
                <w:color w:val="auto"/>
                <w:sz w:val="18"/>
                <w:szCs w:val="18"/>
                <w:lang w:val="en-US"/>
              </w:rPr>
              <w:t>Febrero’ 22:</w:t>
            </w:r>
          </w:p>
        </w:tc>
        <w:tc>
          <w:tcPr>
            <w:tcW w:w="1762" w:type="dxa"/>
          </w:tcPr>
          <w:p w14:paraId="3C3435C4"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2B1730">
              <w:rPr>
                <w:rStyle w:val="Textoennegrita"/>
                <w:rFonts w:ascii="Rockwell" w:hAnsi="Rockwell"/>
                <w:b w:val="0"/>
                <w:color w:val="auto"/>
                <w:sz w:val="18"/>
                <w:szCs w:val="18"/>
                <w:lang w:val="en-US"/>
              </w:rPr>
              <w:t>-</w:t>
            </w:r>
          </w:p>
        </w:tc>
      </w:tr>
      <w:tr w:rsidR="003445F5" w:rsidRPr="002B1730" w14:paraId="78368274" w14:textId="77777777" w:rsidTr="00CC4FFE">
        <w:trPr>
          <w:trHeight w:val="254"/>
        </w:trPr>
        <w:tc>
          <w:tcPr>
            <w:cnfStyle w:val="001000000000" w:firstRow="0" w:lastRow="0" w:firstColumn="1" w:lastColumn="0" w:oddVBand="0" w:evenVBand="0" w:oddHBand="0" w:evenHBand="0" w:firstRowFirstColumn="0" w:firstRowLastColumn="0" w:lastRowFirstColumn="0" w:lastRowLastColumn="0"/>
            <w:tcW w:w="1762" w:type="dxa"/>
          </w:tcPr>
          <w:p w14:paraId="18393256" w14:textId="77777777" w:rsidR="0037605A" w:rsidRPr="00CC4FFE" w:rsidRDefault="0037605A" w:rsidP="0037605A">
            <w:pPr>
              <w:jc w:val="both"/>
              <w:rPr>
                <w:rStyle w:val="Textoennegrita"/>
                <w:rFonts w:ascii="Rockwell" w:eastAsiaTheme="majorEastAsia" w:hAnsi="Rockwell"/>
                <w:bCs/>
                <w:color w:val="auto"/>
                <w:sz w:val="18"/>
                <w:szCs w:val="18"/>
                <w:lang w:val="en-US"/>
              </w:rPr>
            </w:pPr>
            <w:r w:rsidRPr="00CC4FFE">
              <w:rPr>
                <w:rStyle w:val="Textoennegrita"/>
                <w:rFonts w:ascii="Rockwell" w:eastAsiaTheme="majorEastAsia" w:hAnsi="Rockwell"/>
                <w:color w:val="auto"/>
                <w:sz w:val="18"/>
                <w:szCs w:val="18"/>
                <w:lang w:val="en-US"/>
              </w:rPr>
              <w:t>Septiembre:</w:t>
            </w:r>
          </w:p>
        </w:tc>
        <w:tc>
          <w:tcPr>
            <w:tcW w:w="2774" w:type="dxa"/>
          </w:tcPr>
          <w:p w14:paraId="654CC7D6"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eastAsia="en-US"/>
              </w:rPr>
            </w:pPr>
            <w:r w:rsidRPr="002B1730">
              <w:rPr>
                <w:rStyle w:val="Textoennegrita"/>
                <w:rFonts w:ascii="Rockwell" w:hAnsi="Rockwell"/>
                <w:b w:val="0"/>
                <w:color w:val="auto"/>
                <w:sz w:val="18"/>
                <w:szCs w:val="18"/>
                <w:lang w:eastAsia="en-US"/>
              </w:rPr>
              <w:t>06, 13, 20 &amp; 27</w:t>
            </w:r>
          </w:p>
        </w:tc>
        <w:tc>
          <w:tcPr>
            <w:tcW w:w="2201" w:type="dxa"/>
          </w:tcPr>
          <w:p w14:paraId="4D9B383B" w14:textId="77777777" w:rsidR="0037605A" w:rsidRPr="002B1730" w:rsidRDefault="0037605A" w:rsidP="0037605A">
            <w:pPr>
              <w:cnfStyle w:val="000000000000" w:firstRow="0" w:lastRow="0" w:firstColumn="0" w:lastColumn="0" w:oddVBand="0" w:evenVBand="0" w:oddHBand="0" w:evenHBand="0" w:firstRowFirstColumn="0" w:firstRowLastColumn="0" w:lastRowFirstColumn="0" w:lastRowLastColumn="0"/>
              <w:rPr>
                <w:rFonts w:ascii="Rockwell" w:hAnsi="Rockwell"/>
                <w:color w:val="auto"/>
              </w:rPr>
            </w:pPr>
            <w:r w:rsidRPr="002B1730">
              <w:rPr>
                <w:rStyle w:val="Textoennegrita"/>
                <w:rFonts w:ascii="Rockwell" w:eastAsiaTheme="majorEastAsia" w:hAnsi="Rockwell"/>
                <w:b w:val="0"/>
                <w:color w:val="auto"/>
                <w:sz w:val="18"/>
                <w:szCs w:val="18"/>
                <w:lang w:val="en-US"/>
              </w:rPr>
              <w:t>Marzo’ 22:</w:t>
            </w:r>
          </w:p>
        </w:tc>
        <w:tc>
          <w:tcPr>
            <w:tcW w:w="1762" w:type="dxa"/>
          </w:tcPr>
          <w:p w14:paraId="56C900F4" w14:textId="77777777" w:rsidR="0037605A" w:rsidRPr="002B1730"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8"/>
                <w:szCs w:val="18"/>
                <w:lang w:val="en-US"/>
              </w:rPr>
            </w:pPr>
            <w:r w:rsidRPr="002B1730">
              <w:rPr>
                <w:rStyle w:val="Textoennegrita"/>
                <w:rFonts w:ascii="Rockwell" w:hAnsi="Rockwell"/>
                <w:b w:val="0"/>
                <w:color w:val="auto"/>
                <w:sz w:val="18"/>
                <w:szCs w:val="18"/>
                <w:lang w:val="en-US"/>
              </w:rPr>
              <w:t>-</w:t>
            </w:r>
          </w:p>
        </w:tc>
      </w:tr>
    </w:tbl>
    <w:p w14:paraId="5E3798F8" w14:textId="77777777" w:rsidR="0037605A" w:rsidRDefault="0037605A" w:rsidP="0037605A">
      <w:pPr>
        <w:jc w:val="both"/>
        <w:rPr>
          <w:rFonts w:ascii="Rockwell" w:hAnsi="Rockwell"/>
          <w:sz w:val="22"/>
          <w:szCs w:val="22"/>
          <w:lang w:val="es-ES_tradnl"/>
        </w:rPr>
      </w:pPr>
    </w:p>
    <w:p w14:paraId="17CEF3A9" w14:textId="77777777" w:rsidR="00CC4FFE" w:rsidRPr="0037605A" w:rsidRDefault="00CC4FFE" w:rsidP="0037605A">
      <w:pPr>
        <w:jc w:val="both"/>
        <w:rPr>
          <w:rFonts w:ascii="Rockwell" w:hAnsi="Rockwell"/>
          <w:sz w:val="22"/>
          <w:szCs w:val="22"/>
          <w:lang w:val="es-ES_tradnl"/>
        </w:rPr>
      </w:pPr>
    </w:p>
    <w:p w14:paraId="15F4539D" w14:textId="6908FF53" w:rsidR="0037605A" w:rsidRDefault="00CC4FFE" w:rsidP="0037605A">
      <w:pPr>
        <w:jc w:val="both"/>
        <w:rPr>
          <w:rFonts w:ascii="Rockwell" w:hAnsi="Rockwell"/>
          <w:sz w:val="18"/>
          <w:szCs w:val="18"/>
          <w:lang w:val="es-ES_tradnl"/>
        </w:rPr>
      </w:pPr>
      <w:r w:rsidRPr="00CC4FFE">
        <w:rPr>
          <w:rFonts w:ascii="Rockwell" w:hAnsi="Rockwell"/>
          <w:b/>
          <w:sz w:val="18"/>
          <w:szCs w:val="18"/>
          <w:lang w:val="es-ES_tradnl"/>
        </w:rPr>
        <w:t>INCLUSIONES:</w:t>
      </w:r>
      <w:r>
        <w:rPr>
          <w:rFonts w:ascii="Rockwell" w:hAnsi="Rockwell"/>
          <w:sz w:val="18"/>
          <w:szCs w:val="18"/>
          <w:lang w:val="es-ES_tradnl"/>
        </w:rPr>
        <w:t xml:space="preserve"> </w:t>
      </w:r>
      <w:r w:rsidR="0037605A" w:rsidRPr="0037605A">
        <w:rPr>
          <w:rFonts w:ascii="Rockwell" w:hAnsi="Rockwell"/>
          <w:sz w:val="18"/>
          <w:szCs w:val="18"/>
          <w:lang w:val="es-ES_tradnl"/>
        </w:rPr>
        <w:t xml:space="preserve">Visitas en Madrid, Oporto, Lisboa, San Sebastián, Bilbao y La Coruña / </w:t>
      </w:r>
      <w:r>
        <w:rPr>
          <w:rFonts w:ascii="Rockwell" w:hAnsi="Rockwell"/>
          <w:sz w:val="18"/>
          <w:szCs w:val="18"/>
          <w:lang w:val="es-ES_tradnl"/>
        </w:rPr>
        <w:t>Chofer-</w:t>
      </w:r>
      <w:r w:rsidR="0037605A" w:rsidRPr="0037605A">
        <w:rPr>
          <w:rFonts w:ascii="Rockwell" w:hAnsi="Rockwell"/>
          <w:sz w:val="18"/>
          <w:szCs w:val="18"/>
          <w:lang w:val="es-ES_tradnl"/>
        </w:rPr>
        <w:t xml:space="preserve">Guía acompañante durante el  circuito / Transporte en </w:t>
      </w:r>
      <w:r>
        <w:rPr>
          <w:rFonts w:ascii="Rockwell" w:hAnsi="Rockwell"/>
          <w:sz w:val="18"/>
          <w:szCs w:val="18"/>
          <w:lang w:val="es-ES_tradnl"/>
        </w:rPr>
        <w:t>minivan/minibús</w:t>
      </w:r>
      <w:r w:rsidR="0037605A" w:rsidRPr="0037605A">
        <w:rPr>
          <w:rFonts w:ascii="Rockwell" w:hAnsi="Rockwell"/>
          <w:sz w:val="18"/>
          <w:szCs w:val="18"/>
          <w:lang w:val="es-ES_tradnl"/>
        </w:rPr>
        <w:t xml:space="preserve"> de lujo con aire acondicionado / Alojamiento y desayuno diario / </w:t>
      </w:r>
      <w:r w:rsidR="0037605A" w:rsidRPr="0037605A">
        <w:rPr>
          <w:rStyle w:val="Textoennegrita"/>
          <w:rFonts w:ascii="Rockwell" w:hAnsi="Rockwell"/>
          <w:b w:val="0"/>
          <w:bCs w:val="0"/>
          <w:color w:val="auto"/>
          <w:sz w:val="18"/>
          <w:szCs w:val="18"/>
          <w:lang w:val="es-ES_tradnl"/>
        </w:rPr>
        <w:t xml:space="preserve">Traslados a/desde aeropuerto  / </w:t>
      </w:r>
      <w:r w:rsidR="0037605A" w:rsidRPr="0037605A">
        <w:rPr>
          <w:rFonts w:ascii="Rockwell" w:hAnsi="Rockwell"/>
          <w:sz w:val="18"/>
          <w:szCs w:val="18"/>
          <w:lang w:val="es-ES_tradnl"/>
        </w:rPr>
        <w:t xml:space="preserve">Seguro de viaje. </w:t>
      </w:r>
    </w:p>
    <w:p w14:paraId="79665E20" w14:textId="77777777" w:rsidR="00CC4FFE" w:rsidRDefault="00CC4FFE" w:rsidP="0037605A">
      <w:pPr>
        <w:jc w:val="both"/>
        <w:rPr>
          <w:rFonts w:ascii="Rockwell" w:hAnsi="Rockwell"/>
          <w:sz w:val="18"/>
          <w:szCs w:val="18"/>
          <w:lang w:val="es-ES_tradnl"/>
        </w:rPr>
      </w:pPr>
    </w:p>
    <w:p w14:paraId="1082D4D4" w14:textId="062B93B9" w:rsidR="00CC4FFE" w:rsidRPr="00CC4FFE" w:rsidRDefault="00CC4FFE" w:rsidP="00CC4FFE">
      <w:pPr>
        <w:jc w:val="both"/>
        <w:rPr>
          <w:rStyle w:val="Textoennegrita"/>
          <w:rFonts w:ascii="Rockwell" w:hAnsi="Rockwell"/>
          <w:b w:val="0"/>
          <w:i/>
          <w:color w:val="000000" w:themeColor="text1"/>
          <w:sz w:val="16"/>
          <w:szCs w:val="18"/>
          <w:lang w:val="es-ES_tradnl"/>
        </w:rPr>
      </w:pPr>
      <w:r w:rsidRPr="00CC4FFE">
        <w:rPr>
          <w:rStyle w:val="Textoennegrita"/>
          <w:rFonts w:ascii="Rockwell" w:hAnsi="Rockwell"/>
          <w:b w:val="0"/>
          <w:i/>
          <w:color w:val="000000" w:themeColor="text1"/>
          <w:sz w:val="16"/>
          <w:szCs w:val="18"/>
          <w:lang w:val="es-ES_tradnl"/>
        </w:rPr>
        <w:t>*Tasa Turística Local de Lisboa y Oporto no incluida, a abonar directamente en el hotel.</w:t>
      </w:r>
    </w:p>
    <w:p w14:paraId="593868A1" w14:textId="77777777" w:rsidR="0037605A" w:rsidRPr="0037605A" w:rsidRDefault="0037605A" w:rsidP="0037605A">
      <w:pPr>
        <w:jc w:val="both"/>
        <w:rPr>
          <w:rFonts w:ascii="Rockwell" w:hAnsi="Rockwell"/>
          <w:sz w:val="22"/>
          <w:szCs w:val="22"/>
          <w:lang w:val="es-ES_tradnl"/>
        </w:rPr>
      </w:pPr>
    </w:p>
    <w:p w14:paraId="6412C3F9" w14:textId="77777777" w:rsidR="0037605A" w:rsidRPr="0037605A" w:rsidRDefault="0037605A" w:rsidP="0037605A">
      <w:pPr>
        <w:pBdr>
          <w:bottom w:val="single" w:sz="18" w:space="1" w:color="92D050"/>
        </w:pBdr>
        <w:jc w:val="both"/>
        <w:rPr>
          <w:rStyle w:val="Textoennegrita"/>
          <w:rFonts w:ascii="Rockwell" w:hAnsi="Rockwell"/>
          <w:bCs w:val="0"/>
          <w:color w:val="auto"/>
          <w:sz w:val="22"/>
          <w:szCs w:val="22"/>
          <w:lang w:val="es-ES_tradnl"/>
        </w:rPr>
      </w:pPr>
      <w:r w:rsidRPr="0037605A">
        <w:rPr>
          <w:rStyle w:val="Textoennegrita"/>
          <w:rFonts w:ascii="Rockwell" w:hAnsi="Rockwell"/>
          <w:color w:val="auto"/>
          <w:sz w:val="22"/>
          <w:szCs w:val="22"/>
          <w:lang w:val="es-ES_tradnl"/>
        </w:rPr>
        <w:t xml:space="preserve">1r Día (Lun.) MADRID </w:t>
      </w:r>
    </w:p>
    <w:p w14:paraId="3EF51F58" w14:textId="77777777" w:rsidR="0037605A" w:rsidRPr="0037605A" w:rsidRDefault="0037605A" w:rsidP="0037605A">
      <w:pPr>
        <w:jc w:val="both"/>
        <w:rPr>
          <w:rStyle w:val="Textoennegrita"/>
          <w:rFonts w:ascii="Rockwell" w:hAnsi="Rockwell"/>
          <w:b w:val="0"/>
          <w:color w:val="auto"/>
          <w:sz w:val="22"/>
          <w:szCs w:val="22"/>
          <w:lang w:val="es-ES_tradnl"/>
        </w:rPr>
      </w:pPr>
      <w:r w:rsidRPr="0037605A">
        <w:rPr>
          <w:rStyle w:val="Textoennegrita"/>
          <w:rFonts w:ascii="Rockwell" w:hAnsi="Rockwell"/>
          <w:b w:val="0"/>
          <w:color w:val="auto"/>
          <w:sz w:val="22"/>
          <w:szCs w:val="22"/>
          <w:lang w:val="es-ES_tradnl"/>
        </w:rPr>
        <w:t>Llegada al aeropuerto y traslado al hotel. Resto del día libre. Alojamiento en el hotel.</w:t>
      </w:r>
    </w:p>
    <w:p w14:paraId="5CC03E6C" w14:textId="77777777" w:rsidR="0037605A" w:rsidRPr="0037605A" w:rsidRDefault="0037605A" w:rsidP="0037605A">
      <w:pPr>
        <w:jc w:val="both"/>
        <w:rPr>
          <w:rStyle w:val="Textoennegrita"/>
          <w:rFonts w:ascii="Rockwell" w:hAnsi="Rockwell"/>
          <w:b w:val="0"/>
          <w:color w:val="auto"/>
          <w:sz w:val="22"/>
          <w:szCs w:val="22"/>
          <w:lang w:val="es-ES_tradnl"/>
        </w:rPr>
      </w:pPr>
    </w:p>
    <w:p w14:paraId="56278BB3" w14:textId="77777777" w:rsidR="0037605A" w:rsidRPr="0037605A" w:rsidRDefault="0037605A" w:rsidP="0037605A">
      <w:pPr>
        <w:pBdr>
          <w:bottom w:val="single" w:sz="18" w:space="1" w:color="92D050"/>
        </w:pBdr>
        <w:jc w:val="both"/>
        <w:rPr>
          <w:rStyle w:val="Textoennegrita"/>
          <w:rFonts w:ascii="Rockwell" w:hAnsi="Rockwell"/>
          <w:color w:val="auto"/>
          <w:sz w:val="22"/>
          <w:szCs w:val="22"/>
          <w:lang w:val="es-ES_tradnl"/>
        </w:rPr>
      </w:pPr>
      <w:r w:rsidRPr="0037605A">
        <w:rPr>
          <w:rStyle w:val="Textoennegrita"/>
          <w:rFonts w:ascii="Rockwell" w:hAnsi="Rockwell"/>
          <w:color w:val="auto"/>
          <w:sz w:val="22"/>
          <w:szCs w:val="22"/>
          <w:lang w:val="es-ES_tradnl"/>
        </w:rPr>
        <w:t xml:space="preserve">2º Día (Mar.)  MADRID </w:t>
      </w:r>
    </w:p>
    <w:p w14:paraId="7F298FE3" w14:textId="77777777" w:rsidR="003445F5" w:rsidRPr="003B2730" w:rsidRDefault="003445F5" w:rsidP="003445F5">
      <w:pPr>
        <w:jc w:val="both"/>
        <w:rPr>
          <w:rStyle w:val="Textoennegrita"/>
          <w:rFonts w:ascii="Rockwell" w:hAnsi="Rockwell"/>
          <w:b w:val="0"/>
          <w:bCs w:val="0"/>
          <w:color w:val="auto"/>
          <w:sz w:val="22"/>
          <w:szCs w:val="22"/>
          <w:lang w:val="es-ES_tradnl"/>
        </w:rPr>
      </w:pPr>
      <w:r w:rsidRPr="003B2730">
        <w:rPr>
          <w:rStyle w:val="Textoennegrita"/>
          <w:rFonts w:ascii="Rockwell" w:hAnsi="Rockwell"/>
          <w:b w:val="0"/>
          <w:bCs w:val="0"/>
          <w:color w:val="auto"/>
          <w:sz w:val="22"/>
          <w:szCs w:val="22"/>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w:t>
      </w:r>
      <w:r>
        <w:rPr>
          <w:rStyle w:val="Textoennegrita"/>
          <w:rFonts w:ascii="Rockwell" w:hAnsi="Rockwell"/>
          <w:b w:val="0"/>
          <w:bCs w:val="0"/>
          <w:color w:val="auto"/>
          <w:sz w:val="22"/>
          <w:szCs w:val="22"/>
          <w:lang w:val="es-ES_tradnl"/>
        </w:rPr>
        <w:t xml:space="preserve">laza Mayor y Plaza de la Villa. </w:t>
      </w:r>
      <w:r w:rsidRPr="003B2730">
        <w:rPr>
          <w:rStyle w:val="Textoennegrita"/>
          <w:rFonts w:ascii="Rockwell" w:hAnsi="Rockwell"/>
          <w:b w:val="0"/>
          <w:bCs w:val="0"/>
          <w:color w:val="auto"/>
          <w:sz w:val="22"/>
          <w:szCs w:val="22"/>
          <w:lang w:val="es-ES_tradnl"/>
        </w:rPr>
        <w:t>Tarde libre a su disposición. Alojamiento en el hotel.</w:t>
      </w:r>
    </w:p>
    <w:p w14:paraId="6B514CB6" w14:textId="77777777" w:rsidR="0037605A" w:rsidRPr="0037605A" w:rsidRDefault="0037605A" w:rsidP="0037605A">
      <w:pPr>
        <w:jc w:val="both"/>
        <w:rPr>
          <w:rStyle w:val="Textoennegrita"/>
          <w:rFonts w:ascii="Rockwell" w:eastAsia="Arial Unicode MS" w:hAnsi="Rockwell"/>
          <w:b w:val="0"/>
          <w:bCs w:val="0"/>
          <w:color w:val="000000" w:themeColor="text1"/>
          <w:lang w:val="es-ES_tradnl"/>
        </w:rPr>
      </w:pPr>
    </w:p>
    <w:p w14:paraId="28F8C5D9" w14:textId="77777777" w:rsidR="0037605A" w:rsidRPr="0037605A" w:rsidRDefault="0037605A" w:rsidP="0037605A">
      <w:pPr>
        <w:pBdr>
          <w:bottom w:val="single" w:sz="18" w:space="1" w:color="92D050"/>
        </w:pBdr>
        <w:spacing w:line="259" w:lineRule="auto"/>
        <w:jc w:val="both"/>
        <w:rPr>
          <w:rFonts w:ascii="Rockwell" w:eastAsiaTheme="minorHAnsi" w:hAnsi="Rockwell" w:cstheme="minorBidi"/>
          <w:b/>
          <w:bCs/>
          <w:color w:val="000000" w:themeColor="text1"/>
          <w:sz w:val="22"/>
          <w:szCs w:val="22"/>
          <w:lang w:val="es-ES_tradnl" w:eastAsia="en-US"/>
        </w:rPr>
      </w:pPr>
      <w:r w:rsidRPr="0037605A">
        <w:rPr>
          <w:rFonts w:ascii="Rockwell" w:eastAsiaTheme="minorHAnsi" w:hAnsi="Rockwell" w:cstheme="minorBidi"/>
          <w:b/>
          <w:sz w:val="22"/>
          <w:szCs w:val="22"/>
          <w:lang w:val="es-ES_tradnl" w:eastAsia="en-US"/>
        </w:rPr>
        <w:t>3r Día (Mie.) MADRID – ZARAGOZA – SAN SEBASTIAN</w:t>
      </w:r>
    </w:p>
    <w:p w14:paraId="6ACAE6AD" w14:textId="77777777" w:rsidR="0037605A" w:rsidRPr="0037605A" w:rsidRDefault="0037605A" w:rsidP="0037605A">
      <w:pPr>
        <w:jc w:val="both"/>
        <w:rPr>
          <w:rFonts w:ascii="Rockwell" w:eastAsiaTheme="minorHAnsi" w:hAnsi="Rockwell" w:cstheme="minorBidi"/>
          <w:sz w:val="22"/>
          <w:szCs w:val="22"/>
          <w:lang w:val="es-ES_tradnl" w:eastAsia="en-US"/>
        </w:rPr>
      </w:pPr>
      <w:r w:rsidRPr="0037605A">
        <w:rPr>
          <w:rFonts w:ascii="Rockwell" w:eastAsiaTheme="minorHAnsi" w:hAnsi="Rockwell" w:cstheme="minorBidi"/>
          <w:sz w:val="22"/>
          <w:szCs w:val="22"/>
          <w:lang w:val="es-ES_tradnl" w:eastAsia="en-US"/>
        </w:rPr>
        <w:t xml:space="preserve">Desayuno en el hotel. </w:t>
      </w:r>
      <w:r w:rsidRPr="0037605A">
        <w:rPr>
          <w:rStyle w:val="Textoennegrita"/>
          <w:rFonts w:ascii="Rockwell" w:eastAsia="Arial Unicode MS" w:hAnsi="Rockwell"/>
          <w:b w:val="0"/>
          <w:bCs w:val="0"/>
          <w:color w:val="000000" w:themeColor="text1"/>
          <w:sz w:val="22"/>
          <w:szCs w:val="22"/>
          <w:lang w:val="es-ES_tradnl"/>
        </w:rPr>
        <w:t>La salida se realizará desde nuestros hoteles programados en Madrid. Por favor revise su documentación para más detalles sobre la recogida. Salida</w:t>
      </w:r>
      <w:r w:rsidRPr="0037605A">
        <w:rPr>
          <w:rFonts w:ascii="Rockwell" w:hAnsi="Rockwell"/>
        </w:rPr>
        <w:t xml:space="preserve"> </w:t>
      </w:r>
      <w:r w:rsidRPr="0037605A">
        <w:rPr>
          <w:rFonts w:ascii="Rockwell" w:eastAsiaTheme="minorHAnsi" w:hAnsi="Rockwell" w:cstheme="minorBidi"/>
          <w:sz w:val="22"/>
          <w:szCs w:val="22"/>
          <w:lang w:val="es-ES_tradnl" w:eastAsia="en-US"/>
        </w:rPr>
        <w:t xml:space="preserve">con dirección a Zaragoza. Tiempo libre para poder visitar la Basílica de la Virgen del Pilar, patrona de la Hispanidad y recorrer su casco antiguo. Por la tarde, continuación a San Sebastián, uno de los más famosos destinos turísticos de España y conocida mundialmente por su Festival Internacional de Cine. Recorrido </w:t>
      </w:r>
      <w:r w:rsidRPr="0037605A">
        <w:rPr>
          <w:rFonts w:ascii="Rockwell" w:eastAsiaTheme="minorHAnsi" w:hAnsi="Rockwell" w:cstheme="minorBidi"/>
          <w:sz w:val="22"/>
          <w:szCs w:val="22"/>
          <w:lang w:val="es-ES_tradnl" w:eastAsia="en-US"/>
        </w:rPr>
        <w:lastRenderedPageBreak/>
        <w:t>panorámico de esta ciudad de corte francés y aburguesado cuyo paisaje está dominado por la Bahía y Playa de La Concha.  Alojamiento.</w:t>
      </w:r>
    </w:p>
    <w:p w14:paraId="05007AAE" w14:textId="77777777" w:rsidR="0037605A" w:rsidRPr="0037605A" w:rsidRDefault="0037605A" w:rsidP="0037605A">
      <w:pPr>
        <w:jc w:val="both"/>
        <w:rPr>
          <w:rFonts w:ascii="Rockwell" w:hAnsi="Rockwell"/>
        </w:rPr>
      </w:pPr>
    </w:p>
    <w:p w14:paraId="7E6F1430" w14:textId="77777777" w:rsidR="0037605A" w:rsidRPr="0037605A" w:rsidRDefault="0037605A" w:rsidP="0037605A">
      <w:pPr>
        <w:pBdr>
          <w:bottom w:val="single" w:sz="18" w:space="1" w:color="92D050"/>
        </w:pBdr>
        <w:jc w:val="both"/>
        <w:rPr>
          <w:rFonts w:ascii="Rockwell" w:hAnsi="Rockwell" w:cs="Arial Narrow"/>
          <w:b/>
          <w:color w:val="000000" w:themeColor="text1"/>
          <w:lang w:val="es-ES_tradnl"/>
        </w:rPr>
      </w:pPr>
      <w:r w:rsidRPr="0037605A">
        <w:rPr>
          <w:rFonts w:ascii="Rockwell" w:eastAsiaTheme="minorHAnsi" w:hAnsi="Rockwell" w:cstheme="minorBidi"/>
          <w:b/>
          <w:bCs/>
          <w:sz w:val="22"/>
          <w:szCs w:val="22"/>
          <w:lang w:val="es-ES_tradnl" w:eastAsia="en-US"/>
        </w:rPr>
        <w:t>4º Dí</w:t>
      </w:r>
      <w:r w:rsidRPr="0037605A">
        <w:rPr>
          <w:rFonts w:ascii="Rockwell" w:eastAsiaTheme="minorHAnsi" w:hAnsi="Rockwell" w:cstheme="minorBidi"/>
          <w:b/>
          <w:sz w:val="22"/>
          <w:szCs w:val="22"/>
          <w:lang w:val="es-ES_tradnl" w:eastAsia="en-US"/>
        </w:rPr>
        <w:t>a (Jue.) SAN SEBASTIAN – BILBAO – CASTRO URDIALES - SANTANDER</w:t>
      </w:r>
    </w:p>
    <w:p w14:paraId="0666715F" w14:textId="77777777" w:rsidR="0037605A" w:rsidRPr="0037605A" w:rsidRDefault="0037605A" w:rsidP="0037605A">
      <w:pPr>
        <w:spacing w:after="160" w:line="259" w:lineRule="auto"/>
        <w:jc w:val="both"/>
        <w:rPr>
          <w:rFonts w:ascii="Rockwell" w:eastAsiaTheme="minorHAnsi" w:hAnsi="Rockwell" w:cstheme="minorBidi"/>
          <w:bCs/>
          <w:sz w:val="22"/>
          <w:szCs w:val="22"/>
          <w:lang w:val="es-ES_tradnl" w:eastAsia="en-US"/>
        </w:rPr>
      </w:pPr>
      <w:r w:rsidRPr="0037605A">
        <w:rPr>
          <w:rFonts w:ascii="Rockwell" w:eastAsiaTheme="minorHAnsi" w:hAnsi="Rockwell" w:cstheme="minorBidi"/>
          <w:bCs/>
          <w:sz w:val="22"/>
          <w:szCs w:val="22"/>
          <w:lang w:val="es-ES_tradnl" w:eastAsia="en-US"/>
        </w:rPr>
        <w:t>Desayuno y salida. Subiremos hacia el Monte Igueldo, desde donde se podrá contemplar una magnífica vista de la ciudad. Continuación a  Bilbao para realizar un recorrido panorámico y donde dispondremos de tiempo libre en la explanada del Museo Guggenheim para poder admirar esta moderna obra de arquitectura. Proseguiremos con dirección a Castro Urdiales, típico pueblo pesquero en donde dispondremos de tiempo libre. Salida hacia Santander, ciudad portuaria enclavada entre el mar y la montaña y que cuenta con numerosas playas, como la de El Sardinero, una de las más conocidas. Dispondremos de tiempo libre para pasear por esta elegante ciudad. Alojamiento.</w:t>
      </w:r>
    </w:p>
    <w:p w14:paraId="23180DC6" w14:textId="77777777" w:rsidR="0037605A" w:rsidRPr="0037605A" w:rsidRDefault="0037605A" w:rsidP="0037605A">
      <w:pPr>
        <w:pBdr>
          <w:bottom w:val="single" w:sz="18" w:space="1" w:color="92D050"/>
        </w:pBdr>
        <w:jc w:val="both"/>
        <w:rPr>
          <w:rStyle w:val="Textoennegrita"/>
          <w:rFonts w:ascii="Rockwell" w:hAnsi="Rockwell"/>
          <w:b w:val="0"/>
          <w:color w:val="000000" w:themeColor="text1"/>
          <w:lang w:val="es-ES_tradnl"/>
        </w:rPr>
      </w:pPr>
      <w:r w:rsidRPr="0037605A">
        <w:rPr>
          <w:rFonts w:ascii="Rockwell" w:eastAsiaTheme="minorHAnsi" w:hAnsi="Rockwell" w:cstheme="minorBidi"/>
          <w:b/>
          <w:sz w:val="22"/>
          <w:szCs w:val="22"/>
          <w:lang w:val="es-ES_tradnl" w:eastAsia="en-US"/>
        </w:rPr>
        <w:t>5º Día (Vie.) SANTANDER – SANTILLANA – COVADONGA – OVIEDO</w:t>
      </w:r>
    </w:p>
    <w:p w14:paraId="6CD52A9C" w14:textId="77777777" w:rsidR="0037605A" w:rsidRPr="0037605A" w:rsidRDefault="0037605A" w:rsidP="0037605A">
      <w:pPr>
        <w:spacing w:after="160" w:line="259" w:lineRule="auto"/>
        <w:jc w:val="both"/>
        <w:rPr>
          <w:rStyle w:val="Textoennegrita"/>
          <w:rFonts w:ascii="Rockwell" w:hAnsi="Rockwell"/>
          <w:b w:val="0"/>
          <w:color w:val="000000" w:themeColor="text1"/>
          <w:lang w:val="es-ES_tradnl"/>
        </w:rPr>
      </w:pPr>
      <w:r w:rsidRPr="0037605A">
        <w:rPr>
          <w:rFonts w:ascii="Rockwell" w:eastAsiaTheme="minorHAnsi" w:hAnsi="Rockwell" w:cstheme="minorBidi"/>
          <w:sz w:val="22"/>
          <w:szCs w:val="22"/>
          <w:lang w:val="es-ES_tradnl" w:eastAsia="en-US"/>
        </w:rPr>
        <w:t>Desayuno. Salida hacia Santillana, una de las localidades de Mayor valor histórico y artístico de España, que alberga verdaderos tesoros arquitectónicos, como la Colegiata de Santa Juliana, la joya más importante del románico en Cantabria. Continuación a Covadonga, donde dispondremos de tiempo libre para visitar el Santuario y la gruta con la imagen de la Virgen.  Por la tarde salida hacia Oviedo, asentada sobre una serie de colinas al pie del Naranco y que destaca por la belleza de sus calles, muchas de ellas peatonales. Sus monumentos son Patrimonio de la Humanidad y entre ellos destaca la Catedral, una de las obras más importantes del gótico asturiano. Alojamiento.</w:t>
      </w:r>
    </w:p>
    <w:p w14:paraId="48D0A007" w14:textId="77777777" w:rsidR="0037605A" w:rsidRPr="0037605A" w:rsidRDefault="0037605A" w:rsidP="0037605A">
      <w:pPr>
        <w:pBdr>
          <w:bottom w:val="single" w:sz="18" w:space="1" w:color="92D050"/>
        </w:pBdr>
        <w:jc w:val="both"/>
        <w:rPr>
          <w:rFonts w:ascii="Rockwell" w:eastAsiaTheme="minorHAnsi" w:hAnsi="Rockwell" w:cstheme="minorBidi"/>
          <w:b/>
          <w:sz w:val="22"/>
          <w:szCs w:val="22"/>
          <w:lang w:val="es-ES_tradnl" w:eastAsia="en-US"/>
        </w:rPr>
      </w:pPr>
      <w:r w:rsidRPr="0037605A">
        <w:rPr>
          <w:rFonts w:ascii="Rockwell" w:eastAsiaTheme="minorHAnsi" w:hAnsi="Rockwell" w:cstheme="minorBidi"/>
          <w:b/>
          <w:sz w:val="22"/>
          <w:szCs w:val="22"/>
          <w:lang w:val="es-ES_tradnl" w:eastAsia="en-US"/>
        </w:rPr>
        <w:t>6º Día (Sáb.) OVIEDO – LUGO - LA CORUÑA</w:t>
      </w:r>
    </w:p>
    <w:p w14:paraId="0698020A" w14:textId="77777777" w:rsidR="0037605A" w:rsidRPr="0037605A" w:rsidRDefault="0037605A" w:rsidP="0037605A">
      <w:pPr>
        <w:spacing w:after="160" w:line="259" w:lineRule="auto"/>
        <w:jc w:val="both"/>
        <w:rPr>
          <w:rFonts w:ascii="Rockwell" w:eastAsiaTheme="minorHAnsi" w:hAnsi="Rockwell" w:cstheme="minorBidi"/>
          <w:sz w:val="22"/>
          <w:szCs w:val="22"/>
          <w:lang w:val="es-ES_tradnl" w:eastAsia="en-US"/>
        </w:rPr>
      </w:pPr>
      <w:r w:rsidRPr="0037605A">
        <w:rPr>
          <w:rFonts w:ascii="Rockwell" w:eastAsiaTheme="minorHAnsi" w:hAnsi="Rockwell" w:cstheme="minorBidi"/>
          <w:sz w:val="22"/>
          <w:szCs w:val="22"/>
          <w:lang w:val="es-ES_tradnl" w:eastAsia="en-US"/>
        </w:rPr>
        <w:t>Desayuno y salida con dirección a la región Gallega. Llegada a Lugo. Tiempo libre para poder contemplar los vestigios romanos que aún conserva como sus murallas, declaradas Patrimonio de la Humanidad. Continuación a La Coruña. Recorrido panorámico de la ciudad, Paseo de la Marina, con sus bellas casas de galerías acristaladas, la Plaza de María Pita y realizaremos una parada en la Torre de Hércules, el faro más antiguo del mundo aún en funcionamiento y Patrimonio de la Humanidad, desde donde se puede contemplar una impresionante vista sobre el mar. Tarde libre. Posibilidad de realizar una excursión opcional a las Rías Altas.  Alojamiento.</w:t>
      </w:r>
    </w:p>
    <w:p w14:paraId="1092F6C7" w14:textId="77777777" w:rsidR="0037605A" w:rsidRPr="0037605A" w:rsidRDefault="0037605A" w:rsidP="0037605A">
      <w:pPr>
        <w:pBdr>
          <w:bottom w:val="single" w:sz="18" w:space="1" w:color="92D050"/>
        </w:pBdr>
        <w:jc w:val="both"/>
        <w:rPr>
          <w:rFonts w:ascii="Rockwell" w:eastAsiaTheme="minorHAnsi" w:hAnsi="Rockwell" w:cstheme="minorBidi"/>
          <w:b/>
          <w:sz w:val="22"/>
          <w:szCs w:val="22"/>
          <w:lang w:val="es-ES_tradnl" w:eastAsia="en-US"/>
        </w:rPr>
      </w:pPr>
      <w:r w:rsidRPr="0037605A">
        <w:rPr>
          <w:rFonts w:ascii="Rockwell" w:eastAsiaTheme="minorHAnsi" w:hAnsi="Rockwell" w:cstheme="minorBidi"/>
          <w:b/>
          <w:sz w:val="22"/>
          <w:szCs w:val="22"/>
          <w:lang w:val="es-ES_tradnl" w:eastAsia="en-US"/>
        </w:rPr>
        <w:t>7º Día (Dom.) LA CORUÑA – SANTIAGO DE COMPOSTELA</w:t>
      </w:r>
    </w:p>
    <w:p w14:paraId="7111EC28" w14:textId="77777777" w:rsidR="0037605A" w:rsidRPr="0037605A" w:rsidRDefault="0037605A" w:rsidP="0037605A">
      <w:pPr>
        <w:spacing w:after="160" w:line="259" w:lineRule="auto"/>
        <w:jc w:val="both"/>
        <w:rPr>
          <w:rFonts w:ascii="Rockwell" w:eastAsiaTheme="minorHAnsi" w:hAnsi="Rockwell" w:cstheme="minorBidi"/>
          <w:sz w:val="22"/>
          <w:szCs w:val="22"/>
          <w:lang w:val="es-ES_tradnl" w:eastAsia="en-US"/>
        </w:rPr>
      </w:pPr>
      <w:r w:rsidRPr="0037605A">
        <w:rPr>
          <w:rFonts w:ascii="Rockwell" w:eastAsiaTheme="minorHAnsi" w:hAnsi="Rockwell" w:cstheme="minorBidi"/>
          <w:sz w:val="22"/>
          <w:szCs w:val="22"/>
          <w:lang w:val="es-ES_tradnl" w:eastAsia="en-US"/>
        </w:rPr>
        <w:t>Desayuno. Salida hacia Santiago, cuya ciudad antigua es Patrimonio de la Humanidad, y uno de los más importantes núcleos monumentales de España, centro de peregrinación cristiana y fin de la vía originariamente construida por el imperio romano del Camino de Santiago.  Visita de la ciudad  recorriendo la Plaza del Obradoiro, y su Catedral (visita interior) dedicada al Apóstol Santiago el Mayor. Resto del día libre para continuar visitando esta ciudad de ambiente universitario y estudiantil.  Alojamiento.</w:t>
      </w:r>
    </w:p>
    <w:p w14:paraId="579DBFC1" w14:textId="77777777" w:rsidR="0037605A" w:rsidRPr="0037605A" w:rsidRDefault="0037605A" w:rsidP="0037605A">
      <w:pPr>
        <w:pBdr>
          <w:bottom w:val="single" w:sz="18" w:space="1" w:color="92D050"/>
        </w:pBdr>
        <w:jc w:val="both"/>
        <w:rPr>
          <w:rFonts w:ascii="Rockwell" w:eastAsiaTheme="minorHAnsi" w:hAnsi="Rockwell" w:cstheme="minorBidi"/>
          <w:b/>
          <w:sz w:val="22"/>
          <w:szCs w:val="22"/>
          <w:lang w:val="es-ES_tradnl" w:eastAsia="en-US"/>
        </w:rPr>
      </w:pPr>
      <w:r w:rsidRPr="0037605A">
        <w:rPr>
          <w:rFonts w:ascii="Rockwell" w:eastAsiaTheme="minorHAnsi" w:hAnsi="Rockwell" w:cstheme="minorBidi"/>
          <w:b/>
          <w:sz w:val="22"/>
          <w:szCs w:val="22"/>
          <w:lang w:val="es-ES_tradnl" w:eastAsia="en-US"/>
        </w:rPr>
        <w:t>8º Día (Lun.) SANTIAGO DE COMPOSTELA – RIAS BAJAS – LA TOJA – VIGO</w:t>
      </w:r>
    </w:p>
    <w:p w14:paraId="59D22774" w14:textId="77777777" w:rsidR="0037605A" w:rsidRPr="0037605A" w:rsidRDefault="0037605A" w:rsidP="0037605A">
      <w:pPr>
        <w:jc w:val="both"/>
        <w:rPr>
          <w:rFonts w:ascii="Rockwell" w:eastAsiaTheme="minorHAnsi" w:hAnsi="Rockwell" w:cstheme="minorBidi"/>
          <w:sz w:val="22"/>
          <w:szCs w:val="22"/>
          <w:lang w:val="es-ES_tradnl" w:eastAsia="en-US"/>
        </w:rPr>
      </w:pPr>
      <w:r w:rsidRPr="0037605A">
        <w:rPr>
          <w:rFonts w:ascii="Rockwell" w:eastAsiaTheme="minorHAnsi" w:hAnsi="Rockwell" w:cstheme="minorBidi"/>
          <w:sz w:val="22"/>
          <w:szCs w:val="22"/>
          <w:lang w:val="es-ES_tradnl" w:eastAsia="en-US"/>
        </w:rPr>
        <w:t>Desayuno.  Salida hacia la zona</w:t>
      </w:r>
      <w:r w:rsidRPr="0037605A">
        <w:rPr>
          <w:rFonts w:ascii="Rockwell" w:hAnsi="Rockwell"/>
          <w:bCs/>
          <w:color w:val="000000" w:themeColor="text1"/>
          <w:lang w:val="es-ES_tradnl"/>
        </w:rPr>
        <w:t xml:space="preserve"> </w:t>
      </w:r>
      <w:r w:rsidRPr="0037605A">
        <w:rPr>
          <w:rFonts w:ascii="Rockwell" w:hAnsi="Rockwell" w:cstheme="minorHAnsi"/>
          <w:bCs/>
          <w:color w:val="000000" w:themeColor="text1"/>
          <w:sz w:val="22"/>
          <w:szCs w:val="22"/>
          <w:lang w:val="es-ES_tradnl"/>
        </w:rPr>
        <w:t>más pintoresca de las Rías Bajas gallegas (fiordos españoles).</w:t>
      </w:r>
      <w:r w:rsidRPr="0037605A">
        <w:rPr>
          <w:rFonts w:ascii="Rockwell" w:hAnsi="Rockwell"/>
          <w:bCs/>
          <w:color w:val="000000" w:themeColor="text1"/>
          <w:lang w:val="es-ES_tradnl"/>
        </w:rPr>
        <w:t xml:space="preserve"> A través de </w:t>
      </w:r>
      <w:r w:rsidRPr="0037605A">
        <w:rPr>
          <w:rFonts w:ascii="Rockwell" w:eastAsiaTheme="minorHAnsi" w:hAnsi="Rockwell" w:cstheme="minorBidi"/>
          <w:sz w:val="22"/>
          <w:szCs w:val="22"/>
          <w:lang w:val="es-ES_tradnl" w:eastAsia="en-US"/>
        </w:rPr>
        <w:t xml:space="preserve">espléndidos paisajes, llegaremos a la isla de La Toja, universalmente conocida por su balneario y riqueza natural. Tiempo libre y continuación por la ría de Arosa y Pontevedra hasta llegar a  Vigo, situada en la mitad </w:t>
      </w:r>
      <w:r w:rsidRPr="0037605A">
        <w:rPr>
          <w:rFonts w:ascii="Rockwell" w:eastAsiaTheme="minorHAnsi" w:hAnsi="Rockwell" w:cstheme="minorBidi"/>
          <w:sz w:val="22"/>
          <w:szCs w:val="22"/>
          <w:lang w:val="es-ES_tradnl" w:eastAsia="en-US"/>
        </w:rPr>
        <w:lastRenderedPageBreak/>
        <w:t xml:space="preserve">de la ría a la que da su nombre,  la más sureña de las Rías Baixas y sin duda la de Mayor belleza con playas de gran atractivo.  Alojamiento. </w:t>
      </w:r>
    </w:p>
    <w:p w14:paraId="6E406CE5" w14:textId="77777777" w:rsidR="0037605A" w:rsidRPr="0037605A" w:rsidRDefault="0037605A" w:rsidP="0037605A">
      <w:pPr>
        <w:jc w:val="both"/>
        <w:rPr>
          <w:rFonts w:ascii="Rockwell" w:hAnsi="Rockwell"/>
          <w:bCs/>
          <w:color w:val="000000" w:themeColor="text1"/>
          <w:lang w:val="es-ES_tradnl"/>
        </w:rPr>
      </w:pPr>
    </w:p>
    <w:p w14:paraId="389E92A4" w14:textId="77777777" w:rsidR="0037605A" w:rsidRPr="0037605A" w:rsidRDefault="0037605A" w:rsidP="0037605A">
      <w:pPr>
        <w:pBdr>
          <w:bottom w:val="single" w:sz="18" w:space="1" w:color="92D050"/>
        </w:pBdr>
        <w:jc w:val="both"/>
        <w:rPr>
          <w:rFonts w:ascii="Rockwell" w:eastAsiaTheme="minorHAnsi" w:hAnsi="Rockwell" w:cstheme="minorBidi"/>
          <w:b/>
          <w:sz w:val="22"/>
          <w:szCs w:val="22"/>
          <w:lang w:val="es-ES_tradnl" w:eastAsia="en-US"/>
        </w:rPr>
      </w:pPr>
      <w:r w:rsidRPr="0037605A">
        <w:rPr>
          <w:rFonts w:ascii="Rockwell" w:eastAsiaTheme="minorHAnsi" w:hAnsi="Rockwell" w:cstheme="minorBidi"/>
          <w:b/>
          <w:sz w:val="22"/>
          <w:szCs w:val="22"/>
          <w:lang w:val="es-ES_tradnl" w:eastAsia="en-US"/>
        </w:rPr>
        <w:t>9º Día (Mar.) VIGO – VIANA DO CASTELO – OPORTO</w:t>
      </w:r>
    </w:p>
    <w:p w14:paraId="366C6463" w14:textId="77777777" w:rsidR="0037605A" w:rsidRPr="0037605A" w:rsidRDefault="0037605A" w:rsidP="0037605A">
      <w:pPr>
        <w:jc w:val="both"/>
        <w:rPr>
          <w:rFonts w:ascii="Rockwell" w:hAnsi="Rockwell" w:cstheme="minorHAnsi"/>
          <w:sz w:val="22"/>
          <w:szCs w:val="22"/>
        </w:rPr>
      </w:pPr>
      <w:r w:rsidRPr="0037605A">
        <w:rPr>
          <w:rFonts w:ascii="Rockwell" w:hAnsi="Rockwell" w:cstheme="minorHAnsi"/>
          <w:sz w:val="22"/>
          <w:szCs w:val="22"/>
        </w:rPr>
        <w:t>Desayuno en el hotel. Salida hacia la frontera portuguesa para llegar a Viana Do Castelo, ciudad situada entre la desembocadura del río Miño y Oporto, para llegar a Oporto. Alojamiento en el hotel.</w:t>
      </w:r>
    </w:p>
    <w:p w14:paraId="7753F663" w14:textId="77777777" w:rsidR="0037605A" w:rsidRPr="0037605A" w:rsidRDefault="0037605A" w:rsidP="0037605A">
      <w:pPr>
        <w:jc w:val="both"/>
        <w:rPr>
          <w:rFonts w:ascii="Rockwell" w:hAnsi="Rockwell"/>
          <w:bCs/>
          <w:color w:val="000000" w:themeColor="text1"/>
          <w:lang w:val="es-ES_tradnl"/>
        </w:rPr>
      </w:pPr>
    </w:p>
    <w:p w14:paraId="6B203EA8" w14:textId="77777777" w:rsidR="0037605A" w:rsidRPr="0037605A" w:rsidRDefault="0037605A" w:rsidP="0037605A">
      <w:pPr>
        <w:pBdr>
          <w:bottom w:val="single" w:sz="18" w:space="1" w:color="92D050"/>
        </w:pBdr>
        <w:jc w:val="both"/>
        <w:rPr>
          <w:rFonts w:ascii="Rockwell" w:eastAsiaTheme="minorHAnsi" w:hAnsi="Rockwell" w:cstheme="minorBidi"/>
          <w:b/>
          <w:bCs/>
          <w:sz w:val="22"/>
          <w:szCs w:val="22"/>
          <w:lang w:val="es-ES_tradnl" w:eastAsia="en-US"/>
        </w:rPr>
      </w:pPr>
      <w:r w:rsidRPr="0037605A">
        <w:rPr>
          <w:rFonts w:ascii="Rockwell" w:eastAsiaTheme="minorHAnsi" w:hAnsi="Rockwell" w:cstheme="minorBidi"/>
          <w:b/>
          <w:sz w:val="22"/>
          <w:szCs w:val="22"/>
          <w:lang w:val="es-ES_tradnl" w:eastAsia="en-US"/>
        </w:rPr>
        <w:t xml:space="preserve">10º Día (Mie.) OPORTO </w:t>
      </w:r>
    </w:p>
    <w:p w14:paraId="4F109543" w14:textId="77777777" w:rsidR="0037605A" w:rsidRPr="0037605A" w:rsidRDefault="0037605A" w:rsidP="0037605A">
      <w:pPr>
        <w:jc w:val="both"/>
        <w:rPr>
          <w:rFonts w:ascii="Rockwell" w:hAnsi="Rockwell" w:cstheme="minorHAnsi"/>
          <w:sz w:val="22"/>
          <w:szCs w:val="22"/>
        </w:rPr>
      </w:pPr>
      <w:r w:rsidRPr="0037605A">
        <w:rPr>
          <w:rFonts w:ascii="Rockwell" w:hAnsi="Rockwell" w:cstheme="minorHAnsi"/>
          <w:sz w:val="22"/>
          <w:szCs w:val="22"/>
        </w:rPr>
        <w:t>Desayuno en el hotel. Visita panorámica de Oporto, considerada Patrimonio de la Humanidad donde contemplaremos la Catedral, el edificio de la Bolsa y la Iglesia de Santa Clara. Después disfrute de una perspectiva diferente de la ciudad a lo largo del río Duero a bordo del Crucero BlueBoats y descubra el patrimonio histórico visitando una conocida Bodega de Vino de Oporto con degustación de vinos incluida. Resto del día libre. Alojamiento.</w:t>
      </w:r>
    </w:p>
    <w:p w14:paraId="4A3B0A46" w14:textId="77777777" w:rsidR="0037605A" w:rsidRPr="0037605A" w:rsidRDefault="0037605A" w:rsidP="0037605A">
      <w:pPr>
        <w:pBdr>
          <w:bottom w:val="single" w:sz="18" w:space="1" w:color="92D050"/>
        </w:pBdr>
        <w:jc w:val="both"/>
        <w:rPr>
          <w:rFonts w:ascii="Rockwell" w:eastAsiaTheme="minorHAnsi" w:hAnsi="Rockwell" w:cstheme="minorBidi"/>
          <w:sz w:val="22"/>
          <w:szCs w:val="22"/>
          <w:lang w:val="es-ES_tradnl" w:eastAsia="en-US"/>
        </w:rPr>
      </w:pPr>
    </w:p>
    <w:p w14:paraId="5605FE96" w14:textId="77777777" w:rsidR="0037605A" w:rsidRPr="0037605A" w:rsidRDefault="0037605A" w:rsidP="0037605A">
      <w:pPr>
        <w:pBdr>
          <w:bottom w:val="single" w:sz="18" w:space="1" w:color="92D050"/>
        </w:pBdr>
        <w:jc w:val="both"/>
        <w:rPr>
          <w:rFonts w:ascii="Rockwell" w:eastAsiaTheme="minorHAnsi" w:hAnsi="Rockwell" w:cstheme="minorBidi"/>
          <w:b/>
          <w:sz w:val="22"/>
          <w:szCs w:val="22"/>
          <w:lang w:val="es-ES_tradnl" w:eastAsia="en-US"/>
        </w:rPr>
      </w:pPr>
      <w:r w:rsidRPr="0037605A">
        <w:rPr>
          <w:rFonts w:ascii="Rockwell" w:eastAsiaTheme="minorHAnsi" w:hAnsi="Rockwell" w:cstheme="minorBidi"/>
          <w:b/>
          <w:sz w:val="22"/>
          <w:szCs w:val="22"/>
          <w:lang w:val="es-ES_tradnl" w:eastAsia="en-US"/>
        </w:rPr>
        <w:t>11º Día (Jue.)  OPORTO – COIMBRA - FATIMA</w:t>
      </w:r>
    </w:p>
    <w:p w14:paraId="3F04B48E" w14:textId="77777777" w:rsidR="0037605A" w:rsidRPr="0037605A" w:rsidRDefault="0037605A" w:rsidP="0037605A">
      <w:pPr>
        <w:jc w:val="both"/>
        <w:rPr>
          <w:rFonts w:ascii="Rockwell" w:eastAsiaTheme="minorHAnsi" w:hAnsi="Rockwell" w:cstheme="minorBidi"/>
          <w:sz w:val="22"/>
          <w:szCs w:val="22"/>
          <w:lang w:val="es-ES_tradnl" w:eastAsia="en-US"/>
        </w:rPr>
      </w:pPr>
      <w:r w:rsidRPr="0037605A">
        <w:rPr>
          <w:rFonts w:ascii="Rockwell" w:eastAsiaTheme="minorHAnsi" w:hAnsi="Rockwell" w:cstheme="minorBidi"/>
          <w:sz w:val="22"/>
          <w:szCs w:val="22"/>
          <w:lang w:val="es-ES_tradnl" w:eastAsia="en-US"/>
        </w:rPr>
        <w:t xml:space="preserve">Desayuno. Salida hacia Coímbra, ciudad sede de una de las universidades más antiguas de Europa y cuna del Fado. Tiempo libre. Continuación a Fatima.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p>
    <w:p w14:paraId="328F934A" w14:textId="77777777" w:rsidR="0037605A" w:rsidRPr="0037605A" w:rsidRDefault="0037605A" w:rsidP="0037605A">
      <w:pPr>
        <w:jc w:val="both"/>
        <w:rPr>
          <w:rStyle w:val="Textoennegrita"/>
          <w:rFonts w:ascii="Rockwell" w:hAnsi="Rockwell"/>
          <w:b w:val="0"/>
          <w:bCs w:val="0"/>
          <w:color w:val="000000" w:themeColor="text1"/>
          <w:lang w:val="es-ES_tradnl"/>
        </w:rPr>
      </w:pPr>
    </w:p>
    <w:p w14:paraId="49124058" w14:textId="77777777" w:rsidR="0037605A" w:rsidRPr="0037605A" w:rsidRDefault="0037605A" w:rsidP="0037605A">
      <w:pPr>
        <w:pBdr>
          <w:bottom w:val="single" w:sz="18" w:space="1" w:color="92D050"/>
        </w:pBdr>
        <w:jc w:val="both"/>
        <w:rPr>
          <w:rFonts w:ascii="Rockwell" w:eastAsiaTheme="minorHAnsi" w:hAnsi="Rockwell" w:cstheme="minorBidi"/>
          <w:b/>
          <w:sz w:val="22"/>
          <w:szCs w:val="22"/>
          <w:lang w:val="es-ES_tradnl" w:eastAsia="en-US"/>
        </w:rPr>
      </w:pPr>
      <w:r w:rsidRPr="0037605A">
        <w:rPr>
          <w:rFonts w:ascii="Rockwell" w:eastAsiaTheme="minorHAnsi" w:hAnsi="Rockwell" w:cstheme="minorBidi"/>
          <w:b/>
          <w:sz w:val="22"/>
          <w:szCs w:val="22"/>
          <w:lang w:val="es-ES_tradnl" w:eastAsia="en-US"/>
        </w:rPr>
        <w:t>12º Día (Vie.)  FATIMA – BATALHA – NAZARE – ALCOBAÇA – LISBOA</w:t>
      </w:r>
    </w:p>
    <w:p w14:paraId="5C3B4E3A" w14:textId="77777777" w:rsidR="0037605A" w:rsidRPr="0037605A" w:rsidRDefault="0037605A" w:rsidP="0037605A">
      <w:pPr>
        <w:jc w:val="both"/>
        <w:rPr>
          <w:rFonts w:ascii="Rockwell" w:hAnsi="Rockwell" w:cstheme="minorHAnsi"/>
          <w:sz w:val="22"/>
          <w:szCs w:val="22"/>
        </w:rPr>
      </w:pPr>
      <w:r w:rsidRPr="0037605A">
        <w:rPr>
          <w:rFonts w:ascii="Rockwell" w:hAnsi="Rockwell" w:cstheme="minorHAnsi"/>
          <w:sz w:val="22"/>
          <w:szCs w:val="22"/>
        </w:rPr>
        <w:t>Desayuno en el hotel. Salida hacia el Monasterio de Batalha, obra maestra de estilo gótico y manuelino considerada Patrimonio de la Humanidad. Continuaremos hacia el pintoresco pueblo pesquero de Nazaré. Tiempo libre y continuación Alcobaça con su iglesia gótica y monasterio cisterciense, cuyos orígenes se remontan al siglo XII y luego Lisboa. Alojamiento. Cena tradicional típica opcional con espectáculo de Fado (folklore típico portugués).</w:t>
      </w:r>
    </w:p>
    <w:p w14:paraId="6A34F43D" w14:textId="77777777" w:rsidR="0037605A" w:rsidRPr="0037605A" w:rsidRDefault="0037605A" w:rsidP="0037605A">
      <w:pPr>
        <w:jc w:val="both"/>
        <w:rPr>
          <w:rStyle w:val="Textoennegrita"/>
          <w:rFonts w:ascii="Rockwell" w:hAnsi="Rockwell"/>
          <w:b w:val="0"/>
          <w:bCs w:val="0"/>
          <w:color w:val="000000" w:themeColor="text1"/>
          <w:lang w:val="es-ES_tradnl"/>
        </w:rPr>
      </w:pPr>
    </w:p>
    <w:p w14:paraId="0C8ABAF4" w14:textId="77777777" w:rsidR="0037605A" w:rsidRPr="0037605A" w:rsidRDefault="0037605A" w:rsidP="0037605A">
      <w:pPr>
        <w:pBdr>
          <w:bottom w:val="single" w:sz="18" w:space="1" w:color="92D050"/>
        </w:pBdr>
        <w:jc w:val="both"/>
        <w:rPr>
          <w:rFonts w:ascii="Rockwell" w:eastAsiaTheme="minorHAnsi" w:hAnsi="Rockwell" w:cstheme="minorBidi"/>
          <w:b/>
          <w:sz w:val="22"/>
          <w:szCs w:val="22"/>
          <w:lang w:val="es-ES_tradnl" w:eastAsia="en-US"/>
        </w:rPr>
      </w:pPr>
      <w:r w:rsidRPr="0037605A">
        <w:rPr>
          <w:rFonts w:ascii="Rockwell" w:eastAsiaTheme="minorHAnsi" w:hAnsi="Rockwell" w:cstheme="minorBidi"/>
          <w:b/>
          <w:sz w:val="22"/>
          <w:szCs w:val="22"/>
          <w:lang w:val="es-ES_tradnl" w:eastAsia="en-US"/>
        </w:rPr>
        <w:t>13º Día (Sáb.)  LISBOA</w:t>
      </w:r>
    </w:p>
    <w:p w14:paraId="4132E09B" w14:textId="77777777" w:rsidR="0037605A" w:rsidRPr="0037605A" w:rsidRDefault="0037605A" w:rsidP="0037605A">
      <w:pPr>
        <w:jc w:val="both"/>
        <w:rPr>
          <w:rFonts w:ascii="Rockwell" w:eastAsiaTheme="minorHAnsi" w:hAnsi="Rockwell" w:cstheme="minorBidi"/>
          <w:sz w:val="22"/>
          <w:szCs w:val="22"/>
          <w:lang w:val="es-ES_tradnl" w:eastAsia="en-US"/>
        </w:rPr>
      </w:pPr>
      <w:r w:rsidRPr="0037605A">
        <w:rPr>
          <w:rFonts w:ascii="Rockwell" w:eastAsiaTheme="minorHAnsi" w:hAnsi="Rockwell" w:cstheme="minorBidi"/>
          <w:sz w:val="22"/>
          <w:szCs w:val="22"/>
          <w:lang w:val="es-ES_tradnl" w:eastAsia="en-US"/>
        </w:rPr>
        <w:t>Desayuno en el hotel. Por la mañana visita de la ciudad, antiguamente conocida como Olissipo, recorrido a través de sus principales plazas y avenidas, Torre de Belem, Monasterio de los Jerónimos (exterior), Monumento a los Descubridores y visitaremos el Museo de Carruajes. Tarde libre para descubrir los nostálgicos rincones de esta ciudad como el Barrio de Alfama o realizar la excursión opcional a Sintra y Cascáis (Patrimonio de la Humanidad). Alojamiento en el hotel.</w:t>
      </w:r>
    </w:p>
    <w:p w14:paraId="57DF7C77" w14:textId="77777777" w:rsidR="0037605A" w:rsidRPr="0037605A" w:rsidRDefault="0037605A" w:rsidP="0037605A">
      <w:pPr>
        <w:jc w:val="both"/>
        <w:rPr>
          <w:rStyle w:val="Textoennegrita"/>
          <w:rFonts w:ascii="Rockwell" w:hAnsi="Rockwell"/>
          <w:b w:val="0"/>
          <w:bCs w:val="0"/>
          <w:color w:val="000000" w:themeColor="text1"/>
          <w:lang w:val="es-ES_tradnl"/>
        </w:rPr>
      </w:pPr>
    </w:p>
    <w:p w14:paraId="33B6B91F" w14:textId="77777777" w:rsidR="0037605A" w:rsidRPr="0037605A" w:rsidRDefault="0037605A" w:rsidP="0037605A">
      <w:pPr>
        <w:pBdr>
          <w:bottom w:val="single" w:sz="18" w:space="1" w:color="92D050"/>
        </w:pBdr>
        <w:jc w:val="both"/>
        <w:rPr>
          <w:rFonts w:ascii="Rockwell" w:eastAsiaTheme="minorHAnsi" w:hAnsi="Rockwell" w:cstheme="minorBidi"/>
          <w:b/>
          <w:sz w:val="22"/>
          <w:szCs w:val="22"/>
          <w:lang w:val="es-ES_tradnl" w:eastAsia="en-US"/>
        </w:rPr>
      </w:pPr>
      <w:r w:rsidRPr="0037605A">
        <w:rPr>
          <w:rFonts w:ascii="Rockwell" w:eastAsiaTheme="minorHAnsi" w:hAnsi="Rockwell" w:cstheme="minorBidi"/>
          <w:b/>
          <w:sz w:val="22"/>
          <w:szCs w:val="22"/>
          <w:lang w:val="es-ES_tradnl" w:eastAsia="en-US"/>
        </w:rPr>
        <w:t>14º Día (Dom.)  LISBOA – CACERES – MADRID</w:t>
      </w:r>
    </w:p>
    <w:p w14:paraId="03E8B694" w14:textId="77777777" w:rsidR="0037605A" w:rsidRPr="0037605A" w:rsidRDefault="0037605A" w:rsidP="0037605A">
      <w:pPr>
        <w:jc w:val="both"/>
        <w:rPr>
          <w:rFonts w:ascii="Rockwell" w:eastAsiaTheme="minorHAnsi" w:hAnsi="Rockwell" w:cstheme="minorBidi"/>
          <w:sz w:val="22"/>
          <w:szCs w:val="22"/>
          <w:lang w:val="es-ES_tradnl" w:eastAsia="en-US"/>
        </w:rPr>
      </w:pPr>
      <w:r w:rsidRPr="0037605A">
        <w:rPr>
          <w:rFonts w:ascii="Rockwell" w:eastAsiaTheme="minorHAnsi" w:hAnsi="Rockwell" w:cstheme="minorBidi"/>
          <w:sz w:val="22"/>
          <w:szCs w:val="22"/>
          <w:lang w:val="es-ES_tradnl" w:eastAsia="en-US"/>
        </w:rPr>
        <w:t xml:space="preserve">Desayuno en el hotel. Salida a las 07:30 horas a Cáceres, ciudad Patrimonio de la Humanidad, mezcla arquitectónica del Románico, Islámico, Gótico y Renacentista Italiano. Pasearemos por su casco antiguo, Barrio Medieval y su Plaza Mayor. Continuación a Madrid. Alojamiento en el hotel. </w:t>
      </w:r>
    </w:p>
    <w:p w14:paraId="11B0F6DA" w14:textId="77777777" w:rsidR="0037605A" w:rsidRPr="0037605A" w:rsidRDefault="0037605A" w:rsidP="0037605A">
      <w:pPr>
        <w:jc w:val="both"/>
        <w:rPr>
          <w:rFonts w:ascii="Rockwell" w:eastAsiaTheme="minorHAnsi" w:hAnsi="Rockwell" w:cstheme="minorBidi"/>
          <w:sz w:val="22"/>
          <w:szCs w:val="22"/>
          <w:lang w:val="es-ES_tradnl" w:eastAsia="en-US"/>
        </w:rPr>
      </w:pPr>
    </w:p>
    <w:p w14:paraId="4CFACDAE" w14:textId="77777777" w:rsidR="0037605A" w:rsidRPr="0037605A" w:rsidRDefault="0037605A" w:rsidP="0037605A">
      <w:pPr>
        <w:pBdr>
          <w:bottom w:val="single" w:sz="18" w:space="1" w:color="92D050"/>
        </w:pBdr>
        <w:jc w:val="both"/>
        <w:rPr>
          <w:rStyle w:val="Textoennegrita"/>
          <w:rFonts w:ascii="Rockwell" w:hAnsi="Rockwell"/>
          <w:color w:val="auto"/>
          <w:sz w:val="22"/>
          <w:szCs w:val="22"/>
          <w:lang w:val="es-ES_tradnl"/>
        </w:rPr>
      </w:pPr>
      <w:r w:rsidRPr="0037605A">
        <w:rPr>
          <w:rStyle w:val="Textoennegrita"/>
          <w:rFonts w:ascii="Rockwell" w:hAnsi="Rockwell"/>
          <w:color w:val="auto"/>
          <w:sz w:val="22"/>
          <w:szCs w:val="22"/>
          <w:lang w:val="es-ES_tradnl"/>
        </w:rPr>
        <w:t>15º Día (Sab.)  MADRID</w:t>
      </w:r>
    </w:p>
    <w:p w14:paraId="4CB166CC" w14:textId="77777777" w:rsidR="0037605A" w:rsidRPr="0037605A" w:rsidRDefault="0037605A" w:rsidP="0037605A">
      <w:pPr>
        <w:jc w:val="both"/>
        <w:rPr>
          <w:rStyle w:val="Textoennegrita"/>
          <w:rFonts w:ascii="Rockwell" w:hAnsi="Rockwell"/>
          <w:b w:val="0"/>
          <w:color w:val="auto"/>
          <w:sz w:val="22"/>
          <w:szCs w:val="22"/>
          <w:lang w:val="es-ES_tradnl"/>
        </w:rPr>
      </w:pPr>
      <w:r w:rsidRPr="0037605A">
        <w:rPr>
          <w:rStyle w:val="Textoennegrita"/>
          <w:rFonts w:ascii="Rockwell" w:hAnsi="Rockwell"/>
          <w:b w:val="0"/>
          <w:color w:val="auto"/>
          <w:sz w:val="22"/>
          <w:szCs w:val="22"/>
          <w:lang w:val="es-ES_tradnl"/>
        </w:rPr>
        <w:t>Desayuno en el hotel. Traslado al aeropuerto. FIN DE LOS SERVICIOS.</w:t>
      </w:r>
    </w:p>
    <w:p w14:paraId="4CC1911A" w14:textId="77777777" w:rsidR="0037605A" w:rsidRPr="0037605A" w:rsidRDefault="0037605A" w:rsidP="0037605A">
      <w:pPr>
        <w:jc w:val="both"/>
        <w:rPr>
          <w:rStyle w:val="Textoennegrita"/>
          <w:rFonts w:ascii="Rockwell" w:hAnsi="Rockwell"/>
          <w:b w:val="0"/>
          <w:sz w:val="22"/>
          <w:szCs w:val="22"/>
          <w:lang w:val="es-ES_tradnl"/>
        </w:rPr>
      </w:pPr>
    </w:p>
    <w:p w14:paraId="38E868FD" w14:textId="77777777" w:rsidR="0037605A" w:rsidRPr="00CC4FFE" w:rsidRDefault="0037605A" w:rsidP="0037605A">
      <w:pPr>
        <w:jc w:val="both"/>
        <w:rPr>
          <w:rStyle w:val="Textoennegrita"/>
          <w:rFonts w:ascii="Rockwell" w:hAnsi="Rockwell"/>
          <w:b w:val="0"/>
          <w:color w:val="auto"/>
          <w:sz w:val="16"/>
          <w:szCs w:val="16"/>
          <w:lang w:val="es-ES_tradnl"/>
        </w:rPr>
      </w:pPr>
      <w:r w:rsidRPr="00CC4FFE">
        <w:rPr>
          <w:rStyle w:val="Textoennegrita"/>
          <w:rFonts w:ascii="Rockwell" w:hAnsi="Rockwell"/>
          <w:b w:val="0"/>
          <w:color w:val="auto"/>
          <w:sz w:val="16"/>
          <w:szCs w:val="16"/>
          <w:lang w:val="es-ES_tradnl"/>
        </w:rPr>
        <w:t xml:space="preserve">(*) Durante la estancia en Madrid no hay servicio de guía acompañante. </w:t>
      </w:r>
    </w:p>
    <w:p w14:paraId="471083E2" w14:textId="77777777" w:rsidR="0037605A" w:rsidRPr="00CC4FFE" w:rsidRDefault="0037605A" w:rsidP="0037605A">
      <w:pPr>
        <w:jc w:val="both"/>
        <w:rPr>
          <w:rStyle w:val="Textoennegrita"/>
          <w:rFonts w:ascii="Rockwell" w:hAnsi="Rockwell"/>
          <w:b w:val="0"/>
          <w:bCs w:val="0"/>
          <w:color w:val="auto"/>
          <w:sz w:val="16"/>
          <w:szCs w:val="16"/>
          <w:lang w:val="es-ES_tradnl"/>
        </w:rPr>
      </w:pPr>
      <w:r w:rsidRPr="00CC4FFE">
        <w:rPr>
          <w:rStyle w:val="Textoennegrita"/>
          <w:rFonts w:ascii="Rockwell" w:hAnsi="Rockwell"/>
          <w:b w:val="0"/>
          <w:bCs w:val="0"/>
          <w:color w:val="auto"/>
          <w:sz w:val="16"/>
          <w:szCs w:val="16"/>
          <w:lang w:val="es-ES_tradnl"/>
        </w:rPr>
        <w:t>(*) Si la visita de Madrid no pudiera ser realizada por motivos técnicos, sería reemplazada por el Bus Turístico de 1 día Madrid Ciudad Tour.</w:t>
      </w:r>
    </w:p>
    <w:p w14:paraId="225D981B" w14:textId="77777777" w:rsidR="0037605A" w:rsidRPr="0037605A" w:rsidRDefault="0037605A" w:rsidP="0037605A">
      <w:pPr>
        <w:jc w:val="both"/>
        <w:rPr>
          <w:rFonts w:ascii="Rockwell" w:hAnsi="Rockwell"/>
          <w:color w:val="000000" w:themeColor="text1"/>
          <w:lang w:val="es-ES_tradnl"/>
        </w:rPr>
      </w:pPr>
    </w:p>
    <w:tbl>
      <w:tblPr>
        <w:tblStyle w:val="Tabladecuadrcula1clara-nfasis6"/>
        <w:tblW w:w="8518" w:type="dxa"/>
        <w:tblLayout w:type="fixed"/>
        <w:tblLook w:val="04A0" w:firstRow="1" w:lastRow="0" w:firstColumn="1" w:lastColumn="0" w:noHBand="0" w:noVBand="1"/>
      </w:tblPr>
      <w:tblGrid>
        <w:gridCol w:w="1094"/>
        <w:gridCol w:w="1786"/>
        <w:gridCol w:w="1379"/>
        <w:gridCol w:w="4259"/>
      </w:tblGrid>
      <w:tr w:rsidR="0037605A" w:rsidRPr="0037605A" w14:paraId="7C8DAAE1" w14:textId="77777777" w:rsidTr="00D429A4">
        <w:trPr>
          <w:cnfStyle w:val="100000000000" w:firstRow="1" w:lastRow="0" w:firstColumn="0" w:lastColumn="0" w:oddVBand="0" w:evenVBand="0" w:oddHBand="0" w:evenHBand="0" w:firstRowFirstColumn="0" w:firstRowLastColumn="0" w:lastRowFirstColumn="0" w:lastRowLastColumn="0"/>
          <w:trHeight w:hRule="exact" w:val="287"/>
        </w:trPr>
        <w:tc>
          <w:tcPr>
            <w:cnfStyle w:val="001000000000" w:firstRow="0" w:lastRow="0" w:firstColumn="1" w:lastColumn="0" w:oddVBand="0" w:evenVBand="0" w:oddHBand="0" w:evenHBand="0" w:firstRowFirstColumn="0" w:firstRowLastColumn="0" w:lastRowFirstColumn="0" w:lastRowLastColumn="0"/>
            <w:tcW w:w="1094" w:type="dxa"/>
            <w:hideMark/>
          </w:tcPr>
          <w:p w14:paraId="7BA1110E" w14:textId="0AA42CAD" w:rsidR="0037605A" w:rsidRPr="0037605A" w:rsidRDefault="00CC4FFE" w:rsidP="0037605A">
            <w:pPr>
              <w:jc w:val="both"/>
              <w:rPr>
                <w:rStyle w:val="Textoennegrita"/>
                <w:rFonts w:ascii="Rockwell" w:hAnsi="Rockwell"/>
                <w:b/>
                <w:color w:val="000000" w:themeColor="text1"/>
                <w:sz w:val="18"/>
                <w:szCs w:val="18"/>
                <w:lang w:val="en-US"/>
              </w:rPr>
            </w:pPr>
            <w:r>
              <w:rPr>
                <w:rFonts w:ascii="Rockwell" w:hAnsi="Rockwell"/>
                <w:bCs w:val="0"/>
                <w:color w:val="000000" w:themeColor="text1"/>
                <w:sz w:val="18"/>
                <w:szCs w:val="18"/>
                <w:lang w:val="en-US"/>
              </w:rPr>
              <w:t>NOCHES</w:t>
            </w:r>
          </w:p>
        </w:tc>
        <w:tc>
          <w:tcPr>
            <w:tcW w:w="1786" w:type="dxa"/>
            <w:hideMark/>
          </w:tcPr>
          <w:p w14:paraId="6D1850B3" w14:textId="570F3517" w:rsidR="0037605A" w:rsidRPr="0037605A" w:rsidRDefault="00CC4FFE" w:rsidP="0037605A">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r>
              <w:rPr>
                <w:rFonts w:ascii="Rockwell" w:hAnsi="Rockwell"/>
                <w:bCs w:val="0"/>
                <w:color w:val="000000" w:themeColor="text1"/>
                <w:sz w:val="18"/>
                <w:szCs w:val="18"/>
                <w:lang w:val="en-US"/>
              </w:rPr>
              <w:t>CIUDAD</w:t>
            </w:r>
          </w:p>
        </w:tc>
        <w:tc>
          <w:tcPr>
            <w:tcW w:w="1379" w:type="dxa"/>
            <w:hideMark/>
          </w:tcPr>
          <w:p w14:paraId="58DCE4BA" w14:textId="7EB7E209" w:rsidR="0037605A" w:rsidRPr="0037605A" w:rsidRDefault="00CC4FFE" w:rsidP="0037605A">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r>
              <w:rPr>
                <w:rFonts w:ascii="Rockwell" w:hAnsi="Rockwell"/>
                <w:bCs w:val="0"/>
                <w:color w:val="000000" w:themeColor="text1"/>
                <w:sz w:val="18"/>
                <w:szCs w:val="18"/>
                <w:lang w:val="en-US"/>
              </w:rPr>
              <w:t>CLASE</w:t>
            </w:r>
          </w:p>
        </w:tc>
        <w:tc>
          <w:tcPr>
            <w:tcW w:w="4259" w:type="dxa"/>
            <w:hideMark/>
          </w:tcPr>
          <w:p w14:paraId="2D3F9D98" w14:textId="6D6CCA38" w:rsidR="0037605A" w:rsidRPr="0037605A" w:rsidRDefault="00CC4FFE" w:rsidP="0037605A">
            <w:pPr>
              <w:jc w:val="both"/>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color w:val="000000" w:themeColor="text1"/>
                <w:sz w:val="18"/>
                <w:szCs w:val="18"/>
                <w:lang w:val="en-US"/>
              </w:rPr>
            </w:pPr>
            <w:r>
              <w:rPr>
                <w:rFonts w:ascii="Rockwell" w:hAnsi="Rockwell"/>
                <w:bCs w:val="0"/>
                <w:color w:val="000000" w:themeColor="text1"/>
                <w:sz w:val="18"/>
                <w:szCs w:val="18"/>
                <w:lang w:val="en-US"/>
              </w:rPr>
              <w:t>HOTELES</w:t>
            </w:r>
          </w:p>
        </w:tc>
      </w:tr>
      <w:tr w:rsidR="0037605A" w:rsidRPr="0037605A" w14:paraId="3A489924" w14:textId="77777777" w:rsidTr="00D429A4">
        <w:trPr>
          <w:trHeight w:val="239"/>
        </w:trPr>
        <w:tc>
          <w:tcPr>
            <w:cnfStyle w:val="001000000000" w:firstRow="0" w:lastRow="0" w:firstColumn="1" w:lastColumn="0" w:oddVBand="0" w:evenVBand="0" w:oddHBand="0" w:evenHBand="0" w:firstRowFirstColumn="0" w:firstRowLastColumn="0" w:lastRowFirstColumn="0" w:lastRowLastColumn="0"/>
            <w:tcW w:w="1094" w:type="dxa"/>
            <w:vMerge w:val="restart"/>
            <w:hideMark/>
          </w:tcPr>
          <w:p w14:paraId="61E171B2" w14:textId="77777777" w:rsidR="0037605A" w:rsidRPr="00CC4FFE" w:rsidRDefault="0037605A" w:rsidP="0037605A">
            <w:pPr>
              <w:jc w:val="both"/>
              <w:rPr>
                <w:rStyle w:val="Textoennegrita"/>
                <w:rFonts w:ascii="Rockwell" w:hAnsi="Rockwell"/>
                <w:b/>
                <w:color w:val="000000" w:themeColor="text1"/>
                <w:sz w:val="16"/>
                <w:szCs w:val="16"/>
                <w:lang w:val="en-US"/>
              </w:rPr>
            </w:pPr>
            <w:r w:rsidRPr="00CC4FFE">
              <w:rPr>
                <w:rStyle w:val="Textoennegrita"/>
                <w:rFonts w:ascii="Rockwell" w:hAnsi="Rockwell"/>
                <w:b/>
                <w:color w:val="000000" w:themeColor="text1"/>
                <w:sz w:val="16"/>
                <w:szCs w:val="16"/>
                <w:lang w:val="en-US"/>
              </w:rPr>
              <w:t>3</w:t>
            </w:r>
          </w:p>
        </w:tc>
        <w:tc>
          <w:tcPr>
            <w:tcW w:w="1786" w:type="dxa"/>
            <w:vMerge w:val="restart"/>
            <w:hideMark/>
          </w:tcPr>
          <w:p w14:paraId="20D3B287"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Madrid</w:t>
            </w:r>
          </w:p>
        </w:tc>
        <w:tc>
          <w:tcPr>
            <w:tcW w:w="1379" w:type="dxa"/>
            <w:hideMark/>
          </w:tcPr>
          <w:p w14:paraId="747497FE"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w:t>
            </w:r>
          </w:p>
        </w:tc>
        <w:tc>
          <w:tcPr>
            <w:tcW w:w="4259" w:type="dxa"/>
            <w:hideMark/>
          </w:tcPr>
          <w:p w14:paraId="37F7D8E5"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Tryp Atocha</w:t>
            </w:r>
          </w:p>
        </w:tc>
      </w:tr>
      <w:tr w:rsidR="0037605A" w:rsidRPr="0037605A" w14:paraId="2D0A43C3" w14:textId="77777777" w:rsidTr="00D429A4">
        <w:trPr>
          <w:trHeight w:val="239"/>
        </w:trPr>
        <w:tc>
          <w:tcPr>
            <w:cnfStyle w:val="001000000000" w:firstRow="0" w:lastRow="0" w:firstColumn="1" w:lastColumn="0" w:oddVBand="0" w:evenVBand="0" w:oddHBand="0" w:evenHBand="0" w:firstRowFirstColumn="0" w:firstRowLastColumn="0" w:lastRowFirstColumn="0" w:lastRowLastColumn="0"/>
            <w:tcW w:w="1094" w:type="dxa"/>
            <w:vMerge/>
            <w:hideMark/>
          </w:tcPr>
          <w:p w14:paraId="0E27CCA7" w14:textId="77777777" w:rsidR="0037605A" w:rsidRPr="00CC4FFE" w:rsidRDefault="0037605A" w:rsidP="0037605A">
            <w:pPr>
              <w:jc w:val="both"/>
              <w:rPr>
                <w:rStyle w:val="Textoennegrita"/>
                <w:rFonts w:ascii="Rockwell" w:hAnsi="Rockwell"/>
                <w:b/>
                <w:color w:val="000000" w:themeColor="text1"/>
                <w:sz w:val="16"/>
                <w:szCs w:val="16"/>
                <w:lang w:val="en-US"/>
              </w:rPr>
            </w:pPr>
          </w:p>
        </w:tc>
        <w:tc>
          <w:tcPr>
            <w:tcW w:w="1786" w:type="dxa"/>
            <w:vMerge/>
            <w:hideMark/>
          </w:tcPr>
          <w:p w14:paraId="27E2DC97"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379" w:type="dxa"/>
            <w:hideMark/>
          </w:tcPr>
          <w:p w14:paraId="45354FFE"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A</w:t>
            </w:r>
          </w:p>
        </w:tc>
        <w:tc>
          <w:tcPr>
            <w:tcW w:w="4259" w:type="dxa"/>
            <w:hideMark/>
          </w:tcPr>
          <w:p w14:paraId="294A9386"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CC4FFE">
              <w:rPr>
                <w:rStyle w:val="Textoennegrita"/>
                <w:rFonts w:ascii="Rockwell" w:hAnsi="Rockwell"/>
                <w:b w:val="0"/>
                <w:color w:val="000000" w:themeColor="text1"/>
                <w:sz w:val="16"/>
                <w:szCs w:val="16"/>
              </w:rPr>
              <w:t>Courtyard Marriott Madrid Princesa / Riu Plaza España</w:t>
            </w:r>
          </w:p>
        </w:tc>
      </w:tr>
      <w:tr w:rsidR="0037605A" w:rsidRPr="0037605A" w14:paraId="0574DC76" w14:textId="77777777" w:rsidTr="00D429A4">
        <w:trPr>
          <w:trHeight w:val="239"/>
        </w:trPr>
        <w:tc>
          <w:tcPr>
            <w:cnfStyle w:val="001000000000" w:firstRow="0" w:lastRow="0" w:firstColumn="1" w:lastColumn="0" w:oddVBand="0" w:evenVBand="0" w:oddHBand="0" w:evenHBand="0" w:firstRowFirstColumn="0" w:firstRowLastColumn="0" w:lastRowFirstColumn="0" w:lastRowLastColumn="0"/>
            <w:tcW w:w="1094" w:type="dxa"/>
            <w:hideMark/>
          </w:tcPr>
          <w:p w14:paraId="7DD65FA3" w14:textId="77777777" w:rsidR="0037605A" w:rsidRPr="00CC4FFE" w:rsidRDefault="0037605A" w:rsidP="0037605A">
            <w:pPr>
              <w:jc w:val="both"/>
              <w:rPr>
                <w:rStyle w:val="Textoennegrita"/>
                <w:rFonts w:ascii="Rockwell" w:hAnsi="Rockwell"/>
                <w:b/>
                <w:color w:val="000000" w:themeColor="text1"/>
                <w:sz w:val="16"/>
                <w:szCs w:val="16"/>
                <w:lang w:val="en-US"/>
              </w:rPr>
            </w:pPr>
            <w:r w:rsidRPr="00CC4FFE">
              <w:rPr>
                <w:rStyle w:val="Textoennegrita"/>
                <w:rFonts w:ascii="Rockwell" w:hAnsi="Rockwell"/>
                <w:b/>
                <w:color w:val="000000" w:themeColor="text1"/>
                <w:sz w:val="16"/>
                <w:szCs w:val="16"/>
                <w:lang w:val="en-US"/>
              </w:rPr>
              <w:t>1</w:t>
            </w:r>
          </w:p>
        </w:tc>
        <w:tc>
          <w:tcPr>
            <w:tcW w:w="1786" w:type="dxa"/>
            <w:hideMark/>
          </w:tcPr>
          <w:p w14:paraId="241FDB37"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San Sebastian</w:t>
            </w:r>
          </w:p>
        </w:tc>
        <w:tc>
          <w:tcPr>
            <w:tcW w:w="1379" w:type="dxa"/>
            <w:hideMark/>
          </w:tcPr>
          <w:p w14:paraId="75298F24"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T/A</w:t>
            </w:r>
          </w:p>
        </w:tc>
        <w:tc>
          <w:tcPr>
            <w:tcW w:w="4259" w:type="dxa"/>
            <w:hideMark/>
          </w:tcPr>
          <w:p w14:paraId="566540D4"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Palacio de Aiete</w:t>
            </w:r>
          </w:p>
        </w:tc>
      </w:tr>
      <w:tr w:rsidR="0037605A" w:rsidRPr="0037605A" w14:paraId="338F26A3" w14:textId="77777777" w:rsidTr="00D429A4">
        <w:trPr>
          <w:trHeight w:val="275"/>
        </w:trPr>
        <w:tc>
          <w:tcPr>
            <w:cnfStyle w:val="001000000000" w:firstRow="0" w:lastRow="0" w:firstColumn="1" w:lastColumn="0" w:oddVBand="0" w:evenVBand="0" w:oddHBand="0" w:evenHBand="0" w:firstRowFirstColumn="0" w:firstRowLastColumn="0" w:lastRowFirstColumn="0" w:lastRowLastColumn="0"/>
            <w:tcW w:w="1094" w:type="dxa"/>
            <w:hideMark/>
          </w:tcPr>
          <w:p w14:paraId="6F3A4D5E" w14:textId="77777777" w:rsidR="0037605A" w:rsidRPr="00CC4FFE" w:rsidRDefault="0037605A" w:rsidP="0037605A">
            <w:pPr>
              <w:jc w:val="both"/>
              <w:rPr>
                <w:rStyle w:val="Textoennegrita"/>
                <w:rFonts w:ascii="Rockwell" w:hAnsi="Rockwell"/>
                <w:b/>
                <w:color w:val="000000" w:themeColor="text1"/>
                <w:sz w:val="16"/>
                <w:szCs w:val="16"/>
                <w:lang w:val="en-US"/>
              </w:rPr>
            </w:pPr>
            <w:r w:rsidRPr="00CC4FFE">
              <w:rPr>
                <w:rStyle w:val="Textoennegrita"/>
                <w:rFonts w:ascii="Rockwell" w:hAnsi="Rockwell"/>
                <w:b/>
                <w:color w:val="000000" w:themeColor="text1"/>
                <w:sz w:val="16"/>
                <w:szCs w:val="16"/>
                <w:lang w:val="en-US"/>
              </w:rPr>
              <w:t>1</w:t>
            </w:r>
          </w:p>
        </w:tc>
        <w:tc>
          <w:tcPr>
            <w:tcW w:w="1786" w:type="dxa"/>
            <w:hideMark/>
          </w:tcPr>
          <w:p w14:paraId="2AB6F953"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Santander</w:t>
            </w:r>
          </w:p>
        </w:tc>
        <w:tc>
          <w:tcPr>
            <w:tcW w:w="1379" w:type="dxa"/>
            <w:hideMark/>
          </w:tcPr>
          <w:p w14:paraId="4887A777"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T/A</w:t>
            </w:r>
          </w:p>
        </w:tc>
        <w:tc>
          <w:tcPr>
            <w:tcW w:w="4259" w:type="dxa"/>
            <w:hideMark/>
          </w:tcPr>
          <w:p w14:paraId="1730508E"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Santemar</w:t>
            </w:r>
          </w:p>
        </w:tc>
      </w:tr>
      <w:tr w:rsidR="0037605A" w:rsidRPr="0037605A" w14:paraId="4CC93764" w14:textId="77777777" w:rsidTr="00D429A4">
        <w:trPr>
          <w:trHeight w:val="275"/>
        </w:trPr>
        <w:tc>
          <w:tcPr>
            <w:cnfStyle w:val="001000000000" w:firstRow="0" w:lastRow="0" w:firstColumn="1" w:lastColumn="0" w:oddVBand="0" w:evenVBand="0" w:oddHBand="0" w:evenHBand="0" w:firstRowFirstColumn="0" w:firstRowLastColumn="0" w:lastRowFirstColumn="0" w:lastRowLastColumn="0"/>
            <w:tcW w:w="1094" w:type="dxa"/>
            <w:hideMark/>
          </w:tcPr>
          <w:p w14:paraId="15CA06E5" w14:textId="77777777" w:rsidR="0037605A" w:rsidRPr="00CC4FFE" w:rsidRDefault="0037605A" w:rsidP="0037605A">
            <w:pPr>
              <w:jc w:val="both"/>
              <w:rPr>
                <w:rStyle w:val="Textoennegrita"/>
                <w:rFonts w:ascii="Rockwell" w:hAnsi="Rockwell"/>
                <w:b/>
                <w:color w:val="000000" w:themeColor="text1"/>
                <w:sz w:val="16"/>
                <w:szCs w:val="16"/>
                <w:lang w:val="en-US"/>
              </w:rPr>
            </w:pPr>
            <w:r w:rsidRPr="00CC4FFE">
              <w:rPr>
                <w:rStyle w:val="Textoennegrita"/>
                <w:rFonts w:ascii="Rockwell" w:hAnsi="Rockwell"/>
                <w:b/>
                <w:color w:val="000000" w:themeColor="text1"/>
                <w:sz w:val="16"/>
                <w:szCs w:val="16"/>
                <w:lang w:val="en-US"/>
              </w:rPr>
              <w:t>1</w:t>
            </w:r>
          </w:p>
        </w:tc>
        <w:tc>
          <w:tcPr>
            <w:tcW w:w="1786" w:type="dxa"/>
            <w:hideMark/>
          </w:tcPr>
          <w:p w14:paraId="02774434"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Oviedo</w:t>
            </w:r>
          </w:p>
        </w:tc>
        <w:tc>
          <w:tcPr>
            <w:tcW w:w="1379" w:type="dxa"/>
            <w:hideMark/>
          </w:tcPr>
          <w:p w14:paraId="34803D88"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T/A</w:t>
            </w:r>
          </w:p>
        </w:tc>
        <w:tc>
          <w:tcPr>
            <w:tcW w:w="4259" w:type="dxa"/>
            <w:hideMark/>
          </w:tcPr>
          <w:p w14:paraId="36C55E8E"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CC4FFE">
              <w:rPr>
                <w:rStyle w:val="Textoennegrita"/>
                <w:rFonts w:ascii="Rockwell" w:hAnsi="Rockwell"/>
                <w:b w:val="0"/>
                <w:color w:val="000000" w:themeColor="text1"/>
                <w:sz w:val="16"/>
                <w:szCs w:val="16"/>
              </w:rPr>
              <w:t>Ayre Hotel Ramiro I / Oca Santo Domingo Plaza</w:t>
            </w:r>
          </w:p>
        </w:tc>
      </w:tr>
      <w:tr w:rsidR="0037605A" w:rsidRPr="0037605A" w14:paraId="77C6F2AD" w14:textId="77777777" w:rsidTr="00D429A4">
        <w:trPr>
          <w:trHeight w:val="275"/>
        </w:trPr>
        <w:tc>
          <w:tcPr>
            <w:cnfStyle w:val="001000000000" w:firstRow="0" w:lastRow="0" w:firstColumn="1" w:lastColumn="0" w:oddVBand="0" w:evenVBand="0" w:oddHBand="0" w:evenHBand="0" w:firstRowFirstColumn="0" w:firstRowLastColumn="0" w:lastRowFirstColumn="0" w:lastRowLastColumn="0"/>
            <w:tcW w:w="1094" w:type="dxa"/>
            <w:hideMark/>
          </w:tcPr>
          <w:p w14:paraId="5E5ECDF2" w14:textId="77777777" w:rsidR="0037605A" w:rsidRPr="00CC4FFE" w:rsidRDefault="0037605A" w:rsidP="0037605A">
            <w:pPr>
              <w:jc w:val="both"/>
              <w:rPr>
                <w:rStyle w:val="Textoennegrita"/>
                <w:rFonts w:ascii="Rockwell" w:hAnsi="Rockwell"/>
                <w:b/>
                <w:color w:val="000000" w:themeColor="text1"/>
                <w:sz w:val="16"/>
                <w:szCs w:val="16"/>
                <w:lang w:val="en-US"/>
              </w:rPr>
            </w:pPr>
            <w:r w:rsidRPr="00CC4FFE">
              <w:rPr>
                <w:rStyle w:val="Textoennegrita"/>
                <w:rFonts w:ascii="Rockwell" w:hAnsi="Rockwell"/>
                <w:b/>
                <w:color w:val="000000" w:themeColor="text1"/>
                <w:sz w:val="16"/>
                <w:szCs w:val="16"/>
                <w:lang w:val="en-US"/>
              </w:rPr>
              <w:t>1</w:t>
            </w:r>
          </w:p>
        </w:tc>
        <w:tc>
          <w:tcPr>
            <w:tcW w:w="1786" w:type="dxa"/>
            <w:hideMark/>
          </w:tcPr>
          <w:p w14:paraId="760F95DA"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La Coruña</w:t>
            </w:r>
          </w:p>
        </w:tc>
        <w:tc>
          <w:tcPr>
            <w:tcW w:w="1379" w:type="dxa"/>
            <w:hideMark/>
          </w:tcPr>
          <w:p w14:paraId="4EF4BD56"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T/A</w:t>
            </w:r>
          </w:p>
        </w:tc>
        <w:tc>
          <w:tcPr>
            <w:tcW w:w="4259" w:type="dxa"/>
            <w:hideMark/>
          </w:tcPr>
          <w:p w14:paraId="1E1070E0"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Tryp Coruña</w:t>
            </w:r>
          </w:p>
        </w:tc>
      </w:tr>
      <w:tr w:rsidR="0037605A" w:rsidRPr="0037605A" w14:paraId="723F76BD" w14:textId="77777777" w:rsidTr="00D429A4">
        <w:trPr>
          <w:trHeight w:val="275"/>
        </w:trPr>
        <w:tc>
          <w:tcPr>
            <w:cnfStyle w:val="001000000000" w:firstRow="0" w:lastRow="0" w:firstColumn="1" w:lastColumn="0" w:oddVBand="0" w:evenVBand="0" w:oddHBand="0" w:evenHBand="0" w:firstRowFirstColumn="0" w:firstRowLastColumn="0" w:lastRowFirstColumn="0" w:lastRowLastColumn="0"/>
            <w:tcW w:w="1094" w:type="dxa"/>
            <w:hideMark/>
          </w:tcPr>
          <w:p w14:paraId="2658C49F" w14:textId="77777777" w:rsidR="0037605A" w:rsidRPr="00CC4FFE" w:rsidRDefault="0037605A" w:rsidP="0037605A">
            <w:pPr>
              <w:jc w:val="both"/>
              <w:rPr>
                <w:rStyle w:val="Textoennegrita"/>
                <w:rFonts w:ascii="Rockwell" w:hAnsi="Rockwell"/>
                <w:b/>
                <w:color w:val="000000" w:themeColor="text1"/>
                <w:sz w:val="16"/>
                <w:szCs w:val="16"/>
                <w:lang w:val="en-US"/>
              </w:rPr>
            </w:pPr>
            <w:r w:rsidRPr="00CC4FFE">
              <w:rPr>
                <w:rStyle w:val="Textoennegrita"/>
                <w:rFonts w:ascii="Rockwell" w:hAnsi="Rockwell"/>
                <w:b/>
                <w:color w:val="000000" w:themeColor="text1"/>
                <w:sz w:val="16"/>
                <w:szCs w:val="16"/>
                <w:lang w:val="en-US"/>
              </w:rPr>
              <w:t>1</w:t>
            </w:r>
          </w:p>
        </w:tc>
        <w:tc>
          <w:tcPr>
            <w:tcW w:w="1786" w:type="dxa"/>
            <w:hideMark/>
          </w:tcPr>
          <w:p w14:paraId="367BBF49"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Santiago de Compostela</w:t>
            </w:r>
          </w:p>
        </w:tc>
        <w:tc>
          <w:tcPr>
            <w:tcW w:w="1379" w:type="dxa"/>
            <w:hideMark/>
          </w:tcPr>
          <w:p w14:paraId="44661DD9"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T/A</w:t>
            </w:r>
          </w:p>
        </w:tc>
        <w:tc>
          <w:tcPr>
            <w:tcW w:w="4259" w:type="dxa"/>
            <w:hideMark/>
          </w:tcPr>
          <w:p w14:paraId="1C93EEDE"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Tryp Santiago</w:t>
            </w:r>
          </w:p>
        </w:tc>
      </w:tr>
      <w:tr w:rsidR="0037605A" w:rsidRPr="0037605A" w14:paraId="39F0C713" w14:textId="77777777" w:rsidTr="00D429A4">
        <w:trPr>
          <w:trHeight w:val="275"/>
        </w:trPr>
        <w:tc>
          <w:tcPr>
            <w:cnfStyle w:val="001000000000" w:firstRow="0" w:lastRow="0" w:firstColumn="1" w:lastColumn="0" w:oddVBand="0" w:evenVBand="0" w:oddHBand="0" w:evenHBand="0" w:firstRowFirstColumn="0" w:firstRowLastColumn="0" w:lastRowFirstColumn="0" w:lastRowLastColumn="0"/>
            <w:tcW w:w="1094" w:type="dxa"/>
            <w:hideMark/>
          </w:tcPr>
          <w:p w14:paraId="07BB246E" w14:textId="77777777" w:rsidR="0037605A" w:rsidRPr="00CC4FFE" w:rsidRDefault="0037605A" w:rsidP="0037605A">
            <w:pPr>
              <w:jc w:val="both"/>
              <w:rPr>
                <w:rStyle w:val="Textoennegrita"/>
                <w:rFonts w:ascii="Rockwell" w:hAnsi="Rockwell"/>
                <w:b/>
                <w:color w:val="000000" w:themeColor="text1"/>
                <w:sz w:val="16"/>
                <w:szCs w:val="16"/>
                <w:lang w:val="en-US"/>
              </w:rPr>
            </w:pPr>
            <w:r w:rsidRPr="00CC4FFE">
              <w:rPr>
                <w:rStyle w:val="Textoennegrita"/>
                <w:rFonts w:ascii="Rockwell" w:hAnsi="Rockwell"/>
                <w:b/>
                <w:color w:val="000000" w:themeColor="text1"/>
                <w:sz w:val="16"/>
                <w:szCs w:val="16"/>
                <w:lang w:val="en-US"/>
              </w:rPr>
              <w:t>1</w:t>
            </w:r>
          </w:p>
        </w:tc>
        <w:tc>
          <w:tcPr>
            <w:tcW w:w="1786" w:type="dxa"/>
            <w:hideMark/>
          </w:tcPr>
          <w:p w14:paraId="31713580"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Vigo</w:t>
            </w:r>
          </w:p>
        </w:tc>
        <w:tc>
          <w:tcPr>
            <w:tcW w:w="1379" w:type="dxa"/>
            <w:hideMark/>
          </w:tcPr>
          <w:p w14:paraId="5F1E496A"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T/A</w:t>
            </w:r>
          </w:p>
        </w:tc>
        <w:tc>
          <w:tcPr>
            <w:tcW w:w="4259" w:type="dxa"/>
            <w:hideMark/>
          </w:tcPr>
          <w:p w14:paraId="27F34026"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Tryp Los Galeones</w:t>
            </w:r>
          </w:p>
        </w:tc>
      </w:tr>
      <w:tr w:rsidR="0037605A" w:rsidRPr="0037605A" w14:paraId="65A09756" w14:textId="77777777" w:rsidTr="00D429A4">
        <w:trPr>
          <w:trHeight w:val="275"/>
        </w:trPr>
        <w:tc>
          <w:tcPr>
            <w:cnfStyle w:val="001000000000" w:firstRow="0" w:lastRow="0" w:firstColumn="1" w:lastColumn="0" w:oddVBand="0" w:evenVBand="0" w:oddHBand="0" w:evenHBand="0" w:firstRowFirstColumn="0" w:firstRowLastColumn="0" w:lastRowFirstColumn="0" w:lastRowLastColumn="0"/>
            <w:tcW w:w="1094" w:type="dxa"/>
            <w:vMerge w:val="restart"/>
            <w:hideMark/>
          </w:tcPr>
          <w:p w14:paraId="6511F280" w14:textId="77777777" w:rsidR="0037605A" w:rsidRPr="00CC4FFE" w:rsidRDefault="0037605A" w:rsidP="0037605A">
            <w:pPr>
              <w:jc w:val="both"/>
              <w:rPr>
                <w:rStyle w:val="Textoennegrita"/>
                <w:rFonts w:ascii="Rockwell" w:hAnsi="Rockwell"/>
                <w:b/>
                <w:color w:val="000000" w:themeColor="text1"/>
                <w:sz w:val="16"/>
                <w:szCs w:val="16"/>
                <w:lang w:val="en-US"/>
              </w:rPr>
            </w:pPr>
            <w:r w:rsidRPr="00CC4FFE">
              <w:rPr>
                <w:rStyle w:val="Textoennegrita"/>
                <w:rFonts w:ascii="Rockwell" w:hAnsi="Rockwell"/>
                <w:b/>
                <w:color w:val="000000" w:themeColor="text1"/>
                <w:sz w:val="16"/>
                <w:szCs w:val="16"/>
                <w:lang w:val="en-US"/>
              </w:rPr>
              <w:t>2</w:t>
            </w:r>
          </w:p>
        </w:tc>
        <w:tc>
          <w:tcPr>
            <w:tcW w:w="1786" w:type="dxa"/>
            <w:vMerge w:val="restart"/>
            <w:hideMark/>
          </w:tcPr>
          <w:p w14:paraId="7C910717"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Porto</w:t>
            </w:r>
          </w:p>
        </w:tc>
        <w:tc>
          <w:tcPr>
            <w:tcW w:w="1379" w:type="dxa"/>
            <w:hideMark/>
          </w:tcPr>
          <w:p w14:paraId="62CA0174"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w:t>
            </w:r>
          </w:p>
        </w:tc>
        <w:tc>
          <w:tcPr>
            <w:tcW w:w="4259" w:type="dxa"/>
            <w:hideMark/>
          </w:tcPr>
          <w:p w14:paraId="7AA6A1F8"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CC4FFE">
              <w:rPr>
                <w:rStyle w:val="Textoennegrita"/>
                <w:rFonts w:ascii="Rockwell" w:hAnsi="Rockwell"/>
                <w:b w:val="0"/>
                <w:color w:val="000000" w:themeColor="text1"/>
                <w:sz w:val="16"/>
                <w:szCs w:val="16"/>
              </w:rPr>
              <w:t xml:space="preserve">Tryp Porto Expo </w:t>
            </w:r>
          </w:p>
        </w:tc>
      </w:tr>
      <w:tr w:rsidR="0037605A" w:rsidRPr="0037605A" w14:paraId="3FC6AA08" w14:textId="77777777" w:rsidTr="00D429A4">
        <w:trPr>
          <w:trHeight w:val="275"/>
        </w:trPr>
        <w:tc>
          <w:tcPr>
            <w:cnfStyle w:val="001000000000" w:firstRow="0" w:lastRow="0" w:firstColumn="1" w:lastColumn="0" w:oddVBand="0" w:evenVBand="0" w:oddHBand="0" w:evenHBand="0" w:firstRowFirstColumn="0" w:firstRowLastColumn="0" w:lastRowFirstColumn="0" w:lastRowLastColumn="0"/>
            <w:tcW w:w="1094" w:type="dxa"/>
            <w:vMerge/>
          </w:tcPr>
          <w:p w14:paraId="5CDA9BFA" w14:textId="77777777" w:rsidR="0037605A" w:rsidRPr="00CC4FFE" w:rsidRDefault="0037605A" w:rsidP="0037605A">
            <w:pPr>
              <w:jc w:val="both"/>
              <w:rPr>
                <w:rStyle w:val="Textoennegrita"/>
                <w:rFonts w:ascii="Rockwell" w:hAnsi="Rockwell"/>
                <w:b/>
                <w:color w:val="000000" w:themeColor="text1"/>
                <w:sz w:val="16"/>
                <w:szCs w:val="16"/>
                <w:lang w:val="en-US"/>
              </w:rPr>
            </w:pPr>
          </w:p>
        </w:tc>
        <w:tc>
          <w:tcPr>
            <w:tcW w:w="1786" w:type="dxa"/>
            <w:vMerge/>
          </w:tcPr>
          <w:p w14:paraId="499EA893"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379" w:type="dxa"/>
          </w:tcPr>
          <w:p w14:paraId="66B5F8AD"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A</w:t>
            </w:r>
          </w:p>
        </w:tc>
        <w:tc>
          <w:tcPr>
            <w:tcW w:w="4259" w:type="dxa"/>
          </w:tcPr>
          <w:p w14:paraId="6E11E68D"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CC4FFE">
              <w:rPr>
                <w:rStyle w:val="Textoennegrita"/>
                <w:rFonts w:ascii="Rockwell" w:hAnsi="Rockwell"/>
                <w:b w:val="0"/>
                <w:color w:val="000000" w:themeColor="text1"/>
                <w:sz w:val="16"/>
                <w:szCs w:val="16"/>
              </w:rPr>
              <w:t>Bessahotel Boavista</w:t>
            </w:r>
          </w:p>
        </w:tc>
      </w:tr>
      <w:tr w:rsidR="0037605A" w:rsidRPr="0037605A" w14:paraId="64146F05" w14:textId="77777777" w:rsidTr="00D429A4">
        <w:trPr>
          <w:trHeight w:val="275"/>
        </w:trPr>
        <w:tc>
          <w:tcPr>
            <w:cnfStyle w:val="001000000000" w:firstRow="0" w:lastRow="0" w:firstColumn="1" w:lastColumn="0" w:oddVBand="0" w:evenVBand="0" w:oddHBand="0" w:evenHBand="0" w:firstRowFirstColumn="0" w:firstRowLastColumn="0" w:lastRowFirstColumn="0" w:lastRowLastColumn="0"/>
            <w:tcW w:w="1094" w:type="dxa"/>
            <w:hideMark/>
          </w:tcPr>
          <w:p w14:paraId="4375C3A8" w14:textId="77777777" w:rsidR="0037605A" w:rsidRPr="00CC4FFE" w:rsidRDefault="0037605A" w:rsidP="0037605A">
            <w:pPr>
              <w:jc w:val="both"/>
              <w:rPr>
                <w:rStyle w:val="Textoennegrita"/>
                <w:rFonts w:ascii="Rockwell" w:hAnsi="Rockwell"/>
                <w:b/>
                <w:color w:val="000000" w:themeColor="text1"/>
                <w:sz w:val="16"/>
                <w:szCs w:val="16"/>
                <w:lang w:val="en-US"/>
              </w:rPr>
            </w:pPr>
            <w:r w:rsidRPr="00CC4FFE">
              <w:rPr>
                <w:rStyle w:val="Textoennegrita"/>
                <w:rFonts w:ascii="Rockwell" w:hAnsi="Rockwell"/>
                <w:b/>
                <w:color w:val="000000" w:themeColor="text1"/>
                <w:sz w:val="16"/>
                <w:szCs w:val="16"/>
                <w:lang w:val="en-US"/>
              </w:rPr>
              <w:t>1</w:t>
            </w:r>
          </w:p>
        </w:tc>
        <w:tc>
          <w:tcPr>
            <w:tcW w:w="1786" w:type="dxa"/>
            <w:hideMark/>
          </w:tcPr>
          <w:p w14:paraId="17DFDA34"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Fátima</w:t>
            </w:r>
          </w:p>
        </w:tc>
        <w:tc>
          <w:tcPr>
            <w:tcW w:w="1379" w:type="dxa"/>
            <w:hideMark/>
          </w:tcPr>
          <w:p w14:paraId="01C2AC06"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T/A</w:t>
            </w:r>
          </w:p>
        </w:tc>
        <w:tc>
          <w:tcPr>
            <w:tcW w:w="4259" w:type="dxa"/>
            <w:hideMark/>
          </w:tcPr>
          <w:p w14:paraId="244E1F53"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CC4FFE">
              <w:rPr>
                <w:rStyle w:val="Textoennegrita"/>
                <w:rFonts w:ascii="Rockwell" w:hAnsi="Rockwell"/>
                <w:b w:val="0"/>
                <w:color w:val="000000" w:themeColor="text1"/>
                <w:sz w:val="16"/>
                <w:szCs w:val="16"/>
              </w:rPr>
              <w:t>Aurea Fátima / Estrela de Fátima / Regina</w:t>
            </w:r>
          </w:p>
        </w:tc>
      </w:tr>
      <w:tr w:rsidR="0037605A" w:rsidRPr="0037605A" w14:paraId="41AD9FBB" w14:textId="77777777" w:rsidTr="00D429A4">
        <w:trPr>
          <w:trHeight w:val="275"/>
        </w:trPr>
        <w:tc>
          <w:tcPr>
            <w:cnfStyle w:val="001000000000" w:firstRow="0" w:lastRow="0" w:firstColumn="1" w:lastColumn="0" w:oddVBand="0" w:evenVBand="0" w:oddHBand="0" w:evenHBand="0" w:firstRowFirstColumn="0" w:firstRowLastColumn="0" w:lastRowFirstColumn="0" w:lastRowLastColumn="0"/>
            <w:tcW w:w="1094" w:type="dxa"/>
            <w:vMerge w:val="restart"/>
            <w:hideMark/>
          </w:tcPr>
          <w:p w14:paraId="7EF408AD" w14:textId="77777777" w:rsidR="0037605A" w:rsidRPr="00CC4FFE" w:rsidRDefault="0037605A" w:rsidP="0037605A">
            <w:pPr>
              <w:jc w:val="both"/>
              <w:rPr>
                <w:rStyle w:val="Textoennegrita"/>
                <w:rFonts w:ascii="Rockwell" w:hAnsi="Rockwell"/>
                <w:b/>
                <w:color w:val="000000" w:themeColor="text1"/>
                <w:sz w:val="16"/>
                <w:szCs w:val="16"/>
                <w:lang w:val="en-US"/>
              </w:rPr>
            </w:pPr>
            <w:r w:rsidRPr="00CC4FFE">
              <w:rPr>
                <w:rStyle w:val="Textoennegrita"/>
                <w:rFonts w:ascii="Rockwell" w:hAnsi="Rockwell"/>
                <w:b/>
                <w:color w:val="000000" w:themeColor="text1"/>
                <w:sz w:val="16"/>
                <w:szCs w:val="16"/>
                <w:lang w:val="en-US"/>
              </w:rPr>
              <w:t>2</w:t>
            </w:r>
          </w:p>
        </w:tc>
        <w:tc>
          <w:tcPr>
            <w:tcW w:w="1786" w:type="dxa"/>
            <w:vMerge w:val="restart"/>
            <w:hideMark/>
          </w:tcPr>
          <w:p w14:paraId="72FDCA55"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Lisboa</w:t>
            </w:r>
          </w:p>
        </w:tc>
        <w:tc>
          <w:tcPr>
            <w:tcW w:w="1379" w:type="dxa"/>
            <w:hideMark/>
          </w:tcPr>
          <w:p w14:paraId="0D4817E4"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T</w:t>
            </w:r>
          </w:p>
        </w:tc>
        <w:tc>
          <w:tcPr>
            <w:tcW w:w="4259" w:type="dxa"/>
            <w:hideMark/>
          </w:tcPr>
          <w:p w14:paraId="21C946CB"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Roma</w:t>
            </w:r>
          </w:p>
        </w:tc>
      </w:tr>
      <w:tr w:rsidR="0037605A" w:rsidRPr="0037605A" w14:paraId="6F261CD0" w14:textId="77777777" w:rsidTr="00D429A4">
        <w:trPr>
          <w:trHeight w:val="275"/>
        </w:trPr>
        <w:tc>
          <w:tcPr>
            <w:cnfStyle w:val="001000000000" w:firstRow="0" w:lastRow="0" w:firstColumn="1" w:lastColumn="0" w:oddVBand="0" w:evenVBand="0" w:oddHBand="0" w:evenHBand="0" w:firstRowFirstColumn="0" w:firstRowLastColumn="0" w:lastRowFirstColumn="0" w:lastRowLastColumn="0"/>
            <w:tcW w:w="1094" w:type="dxa"/>
            <w:vMerge/>
          </w:tcPr>
          <w:p w14:paraId="3CD59570" w14:textId="77777777" w:rsidR="0037605A" w:rsidRPr="00CC4FFE" w:rsidRDefault="0037605A" w:rsidP="0037605A">
            <w:pPr>
              <w:jc w:val="both"/>
              <w:rPr>
                <w:rStyle w:val="Textoennegrita"/>
                <w:rFonts w:ascii="Rockwell" w:hAnsi="Rockwell"/>
                <w:b/>
                <w:color w:val="000000" w:themeColor="text1"/>
                <w:sz w:val="16"/>
                <w:szCs w:val="16"/>
                <w:lang w:val="en-US"/>
              </w:rPr>
            </w:pPr>
          </w:p>
        </w:tc>
        <w:tc>
          <w:tcPr>
            <w:tcW w:w="1786" w:type="dxa"/>
            <w:vMerge/>
          </w:tcPr>
          <w:p w14:paraId="68D2AE9F"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379" w:type="dxa"/>
          </w:tcPr>
          <w:p w14:paraId="7581E7CB"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A</w:t>
            </w:r>
          </w:p>
        </w:tc>
        <w:tc>
          <w:tcPr>
            <w:tcW w:w="4259" w:type="dxa"/>
          </w:tcPr>
          <w:p w14:paraId="13A65561" w14:textId="77777777" w:rsidR="0037605A" w:rsidRPr="00CC4FFE" w:rsidRDefault="0037605A" w:rsidP="0037605A">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CC4FFE">
              <w:rPr>
                <w:rStyle w:val="Textoennegrita"/>
                <w:rFonts w:ascii="Rockwell" w:hAnsi="Rockwell"/>
                <w:b w:val="0"/>
                <w:color w:val="000000" w:themeColor="text1"/>
                <w:sz w:val="16"/>
                <w:szCs w:val="16"/>
                <w:lang w:val="en-US"/>
              </w:rPr>
              <w:t>Lutécia  / Vila Gale Opera</w:t>
            </w:r>
          </w:p>
        </w:tc>
      </w:tr>
    </w:tbl>
    <w:p w14:paraId="0A42327D" w14:textId="77777777" w:rsidR="0037605A" w:rsidRDefault="0037605A" w:rsidP="0037605A">
      <w:pPr>
        <w:jc w:val="center"/>
        <w:rPr>
          <w:rFonts w:ascii="Rockwell" w:hAnsi="Rockwell"/>
          <w:b/>
          <w:bCs/>
          <w:color w:val="000000" w:themeColor="text1"/>
          <w:sz w:val="36"/>
          <w:szCs w:val="36"/>
          <w:lang w:val="es-ES_tradnl"/>
        </w:rPr>
      </w:pPr>
    </w:p>
    <w:p w14:paraId="5341AB14" w14:textId="77777777" w:rsidR="002B1730" w:rsidRPr="00AC4FFD" w:rsidRDefault="002B1730" w:rsidP="002B1730">
      <w:pPr>
        <w:rPr>
          <w:rFonts w:ascii="Rockwell" w:hAnsi="Rockwell"/>
          <w:b/>
          <w:sz w:val="24"/>
          <w:szCs w:val="24"/>
          <w:lang w:val="es-ES_tradnl"/>
        </w:rPr>
      </w:pPr>
      <w:r w:rsidRPr="00AC4FFD">
        <w:rPr>
          <w:rFonts w:ascii="Rockwell" w:hAnsi="Rockwell"/>
          <w:b/>
          <w:sz w:val="24"/>
          <w:szCs w:val="24"/>
          <w:lang w:val="es-ES_tradnl"/>
        </w:rPr>
        <w:t>EXCURSIONES OPCIONALES:</w:t>
      </w:r>
    </w:p>
    <w:p w14:paraId="194CED51" w14:textId="77777777" w:rsidR="002B1730" w:rsidRDefault="002B1730" w:rsidP="002B1730">
      <w:pPr>
        <w:rPr>
          <w:rFonts w:asciiTheme="minorHAnsi" w:hAnsiTheme="minorHAnsi"/>
          <w:sz w:val="22"/>
          <w:szCs w:val="22"/>
          <w:lang w:val="es-ES_tradnl"/>
        </w:rPr>
      </w:pPr>
    </w:p>
    <w:p w14:paraId="3739081B" w14:textId="77777777" w:rsidR="002B1730" w:rsidRPr="00EE4189" w:rsidRDefault="002B1730" w:rsidP="002B1730">
      <w:pPr>
        <w:pBdr>
          <w:bottom w:val="single" w:sz="18" w:space="1" w:color="92D050"/>
        </w:pBdr>
        <w:jc w:val="both"/>
        <w:rPr>
          <w:rStyle w:val="Textoennegrita"/>
          <w:rFonts w:ascii="Rockwell" w:hAnsi="Rockwell"/>
          <w:color w:val="000000" w:themeColor="text1"/>
          <w:lang w:val="es-ES_tradnl"/>
        </w:rPr>
      </w:pPr>
      <w:r w:rsidRPr="00EE4189">
        <w:rPr>
          <w:rStyle w:val="Textoennegrita"/>
          <w:rFonts w:ascii="Rockwell" w:hAnsi="Rockwell"/>
          <w:color w:val="000000" w:themeColor="text1"/>
          <w:lang w:val="es-ES_tradnl"/>
        </w:rPr>
        <w:t>MADRID</w:t>
      </w:r>
    </w:p>
    <w:p w14:paraId="21F8B8D2" w14:textId="77777777" w:rsidR="002B1730" w:rsidRPr="00EE4189" w:rsidRDefault="002B1730" w:rsidP="002B1730">
      <w:pPr>
        <w:keepNext/>
        <w:keepLines/>
        <w:jc w:val="both"/>
        <w:outlineLvl w:val="0"/>
        <w:rPr>
          <w:rFonts w:ascii="Rockwell" w:hAnsi="Rockwell"/>
          <w:b/>
          <w:bCs/>
          <w:color w:val="000000" w:themeColor="text1"/>
        </w:rPr>
      </w:pPr>
    </w:p>
    <w:p w14:paraId="5DD70EED" w14:textId="77777777" w:rsidR="002B1730" w:rsidRPr="00EE4189" w:rsidRDefault="002B1730" w:rsidP="002B1730">
      <w:pPr>
        <w:keepNext/>
        <w:keepLines/>
        <w:jc w:val="both"/>
        <w:outlineLvl w:val="0"/>
        <w:rPr>
          <w:rStyle w:val="Textoennegrita"/>
          <w:rFonts w:ascii="Rockwell" w:eastAsia="Arial Unicode MS" w:hAnsi="Rockwell"/>
          <w:color w:val="000000" w:themeColor="text1"/>
          <w:lang w:val="es-ES_tradnl"/>
        </w:rPr>
      </w:pPr>
      <w:bookmarkStart w:id="187" w:name="_Toc53584952"/>
      <w:bookmarkStart w:id="188" w:name="_Toc54779393"/>
      <w:bookmarkStart w:id="189" w:name="_Toc54789152"/>
      <w:r w:rsidRPr="00EE4189">
        <w:rPr>
          <w:rStyle w:val="Textoennegrita"/>
          <w:rFonts w:ascii="Rockwell" w:eastAsia="Arial Unicode MS" w:hAnsi="Rockwell"/>
          <w:color w:val="000000" w:themeColor="text1"/>
          <w:lang w:val="es-ES_tradnl"/>
        </w:rPr>
        <w:t>Tour de Tapas- Experiencia histórica-gastronómica</w:t>
      </w:r>
      <w:bookmarkEnd w:id="187"/>
      <w:bookmarkEnd w:id="188"/>
      <w:bookmarkEnd w:id="189"/>
    </w:p>
    <w:p w14:paraId="1E64949C" w14:textId="77777777" w:rsidR="002B1730" w:rsidRPr="00EE4189" w:rsidRDefault="002B1730" w:rsidP="002B1730">
      <w:pPr>
        <w:keepNext/>
        <w:keepLines/>
        <w:jc w:val="both"/>
        <w:outlineLvl w:val="0"/>
        <w:rPr>
          <w:rStyle w:val="Textoennegrita"/>
          <w:rFonts w:ascii="Rockwell" w:eastAsia="Arial Unicode MS" w:hAnsi="Rockwell"/>
          <w:b w:val="0"/>
          <w:color w:val="000000" w:themeColor="text1"/>
          <w:lang w:val="es-ES_tradnl"/>
        </w:rPr>
      </w:pPr>
      <w:bookmarkStart w:id="190" w:name="_Toc53584953"/>
      <w:bookmarkStart w:id="191" w:name="_Toc54779394"/>
      <w:bookmarkStart w:id="192" w:name="_Toc54789153"/>
      <w:r w:rsidRPr="00EE4189">
        <w:rPr>
          <w:rStyle w:val="Textoennegrita"/>
          <w:rFonts w:ascii="Rockwell" w:eastAsia="Arial Unicode MS" w:hAnsi="Rockwell"/>
          <w:b w:val="0"/>
          <w:color w:val="000000" w:themeColor="text1"/>
          <w:lang w:val="es-ES_tradnl"/>
        </w:rPr>
        <w:t>Paseando por el Madrid de los Austrias y descubriendo sus leyendas e historias más curiosas, visitaremos varios establecimientos típicos madrileños en los que degustar las más tradicionales tapas de la capital. Tabernas llenas de sabor y de historia, recuerdo vivo de del Madrid castizo. En cada una de ellas probaremos algunas de sus tapas más características, acompañadas por vinos de la tierra, haciendo maridaje con la tapa (nuestra sugerencia, puede solicitarse otro tipo de bebida).</w:t>
      </w:r>
      <w:bookmarkEnd w:id="190"/>
      <w:bookmarkEnd w:id="191"/>
      <w:bookmarkEnd w:id="192"/>
      <w:r w:rsidRPr="00EE4189">
        <w:rPr>
          <w:rStyle w:val="Textoennegrita"/>
          <w:rFonts w:ascii="Rockwell" w:eastAsia="Arial Unicode MS" w:hAnsi="Rockwell"/>
          <w:b w:val="0"/>
          <w:color w:val="000000" w:themeColor="text1"/>
          <w:lang w:val="es-ES_tradnl"/>
        </w:rPr>
        <w:t xml:space="preserve"> </w:t>
      </w:r>
    </w:p>
    <w:p w14:paraId="13A5D77A" w14:textId="77777777" w:rsidR="002B1730" w:rsidRPr="00EE4189" w:rsidRDefault="002B1730" w:rsidP="002B1730">
      <w:pPr>
        <w:spacing w:line="276" w:lineRule="auto"/>
        <w:jc w:val="both"/>
        <w:rPr>
          <w:rFonts w:ascii="Rockwell" w:hAnsi="Rockwell" w:cs="Times New Roman"/>
        </w:rPr>
      </w:pPr>
    </w:p>
    <w:p w14:paraId="5C481CA4" w14:textId="77777777" w:rsidR="002B1730" w:rsidRPr="00EE4189" w:rsidRDefault="002B1730" w:rsidP="002B1730">
      <w:pPr>
        <w:spacing w:line="276" w:lineRule="auto"/>
        <w:jc w:val="both"/>
        <w:rPr>
          <w:rFonts w:ascii="Rockwell" w:hAnsi="Rockwell" w:cs="Times New Roman"/>
          <w:b/>
          <w:i/>
        </w:rPr>
      </w:pPr>
      <w:r w:rsidRPr="00EE4189">
        <w:rPr>
          <w:rFonts w:ascii="Rockwell" w:hAnsi="Rockwell" w:cs="Times New Roman"/>
          <w:b/>
          <w:i/>
        </w:rPr>
        <w:t>PVP: 55,00 €</w:t>
      </w:r>
    </w:p>
    <w:p w14:paraId="557F97B1" w14:textId="77777777" w:rsidR="002B1730" w:rsidRPr="00EE4189" w:rsidRDefault="002B1730" w:rsidP="002B1730">
      <w:pPr>
        <w:rPr>
          <w:rStyle w:val="Textoennegrita"/>
          <w:rFonts w:asciiTheme="minorHAnsi" w:hAnsiTheme="minorHAnsi"/>
          <w:b w:val="0"/>
          <w:bCs w:val="0"/>
          <w:color w:val="000000" w:themeColor="text1"/>
          <w:lang w:val="es-ES_tradnl"/>
        </w:rPr>
      </w:pPr>
    </w:p>
    <w:p w14:paraId="1AEB5285" w14:textId="77777777" w:rsidR="002B1730" w:rsidRPr="00EE4189" w:rsidRDefault="002B1730" w:rsidP="002B1730">
      <w:pPr>
        <w:pBdr>
          <w:bottom w:val="single" w:sz="18" w:space="1" w:color="92D050"/>
        </w:pBdr>
        <w:jc w:val="both"/>
        <w:rPr>
          <w:rStyle w:val="Textoennegrita"/>
          <w:rFonts w:ascii="Rockwell" w:hAnsi="Rockwell"/>
          <w:bCs w:val="0"/>
          <w:lang w:val="es-ES_tradnl"/>
        </w:rPr>
      </w:pPr>
      <w:r w:rsidRPr="00EE4189">
        <w:rPr>
          <w:rStyle w:val="Textoennegrita"/>
          <w:rFonts w:ascii="Rockwell" w:hAnsi="Rockwell"/>
          <w:bCs w:val="0"/>
          <w:lang w:val="es-ES_tradnl"/>
        </w:rPr>
        <w:t>OVIEDO</w:t>
      </w:r>
    </w:p>
    <w:p w14:paraId="50C97D66" w14:textId="77777777" w:rsidR="002B1730" w:rsidRPr="00EE4189" w:rsidRDefault="002B1730" w:rsidP="002B1730">
      <w:pPr>
        <w:keepNext/>
        <w:keepLines/>
        <w:jc w:val="both"/>
        <w:outlineLvl w:val="0"/>
        <w:rPr>
          <w:rFonts w:ascii="Rockwell" w:hAnsi="Rockwell"/>
          <w:b/>
          <w:bCs/>
          <w:color w:val="000000" w:themeColor="text1"/>
        </w:rPr>
      </w:pPr>
      <w:bookmarkStart w:id="193" w:name="_Toc53584954"/>
      <w:bookmarkStart w:id="194" w:name="_Toc54779395"/>
      <w:bookmarkStart w:id="195" w:name="_Toc54789154"/>
      <w:r w:rsidRPr="00EE4189">
        <w:rPr>
          <w:rFonts w:ascii="Rockwell" w:hAnsi="Rockwell"/>
          <w:b/>
          <w:bCs/>
          <w:color w:val="000000" w:themeColor="text1"/>
        </w:rPr>
        <w:t>PVP: 40,00 EUR</w:t>
      </w:r>
      <w:bookmarkEnd w:id="193"/>
      <w:bookmarkEnd w:id="194"/>
      <w:bookmarkEnd w:id="195"/>
    </w:p>
    <w:p w14:paraId="5CDC9E06" w14:textId="77777777" w:rsidR="002B1730" w:rsidRPr="00EE4189" w:rsidRDefault="002B1730" w:rsidP="002B1730">
      <w:pPr>
        <w:keepNext/>
        <w:keepLines/>
        <w:framePr w:hSpace="180" w:wrap="around" w:vAnchor="text" w:hAnchor="margin" w:xAlign="center" w:y="-32"/>
        <w:jc w:val="both"/>
        <w:outlineLvl w:val="0"/>
        <w:rPr>
          <w:rFonts w:ascii="Rockwell" w:hAnsi="Rockwell"/>
          <w:b/>
        </w:rPr>
      </w:pPr>
      <w:bookmarkStart w:id="196" w:name="_Toc53584955"/>
      <w:bookmarkStart w:id="197" w:name="_Toc54779396"/>
      <w:bookmarkStart w:id="198" w:name="_Toc54789155"/>
      <w:r w:rsidRPr="00EE4189">
        <w:rPr>
          <w:rFonts w:ascii="Rockwell" w:hAnsi="Rockwell"/>
          <w:b/>
        </w:rPr>
        <w:t>Paseo a pie por Oviedo con visita a la catedral e Iglesias Prerrománicas</w:t>
      </w:r>
      <w:bookmarkEnd w:id="196"/>
      <w:bookmarkEnd w:id="197"/>
      <w:bookmarkEnd w:id="198"/>
    </w:p>
    <w:p w14:paraId="16A74292" w14:textId="77777777" w:rsidR="002B1730" w:rsidRPr="00EE4189" w:rsidRDefault="002B1730" w:rsidP="002B1730">
      <w:pPr>
        <w:keepNext/>
        <w:keepLines/>
        <w:framePr w:hSpace="180" w:wrap="around" w:vAnchor="text" w:hAnchor="margin" w:xAlign="center" w:y="-32"/>
        <w:jc w:val="both"/>
        <w:outlineLvl w:val="0"/>
        <w:rPr>
          <w:rFonts w:ascii="Rockwell" w:hAnsi="Rockwell"/>
        </w:rPr>
      </w:pPr>
      <w:bookmarkStart w:id="199" w:name="_Toc53584956"/>
      <w:bookmarkStart w:id="200" w:name="_Toc54779397"/>
      <w:bookmarkStart w:id="201" w:name="_Toc54789156"/>
      <w:r w:rsidRPr="00EE4189">
        <w:rPr>
          <w:rFonts w:ascii="Rockwell" w:hAnsi="Rockwell"/>
        </w:rPr>
        <w:t>Nos desplazaremos a las afueras de Oviedo para visitar la iglesia de San Julián de Frutos, construida a finales del s VIII y la más antigua de las iglesias del prerrománico asturiano.  Continuaremos con una visita panorámica de la ciudad donde podremos disfrutar del Ensanche moderno de Oviedo, Palacio del Parlamento, Parque de San Francisco, Palacio de Congresos, entre otras maravillas de esta ciudad. Pasearemos a pie por el casco antiguo, con su pasado medieval, plazas comerciales, plaza del Fontán y veremos sus impresionantes esculturas. Nos introduciremos en la magnífica catedral del Salvador y admiraremos su impresionante interior, su arquitectura gótica, esculturas romanas, cámara santa y claustro.</w:t>
      </w:r>
      <w:bookmarkEnd w:id="199"/>
      <w:bookmarkEnd w:id="200"/>
      <w:bookmarkEnd w:id="201"/>
      <w:r w:rsidRPr="00EE4189">
        <w:rPr>
          <w:rFonts w:ascii="Rockwell" w:hAnsi="Rockwell"/>
        </w:rPr>
        <w:t xml:space="preserve"> </w:t>
      </w:r>
    </w:p>
    <w:p w14:paraId="29B18E37" w14:textId="77777777" w:rsidR="002B1730" w:rsidRPr="00EE4189" w:rsidRDefault="002B1730" w:rsidP="002B1730">
      <w:pPr>
        <w:keepNext/>
        <w:keepLines/>
        <w:framePr w:hSpace="180" w:wrap="around" w:vAnchor="text" w:hAnchor="margin" w:xAlign="center" w:y="-32"/>
        <w:jc w:val="both"/>
        <w:outlineLvl w:val="0"/>
        <w:rPr>
          <w:rFonts w:ascii="Rockwell" w:hAnsi="Rockwell"/>
        </w:rPr>
      </w:pPr>
    </w:p>
    <w:p w14:paraId="1BA9B025" w14:textId="77777777" w:rsidR="002B1730" w:rsidRPr="00EE4189" w:rsidRDefault="002B1730" w:rsidP="002B1730">
      <w:pPr>
        <w:keepNext/>
        <w:keepLines/>
        <w:jc w:val="both"/>
        <w:outlineLvl w:val="0"/>
        <w:rPr>
          <w:rFonts w:ascii="Rockwell" w:hAnsi="Rockwell"/>
          <w:b/>
          <w:bCs/>
          <w:color w:val="000000" w:themeColor="text1"/>
        </w:rPr>
      </w:pPr>
    </w:p>
    <w:p w14:paraId="57D73EF3" w14:textId="77777777" w:rsidR="002B1730" w:rsidRPr="00EE4189" w:rsidRDefault="002B1730" w:rsidP="002B1730">
      <w:pPr>
        <w:pBdr>
          <w:bottom w:val="single" w:sz="18" w:space="1" w:color="92D050"/>
        </w:pBdr>
        <w:jc w:val="both"/>
        <w:rPr>
          <w:rStyle w:val="Textoennegrita"/>
          <w:rFonts w:ascii="Rockwell" w:hAnsi="Rockwell"/>
          <w:lang w:val="es-ES_tradnl"/>
        </w:rPr>
      </w:pPr>
      <w:r w:rsidRPr="00EE4189">
        <w:rPr>
          <w:rStyle w:val="Textoennegrita"/>
          <w:rFonts w:ascii="Rockwell" w:hAnsi="Rockwell"/>
          <w:lang w:val="es-ES_tradnl"/>
        </w:rPr>
        <w:t>PONTEVEDRA</w:t>
      </w:r>
    </w:p>
    <w:p w14:paraId="7796E35D" w14:textId="77777777" w:rsidR="002B1730" w:rsidRPr="00EE4189" w:rsidRDefault="002B1730" w:rsidP="002B1730">
      <w:pPr>
        <w:keepNext/>
        <w:keepLines/>
        <w:jc w:val="both"/>
        <w:outlineLvl w:val="0"/>
        <w:rPr>
          <w:rFonts w:ascii="Rockwell" w:hAnsi="Rockwell"/>
          <w:b/>
          <w:bCs/>
          <w:color w:val="000000" w:themeColor="text1"/>
        </w:rPr>
      </w:pPr>
    </w:p>
    <w:p w14:paraId="729D66FC" w14:textId="77777777" w:rsidR="002B1730" w:rsidRPr="00EE4189" w:rsidRDefault="002B1730" w:rsidP="002B1730">
      <w:pPr>
        <w:keepNext/>
        <w:keepLines/>
        <w:jc w:val="both"/>
        <w:outlineLvl w:val="0"/>
        <w:rPr>
          <w:rFonts w:ascii="Rockwell" w:hAnsi="Rockwell"/>
          <w:b/>
          <w:bCs/>
          <w:color w:val="000000" w:themeColor="text1"/>
        </w:rPr>
      </w:pPr>
      <w:bookmarkStart w:id="202" w:name="_Toc53584957"/>
      <w:bookmarkStart w:id="203" w:name="_Toc54779398"/>
      <w:bookmarkStart w:id="204" w:name="_Toc54789157"/>
      <w:r w:rsidRPr="00EE4189">
        <w:rPr>
          <w:rFonts w:ascii="Rockwell" w:hAnsi="Rockwell"/>
          <w:b/>
          <w:bCs/>
          <w:color w:val="000000" w:themeColor="text1"/>
        </w:rPr>
        <w:t>Ría Arousa – Ruta de los mejillones</w:t>
      </w:r>
      <w:bookmarkEnd w:id="202"/>
      <w:bookmarkEnd w:id="203"/>
      <w:bookmarkEnd w:id="204"/>
    </w:p>
    <w:p w14:paraId="1B84C9A9" w14:textId="77777777" w:rsidR="002B1730" w:rsidRPr="00EE4189" w:rsidRDefault="002B1730" w:rsidP="002B1730">
      <w:pPr>
        <w:keepNext/>
        <w:keepLines/>
        <w:jc w:val="both"/>
        <w:outlineLvl w:val="0"/>
        <w:rPr>
          <w:rFonts w:ascii="Rockwell" w:hAnsi="Rockwell"/>
          <w:bCs/>
          <w:color w:val="000000" w:themeColor="text1"/>
        </w:rPr>
      </w:pPr>
      <w:bookmarkStart w:id="205" w:name="_Toc53584958"/>
      <w:bookmarkStart w:id="206" w:name="_Toc54779399"/>
      <w:bookmarkStart w:id="207" w:name="_Toc54789158"/>
      <w:r w:rsidRPr="00EE4189">
        <w:rPr>
          <w:rFonts w:ascii="Rockwell" w:hAnsi="Rockwell"/>
          <w:bCs/>
          <w:color w:val="000000" w:themeColor="text1"/>
        </w:rPr>
        <w:t>Disfrutaremos de una excursión marítima por la Ría de Arousa con una duración aproximada de 1:15 min en la que visitaremos las bateas y nos explicaran la forma de cultivo del mejillón, la ostra y la vieira. Tendremos el placer de observar panorámicas submarinas a través del fondo del cristal de nuestro catamarán y finalizaremos con una degustación a bordo de mejillones con agua, vino o refrescos.</w:t>
      </w:r>
      <w:bookmarkEnd w:id="205"/>
      <w:bookmarkEnd w:id="206"/>
      <w:bookmarkEnd w:id="207"/>
      <w:r w:rsidRPr="00EE4189">
        <w:rPr>
          <w:rFonts w:ascii="Rockwell" w:hAnsi="Rockwell"/>
          <w:bCs/>
          <w:color w:val="000000" w:themeColor="text1"/>
        </w:rPr>
        <w:t xml:space="preserve"> </w:t>
      </w:r>
    </w:p>
    <w:p w14:paraId="50391277" w14:textId="77777777" w:rsidR="002B1730" w:rsidRPr="00EE4189" w:rsidRDefault="002B1730" w:rsidP="002B1730">
      <w:pPr>
        <w:keepNext/>
        <w:keepLines/>
        <w:jc w:val="both"/>
        <w:outlineLvl w:val="0"/>
        <w:rPr>
          <w:rFonts w:ascii="Rockwell" w:hAnsi="Rockwell"/>
          <w:bCs/>
          <w:color w:val="000000" w:themeColor="text1"/>
        </w:rPr>
      </w:pPr>
    </w:p>
    <w:p w14:paraId="3886304E" w14:textId="77777777" w:rsidR="002B1730" w:rsidRPr="00EE4189" w:rsidRDefault="002B1730" w:rsidP="002B1730">
      <w:pPr>
        <w:keepNext/>
        <w:keepLines/>
        <w:jc w:val="both"/>
        <w:outlineLvl w:val="0"/>
        <w:rPr>
          <w:rFonts w:ascii="Rockwell" w:hAnsi="Rockwell"/>
          <w:b/>
          <w:bCs/>
          <w:i/>
          <w:color w:val="000000" w:themeColor="text1"/>
        </w:rPr>
      </w:pPr>
      <w:bookmarkStart w:id="208" w:name="_Toc53584959"/>
      <w:bookmarkStart w:id="209" w:name="_Toc54779400"/>
      <w:bookmarkStart w:id="210" w:name="_Toc54789159"/>
      <w:r w:rsidRPr="00EE4189">
        <w:rPr>
          <w:rFonts w:ascii="Rockwell" w:hAnsi="Rockwell"/>
          <w:b/>
          <w:bCs/>
          <w:i/>
          <w:color w:val="000000" w:themeColor="text1"/>
        </w:rPr>
        <w:t>PVP: 30,00EUR</w:t>
      </w:r>
      <w:bookmarkEnd w:id="208"/>
      <w:bookmarkEnd w:id="209"/>
      <w:bookmarkEnd w:id="210"/>
      <w:r w:rsidRPr="00EE4189">
        <w:rPr>
          <w:rFonts w:ascii="Rockwell" w:hAnsi="Rockwell"/>
          <w:b/>
          <w:bCs/>
          <w:i/>
          <w:color w:val="000000" w:themeColor="text1"/>
        </w:rPr>
        <w:t xml:space="preserve"> </w:t>
      </w:r>
    </w:p>
    <w:p w14:paraId="0EF7E858" w14:textId="77777777" w:rsidR="002B1730" w:rsidRPr="00EE4189" w:rsidRDefault="002B1730" w:rsidP="002B1730">
      <w:pPr>
        <w:keepNext/>
        <w:keepLines/>
        <w:jc w:val="both"/>
        <w:outlineLvl w:val="0"/>
        <w:rPr>
          <w:rFonts w:ascii="Rockwell" w:hAnsi="Rockwell"/>
          <w:bCs/>
          <w:color w:val="000000" w:themeColor="text1"/>
        </w:rPr>
      </w:pPr>
    </w:p>
    <w:p w14:paraId="579940CC" w14:textId="77777777" w:rsidR="002B1730" w:rsidRPr="00EE4189" w:rsidRDefault="002B1730" w:rsidP="002B1730">
      <w:pPr>
        <w:pBdr>
          <w:bottom w:val="single" w:sz="18" w:space="1" w:color="92D050"/>
        </w:pBdr>
        <w:jc w:val="both"/>
        <w:rPr>
          <w:rStyle w:val="Textoennegrita"/>
          <w:rFonts w:ascii="Rockwell" w:hAnsi="Rockwell"/>
          <w:bCs w:val="0"/>
          <w:lang w:val="es-ES_tradnl"/>
        </w:rPr>
      </w:pPr>
      <w:r w:rsidRPr="00EE4189">
        <w:rPr>
          <w:rStyle w:val="Textoennegrita"/>
          <w:rFonts w:ascii="Rockwell" w:hAnsi="Rockwell"/>
          <w:bCs w:val="0"/>
          <w:lang w:val="es-ES_tradnl"/>
        </w:rPr>
        <w:t>VIGO</w:t>
      </w:r>
    </w:p>
    <w:p w14:paraId="2D57C13B" w14:textId="77777777" w:rsidR="002B1730" w:rsidRPr="00EE4189" w:rsidRDefault="002B1730" w:rsidP="002B1730">
      <w:pPr>
        <w:keepNext/>
        <w:keepLines/>
        <w:jc w:val="both"/>
        <w:outlineLvl w:val="0"/>
        <w:rPr>
          <w:rFonts w:ascii="Rockwell" w:hAnsi="Rockwell"/>
          <w:b/>
          <w:bCs/>
          <w:color w:val="000000" w:themeColor="text1"/>
        </w:rPr>
      </w:pPr>
    </w:p>
    <w:p w14:paraId="1A9CB639" w14:textId="77777777" w:rsidR="002B1730" w:rsidRPr="00EE4189" w:rsidRDefault="002B1730" w:rsidP="002B1730">
      <w:pPr>
        <w:jc w:val="both"/>
        <w:rPr>
          <w:rFonts w:ascii="Rockwell" w:hAnsi="Rockwell" w:cstheme="minorHAnsi"/>
          <w:b/>
        </w:rPr>
      </w:pPr>
      <w:r w:rsidRPr="00EE4189">
        <w:rPr>
          <w:rFonts w:ascii="Rockwell" w:hAnsi="Rockwell" w:cstheme="minorHAnsi"/>
          <w:b/>
        </w:rPr>
        <w:t>Monte Santa Tecla, Bayona y Valença do Minho</w:t>
      </w:r>
    </w:p>
    <w:p w14:paraId="09076E9E" w14:textId="77777777" w:rsidR="002B1730" w:rsidRPr="00EE4189" w:rsidRDefault="002B1730" w:rsidP="002B1730">
      <w:pPr>
        <w:jc w:val="both"/>
        <w:rPr>
          <w:rFonts w:ascii="Rockwell" w:hAnsi="Rockwell"/>
        </w:rPr>
      </w:pPr>
      <w:r w:rsidRPr="00EE4189">
        <w:rPr>
          <w:rFonts w:ascii="Rockwell" w:hAnsi="Rockwell"/>
        </w:rPr>
        <w:t>Santa Tecla es uno de los lugares más conocidos de Galicia. Lugar mítico del litoral gallego y mirador espectacular que permite vistas de 360 grados sobre la desembocadura del río Miño y las costas de Galicia y Portugal, siendo lugar estratégico para la vigilancia entre los dos países. El monte de Santa Tecla disfruta de un espectacular entorno paisajístico y cuenta con diversos elementos de alto interés patrimonial como son el castro, los petroglifos o la ermita del siglo XII.</w:t>
      </w:r>
    </w:p>
    <w:p w14:paraId="7D2B68EE" w14:textId="77777777" w:rsidR="002B1730" w:rsidRPr="00EE4189" w:rsidRDefault="002B1730" w:rsidP="002B1730">
      <w:pPr>
        <w:jc w:val="both"/>
        <w:rPr>
          <w:rFonts w:ascii="Rockwell" w:hAnsi="Rockwell"/>
        </w:rPr>
      </w:pPr>
      <w:r w:rsidRPr="00EE4189">
        <w:rPr>
          <w:rFonts w:ascii="Rockwell" w:hAnsi="Rockwell"/>
        </w:rPr>
        <w:t xml:space="preserve">Cruzaremos la frontera con el país vecino para visitar Valença do Minho, histórica ciudad amurallada, con sus calles pintorescas y llenas de color. </w:t>
      </w:r>
    </w:p>
    <w:p w14:paraId="056561E2" w14:textId="77777777" w:rsidR="002B1730" w:rsidRPr="00EE4189" w:rsidRDefault="002B1730" w:rsidP="002B1730">
      <w:pPr>
        <w:jc w:val="both"/>
        <w:rPr>
          <w:rFonts w:ascii="Rockwell" w:hAnsi="Rockwell"/>
        </w:rPr>
      </w:pPr>
      <w:r w:rsidRPr="00EE4189">
        <w:rPr>
          <w:rFonts w:ascii="Rockwell" w:hAnsi="Rockwell"/>
        </w:rPr>
        <w:t xml:space="preserve">Puerto estratégico repleto de historia, </w:t>
      </w:r>
      <w:r w:rsidRPr="00EE4189">
        <w:rPr>
          <w:rFonts w:ascii="Rockwell" w:hAnsi="Rockwell"/>
          <w:b/>
        </w:rPr>
        <w:t>Bayona</w:t>
      </w:r>
      <w:r w:rsidRPr="00EE4189">
        <w:rPr>
          <w:rFonts w:ascii="Rockwell" w:hAnsi="Rockwell"/>
        </w:rPr>
        <w:t xml:space="preserve"> es una bellísima ciudad medieval cargada de un pasado que se puede percibir paseando por sus bellas calles y paseos.</w:t>
      </w:r>
    </w:p>
    <w:p w14:paraId="1D68D27A" w14:textId="77777777" w:rsidR="002B1730" w:rsidRPr="00EE4189" w:rsidRDefault="002B1730" w:rsidP="002B1730">
      <w:pPr>
        <w:jc w:val="both"/>
        <w:rPr>
          <w:rFonts w:ascii="Rockwell" w:hAnsi="Rockwell"/>
        </w:rPr>
      </w:pPr>
    </w:p>
    <w:p w14:paraId="595F4EB6" w14:textId="77777777" w:rsidR="002B1730" w:rsidRPr="00EE4189" w:rsidRDefault="002B1730" w:rsidP="002B1730">
      <w:pPr>
        <w:keepNext/>
        <w:keepLines/>
        <w:jc w:val="both"/>
        <w:outlineLvl w:val="0"/>
        <w:rPr>
          <w:rFonts w:ascii="Rockwell" w:hAnsi="Rockwell"/>
          <w:b/>
          <w:bCs/>
          <w:i/>
          <w:color w:val="000000" w:themeColor="text1"/>
        </w:rPr>
      </w:pPr>
      <w:bookmarkStart w:id="211" w:name="_Toc53584960"/>
      <w:bookmarkStart w:id="212" w:name="_Toc54779401"/>
      <w:bookmarkStart w:id="213" w:name="_Toc54789160"/>
      <w:r w:rsidRPr="00EE4189">
        <w:rPr>
          <w:rFonts w:ascii="Rockwell" w:hAnsi="Rockwell"/>
          <w:b/>
          <w:bCs/>
          <w:i/>
          <w:color w:val="000000" w:themeColor="text1"/>
        </w:rPr>
        <w:t>PVP: 35,00EUR</w:t>
      </w:r>
      <w:bookmarkEnd w:id="211"/>
      <w:bookmarkEnd w:id="212"/>
      <w:bookmarkEnd w:id="213"/>
      <w:r w:rsidRPr="00EE4189">
        <w:rPr>
          <w:rFonts w:ascii="Rockwell" w:hAnsi="Rockwell"/>
          <w:b/>
          <w:bCs/>
          <w:i/>
          <w:color w:val="000000" w:themeColor="text1"/>
        </w:rPr>
        <w:t xml:space="preserve"> </w:t>
      </w:r>
    </w:p>
    <w:p w14:paraId="2897930B" w14:textId="77777777" w:rsidR="0037605A" w:rsidRPr="00EE4189" w:rsidRDefault="0037605A" w:rsidP="002B1730">
      <w:pPr>
        <w:rPr>
          <w:rFonts w:ascii="Rockwell" w:hAnsi="Rockwell"/>
          <w:b/>
          <w:bCs/>
          <w:color w:val="000000" w:themeColor="text1"/>
          <w:lang w:val="es-ES_tradnl"/>
        </w:rPr>
      </w:pPr>
    </w:p>
    <w:p w14:paraId="44084D79" w14:textId="77777777" w:rsidR="002B1730" w:rsidRPr="00EE4189" w:rsidRDefault="002B1730" w:rsidP="002B1730">
      <w:pPr>
        <w:pBdr>
          <w:bottom w:val="single" w:sz="18" w:space="1" w:color="92D050"/>
        </w:pBdr>
        <w:jc w:val="both"/>
        <w:rPr>
          <w:rStyle w:val="Textoennegrita"/>
          <w:rFonts w:ascii="Rockwell" w:hAnsi="Rockwell"/>
          <w:lang w:val="es-ES_tradnl"/>
        </w:rPr>
      </w:pPr>
      <w:r w:rsidRPr="00EE4189">
        <w:rPr>
          <w:rStyle w:val="Textoennegrita"/>
          <w:rFonts w:ascii="Rockwell" w:hAnsi="Rockwell"/>
          <w:lang w:val="es-ES_tradnl"/>
        </w:rPr>
        <w:t>PORTO</w:t>
      </w:r>
    </w:p>
    <w:p w14:paraId="0D90FE51" w14:textId="77777777" w:rsidR="002B1730" w:rsidRPr="00EE4189" w:rsidRDefault="002B1730" w:rsidP="002B1730">
      <w:pPr>
        <w:keepNext/>
        <w:keepLines/>
        <w:jc w:val="both"/>
        <w:outlineLvl w:val="0"/>
        <w:rPr>
          <w:rFonts w:ascii="Rockwell" w:hAnsi="Rockwell"/>
          <w:bCs/>
          <w:color w:val="000000" w:themeColor="text1"/>
        </w:rPr>
      </w:pPr>
    </w:p>
    <w:p w14:paraId="0E79175C" w14:textId="77777777" w:rsidR="002B1730" w:rsidRPr="00EE4189" w:rsidRDefault="002B1730" w:rsidP="002B1730">
      <w:pPr>
        <w:jc w:val="both"/>
        <w:rPr>
          <w:rFonts w:ascii="Rockwell" w:hAnsi="Rockwell" w:cstheme="minorHAnsi"/>
          <w:b/>
        </w:rPr>
      </w:pPr>
      <w:r w:rsidRPr="00EE4189">
        <w:rPr>
          <w:rFonts w:ascii="Rockwell" w:hAnsi="Rockwell" w:cstheme="minorHAnsi"/>
          <w:b/>
        </w:rPr>
        <w:t>Visita a Guimaraes</w:t>
      </w:r>
    </w:p>
    <w:p w14:paraId="5681E529" w14:textId="77777777" w:rsidR="002B1730" w:rsidRPr="00EE4189" w:rsidRDefault="002B1730" w:rsidP="002B1730">
      <w:pPr>
        <w:jc w:val="both"/>
        <w:rPr>
          <w:rFonts w:ascii="Rockwell" w:hAnsi="Rockwell"/>
        </w:rPr>
      </w:pPr>
      <w:r w:rsidRPr="00EE4189">
        <w:rPr>
          <w:rFonts w:ascii="Rockwell" w:hAnsi="Rockwell"/>
        </w:rPr>
        <w:t xml:space="preserve">Guimarães es una de las ciudades más antiguas de Portugal, cuna de la nación portuguesa, cuyo centro histórico es considerado Patrimonio de la Humanidad por la UNESCO. En esta ciudad, tendremos la oportunidad de conocer historia portuguesa y visitar, entre otros monumentos, el Castillo (Castelo de Guimarães) que data del siglo X, y el Palacio de los Duques de Bragança. Construido en el siglo XV, fue la residencia de la familia real. Aquí rendiremos homenaje al primer rey de Portugal, D. Alfonso Henriques. También podremos caminar por las calles del centro histórico y escuchar un poco más de sus secretos y cuentos, y visitar las típicas tiendas locales de arte y artesanía. </w:t>
      </w:r>
    </w:p>
    <w:p w14:paraId="50412D56" w14:textId="77777777" w:rsidR="002B1730" w:rsidRPr="00EE4189" w:rsidRDefault="002B1730" w:rsidP="002B1730">
      <w:pPr>
        <w:jc w:val="both"/>
        <w:rPr>
          <w:rFonts w:ascii="Rockwell" w:hAnsi="Rockwell"/>
        </w:rPr>
      </w:pPr>
    </w:p>
    <w:p w14:paraId="6F75151B" w14:textId="77777777" w:rsidR="002B1730" w:rsidRPr="00EE4189" w:rsidRDefault="002B1730" w:rsidP="002B1730">
      <w:pPr>
        <w:spacing w:line="276" w:lineRule="auto"/>
        <w:jc w:val="both"/>
        <w:rPr>
          <w:rFonts w:ascii="Rockwell" w:hAnsi="Rockwell" w:cs="Times New Roman"/>
          <w:b/>
          <w:i/>
        </w:rPr>
      </w:pPr>
      <w:r w:rsidRPr="00EE4189">
        <w:rPr>
          <w:rFonts w:ascii="Rockwell" w:hAnsi="Rockwell" w:cs="Times New Roman"/>
          <w:b/>
          <w:i/>
        </w:rPr>
        <w:t>PVP: 39,00 €</w:t>
      </w:r>
    </w:p>
    <w:p w14:paraId="79B796FB" w14:textId="77777777" w:rsidR="002B1730" w:rsidRPr="00EE4189" w:rsidRDefault="002B1730" w:rsidP="002B1730">
      <w:pPr>
        <w:keepNext/>
        <w:keepLines/>
        <w:tabs>
          <w:tab w:val="left" w:pos="1605"/>
        </w:tabs>
        <w:jc w:val="both"/>
        <w:outlineLvl w:val="0"/>
        <w:rPr>
          <w:rFonts w:ascii="Rockwell" w:hAnsi="Rockwell"/>
          <w:bCs/>
          <w:color w:val="000000" w:themeColor="text1"/>
        </w:rPr>
      </w:pPr>
    </w:p>
    <w:p w14:paraId="132803DD" w14:textId="77777777" w:rsidR="002B1730" w:rsidRPr="00EE4189" w:rsidRDefault="002B1730" w:rsidP="002B1730">
      <w:pPr>
        <w:pBdr>
          <w:bottom w:val="single" w:sz="18" w:space="1" w:color="92D050"/>
        </w:pBdr>
        <w:jc w:val="both"/>
        <w:rPr>
          <w:rStyle w:val="Textoennegrita"/>
          <w:rFonts w:ascii="Rockwell" w:hAnsi="Rockwell"/>
          <w:bCs w:val="0"/>
          <w:lang w:val="es-ES_tradnl"/>
        </w:rPr>
      </w:pPr>
      <w:r w:rsidRPr="00EE4189">
        <w:rPr>
          <w:rStyle w:val="Textoennegrita"/>
          <w:rFonts w:ascii="Rockwell" w:hAnsi="Rockwell"/>
          <w:bCs w:val="0"/>
          <w:lang w:val="es-ES_tradnl"/>
        </w:rPr>
        <w:t>LISBOA</w:t>
      </w:r>
    </w:p>
    <w:p w14:paraId="0128DF53" w14:textId="77777777" w:rsidR="002B1730" w:rsidRPr="00EE4189" w:rsidRDefault="002B1730" w:rsidP="002B1730">
      <w:pPr>
        <w:jc w:val="both"/>
        <w:rPr>
          <w:rFonts w:ascii="Rockwell" w:hAnsi="Rockwell"/>
          <w:b/>
          <w:bCs/>
          <w:color w:val="000000" w:themeColor="text1"/>
        </w:rPr>
      </w:pPr>
    </w:p>
    <w:p w14:paraId="180C22CF" w14:textId="77777777" w:rsidR="002B1730" w:rsidRPr="00EE4189" w:rsidRDefault="002B1730" w:rsidP="002B1730">
      <w:pPr>
        <w:jc w:val="both"/>
        <w:rPr>
          <w:rFonts w:ascii="Rockwell" w:hAnsi="Rockwell" w:cstheme="minorHAnsi"/>
          <w:b/>
        </w:rPr>
      </w:pPr>
      <w:r w:rsidRPr="00EE4189">
        <w:rPr>
          <w:rFonts w:ascii="Rockwell" w:hAnsi="Rockwell" w:cstheme="minorHAnsi"/>
          <w:b/>
        </w:rPr>
        <w:t xml:space="preserve">Cena y espectáculo de Fado </w:t>
      </w:r>
    </w:p>
    <w:p w14:paraId="24A026C2" w14:textId="77777777" w:rsidR="002B1730" w:rsidRPr="00EE4189" w:rsidRDefault="002B1730" w:rsidP="002B1730">
      <w:pPr>
        <w:jc w:val="both"/>
        <w:rPr>
          <w:rFonts w:ascii="Rockwell" w:hAnsi="Rockwell" w:cs="Times New Roman"/>
        </w:rPr>
      </w:pPr>
      <w:r w:rsidRPr="00EE4189">
        <w:rPr>
          <w:rFonts w:ascii="Rockwell" w:hAnsi="Rockwell" w:cs="Times New Roman"/>
        </w:rPr>
        <w:t xml:space="preserve">Disfrute de una cena típica Portuguesa visitando uno de los locales de Fado más antiguos de la ciudad y situado en uno de los barrios culturales más interesantes de la zona. Con esta actividad podrá disfrutar de una cena típica con la que descubrir algunos sabores de la gastronomía Portuguesa mientras escucha la íntima y envolvente interpretación del Fado, nombrado por la UNESCO Patrimonio de la Humanidad. </w:t>
      </w:r>
    </w:p>
    <w:p w14:paraId="2EFBB15D" w14:textId="77777777" w:rsidR="002B1730" w:rsidRPr="00EE4189" w:rsidRDefault="002B1730" w:rsidP="002B1730">
      <w:pPr>
        <w:jc w:val="both"/>
        <w:rPr>
          <w:rFonts w:ascii="Rockwell" w:hAnsi="Rockwell" w:cs="Times New Roman"/>
        </w:rPr>
      </w:pPr>
    </w:p>
    <w:p w14:paraId="08D0068E" w14:textId="77777777" w:rsidR="002B1730" w:rsidRPr="00EE4189" w:rsidRDefault="002B1730" w:rsidP="002B1730">
      <w:pPr>
        <w:spacing w:line="276" w:lineRule="auto"/>
        <w:jc w:val="both"/>
        <w:rPr>
          <w:rFonts w:ascii="Rockwell" w:hAnsi="Rockwell" w:cs="Times New Roman"/>
          <w:b/>
          <w:i/>
        </w:rPr>
      </w:pPr>
      <w:r w:rsidRPr="00EE4189">
        <w:rPr>
          <w:rFonts w:ascii="Rockwell" w:hAnsi="Rockwell" w:cs="Times New Roman"/>
          <w:b/>
          <w:i/>
        </w:rPr>
        <w:t xml:space="preserve">PVP: 65,00 EUR </w:t>
      </w:r>
    </w:p>
    <w:p w14:paraId="2F98358A" w14:textId="77777777" w:rsidR="002B1730" w:rsidRPr="00EE4189" w:rsidRDefault="002B1730" w:rsidP="002B1730">
      <w:pPr>
        <w:spacing w:line="276" w:lineRule="auto"/>
        <w:jc w:val="both"/>
        <w:rPr>
          <w:rFonts w:ascii="Rockwell" w:hAnsi="Rockwell" w:cs="Times New Roman"/>
        </w:rPr>
      </w:pPr>
    </w:p>
    <w:p w14:paraId="7D4AB6F3" w14:textId="77777777" w:rsidR="002B1730" w:rsidRPr="00EE4189" w:rsidRDefault="002B1730" w:rsidP="002B1730">
      <w:pPr>
        <w:jc w:val="both"/>
        <w:rPr>
          <w:rFonts w:ascii="Rockwell" w:hAnsi="Rockwell" w:cstheme="minorHAnsi"/>
          <w:b/>
        </w:rPr>
      </w:pPr>
      <w:r w:rsidRPr="00EE4189">
        <w:rPr>
          <w:rFonts w:ascii="Rockwell" w:hAnsi="Rockwell" w:cstheme="minorHAnsi"/>
          <w:b/>
        </w:rPr>
        <w:t>Monumento de Cristo Rey, Calcilhas y ferry por el Tajo</w:t>
      </w:r>
    </w:p>
    <w:p w14:paraId="3659793C" w14:textId="77777777" w:rsidR="002B1730" w:rsidRPr="00EE4189" w:rsidRDefault="002B1730" w:rsidP="002B1730">
      <w:pPr>
        <w:jc w:val="both"/>
        <w:rPr>
          <w:rFonts w:ascii="Rockwell" w:hAnsi="Rockwell" w:cs="Times New Roman"/>
        </w:rPr>
      </w:pPr>
      <w:r w:rsidRPr="00EE4189">
        <w:rPr>
          <w:rFonts w:ascii="Rockwell" w:hAnsi="Rockwell" w:cs="Times New Roman"/>
        </w:rPr>
        <w:t xml:space="preserve">Les proponemos conocer una Lisboa diferente. Cruzaremos el emblemático Puente del 25 de Abril  sobre el Tajo para dirigirnos al Santuario Nacional de Cristo Rey. Sobre una altura de 113 metros sobre el nivel del río, desde el mirador del Cristo, obra del escultor Francisco Franco de Soussa, se contempla una de las más fabulosas vistas de la capital portuguesa. Continuaremos de este lado del río visitando Calcilhas, pintoresco pueblecito residencial frente a Lisboa, que aún conserva su sabor como puerto pesquero. Allí, tomaremos el ferry </w:t>
      </w:r>
      <w:r w:rsidRPr="00EE4189">
        <w:rPr>
          <w:rFonts w:ascii="Rockwell" w:hAnsi="Rockwell" w:cs="Times New Roman"/>
        </w:rPr>
        <w:lastRenderedPageBreak/>
        <w:t>que, cruzando el estuario del Tajo, nos devolverá a Lisboa. Desde el barco descubriremos una Lisboa distinta y original, contemplada desde un nuevo punto de vista: toda una experiencia</w:t>
      </w:r>
    </w:p>
    <w:p w14:paraId="218CB2B7" w14:textId="77777777" w:rsidR="002B1730" w:rsidRPr="00EE4189" w:rsidRDefault="002B1730" w:rsidP="002B1730">
      <w:pPr>
        <w:jc w:val="both"/>
        <w:rPr>
          <w:rFonts w:ascii="Rockwell" w:hAnsi="Rockwell" w:cs="Times New Roman"/>
        </w:rPr>
      </w:pPr>
    </w:p>
    <w:p w14:paraId="2DB0C7A3" w14:textId="77777777" w:rsidR="002B1730" w:rsidRPr="00EE4189" w:rsidRDefault="002B1730" w:rsidP="002B1730">
      <w:pPr>
        <w:jc w:val="both"/>
        <w:rPr>
          <w:rFonts w:ascii="Rockwell" w:hAnsi="Rockwell" w:cs="Times New Roman"/>
          <w:b/>
          <w:i/>
        </w:rPr>
      </w:pPr>
      <w:r w:rsidRPr="00EE4189">
        <w:rPr>
          <w:rFonts w:ascii="Rockwell" w:hAnsi="Rockwell" w:cs="Times New Roman"/>
          <w:b/>
          <w:i/>
        </w:rPr>
        <w:t xml:space="preserve">PVP: 25,00 EUR </w:t>
      </w:r>
    </w:p>
    <w:p w14:paraId="71E771AF" w14:textId="77777777" w:rsidR="002B1730" w:rsidRPr="00EE4189" w:rsidRDefault="002B1730" w:rsidP="002B1730">
      <w:pPr>
        <w:spacing w:line="276" w:lineRule="auto"/>
        <w:jc w:val="both"/>
        <w:rPr>
          <w:rFonts w:ascii="Rockwell" w:hAnsi="Rockwell" w:cs="Times New Roman"/>
        </w:rPr>
      </w:pPr>
    </w:p>
    <w:p w14:paraId="57012CA0" w14:textId="77777777" w:rsidR="002B1730" w:rsidRPr="00EE4189" w:rsidRDefault="002B1730" w:rsidP="002B1730">
      <w:pPr>
        <w:pBdr>
          <w:bottom w:val="single" w:sz="18" w:space="1" w:color="92D050"/>
        </w:pBdr>
        <w:jc w:val="both"/>
        <w:rPr>
          <w:rStyle w:val="Textoennegrita"/>
          <w:rFonts w:ascii="Rockwell" w:hAnsi="Rockwell"/>
          <w:lang w:val="es-ES_tradnl"/>
        </w:rPr>
      </w:pPr>
      <w:r w:rsidRPr="00EE4189">
        <w:rPr>
          <w:rStyle w:val="Textoennegrita"/>
          <w:rFonts w:ascii="Rockwell" w:hAnsi="Rockwell"/>
          <w:lang w:val="es-ES_tradnl"/>
        </w:rPr>
        <w:t>SINTRA Y ESTORIL</w:t>
      </w:r>
    </w:p>
    <w:p w14:paraId="6319DF3F" w14:textId="77777777" w:rsidR="002B1730" w:rsidRPr="00EE4189" w:rsidRDefault="002B1730" w:rsidP="002B1730">
      <w:pPr>
        <w:jc w:val="both"/>
        <w:rPr>
          <w:rFonts w:ascii="Rockwell" w:hAnsi="Rockwell" w:cstheme="minorHAnsi"/>
          <w:b/>
        </w:rPr>
      </w:pPr>
    </w:p>
    <w:p w14:paraId="72966E04" w14:textId="77777777" w:rsidR="002B1730" w:rsidRPr="00EE4189" w:rsidRDefault="002B1730" w:rsidP="002B1730">
      <w:pPr>
        <w:jc w:val="both"/>
        <w:rPr>
          <w:rFonts w:ascii="Rockwell" w:hAnsi="Rockwell" w:cstheme="minorHAnsi"/>
          <w:b/>
        </w:rPr>
      </w:pPr>
      <w:r w:rsidRPr="00EE4189">
        <w:rPr>
          <w:rFonts w:ascii="Rockwell" w:hAnsi="Rockwell" w:cstheme="minorHAnsi"/>
          <w:b/>
        </w:rPr>
        <w:t>Sintra &amp; Estoril por la Costa</w:t>
      </w:r>
    </w:p>
    <w:p w14:paraId="10079282" w14:textId="77777777" w:rsidR="002B1730" w:rsidRPr="00EE4189" w:rsidRDefault="002B1730" w:rsidP="002B1730">
      <w:pPr>
        <w:jc w:val="both"/>
        <w:rPr>
          <w:rFonts w:ascii="Rockwell" w:hAnsi="Rockwell" w:cstheme="minorHAnsi"/>
        </w:rPr>
      </w:pPr>
      <w:r w:rsidRPr="00EE4189">
        <w:rPr>
          <w:rFonts w:ascii="Rockwell" w:hAnsi="Rockwell" w:cstheme="minorHAnsi"/>
        </w:rPr>
        <w:t xml:space="preserve">Saldremos en dirección al romántico pueblo de Sintra. Visitaremos el exterior de su maravilloso Palacio Real con nuestro tour a pie.  Después nos </w:t>
      </w:r>
      <w:r w:rsidRPr="00EE4189">
        <w:rPr>
          <w:rFonts w:ascii="Rockwell" w:hAnsi="Rockwell"/>
          <w:bCs/>
          <w:color w:val="000000" w:themeColor="text1"/>
        </w:rPr>
        <w:t>dirigiremos</w:t>
      </w:r>
      <w:r w:rsidRPr="00EE4189">
        <w:rPr>
          <w:rFonts w:ascii="Rockwell" w:hAnsi="Rockwell" w:cstheme="minorHAnsi"/>
        </w:rPr>
        <w:t xml:space="preserve"> al Cabo de Roca, el punto más al este del continente Europeo donde podrá disfrutar de unas maravillosas vistas del Océano Atlántico. Regresaremos a Lisboa a través del pueblo costero de Cascais y la cosmopolita ciudad de Estoril, conocida por su famoso Casino (el más grande de Europa).</w:t>
      </w:r>
    </w:p>
    <w:p w14:paraId="0D8C2CDE" w14:textId="77777777" w:rsidR="002B1730" w:rsidRPr="00EE4189" w:rsidRDefault="002B1730" w:rsidP="002B1730">
      <w:pPr>
        <w:jc w:val="both"/>
        <w:rPr>
          <w:rFonts w:ascii="Rockwell" w:hAnsi="Rockwell"/>
          <w:b/>
          <w:bCs/>
          <w:i/>
          <w:color w:val="000000" w:themeColor="text1"/>
        </w:rPr>
      </w:pPr>
    </w:p>
    <w:p w14:paraId="55A1F77F" w14:textId="77777777" w:rsidR="002B1730" w:rsidRPr="00EE4189" w:rsidRDefault="002B1730" w:rsidP="002B1730">
      <w:pPr>
        <w:jc w:val="both"/>
        <w:rPr>
          <w:rFonts w:ascii="Rockwell" w:hAnsi="Rockwell"/>
          <w:b/>
          <w:bCs/>
          <w:i/>
          <w:color w:val="000000" w:themeColor="text1"/>
        </w:rPr>
      </w:pPr>
      <w:r w:rsidRPr="00EE4189">
        <w:rPr>
          <w:rFonts w:ascii="Rockwell" w:hAnsi="Rockwell"/>
          <w:b/>
          <w:bCs/>
          <w:i/>
          <w:color w:val="000000" w:themeColor="text1"/>
        </w:rPr>
        <w:t>PVP: 50,00 EUR</w:t>
      </w:r>
    </w:p>
    <w:p w14:paraId="5D84A059" w14:textId="77777777" w:rsidR="002B1730" w:rsidRPr="00EE4189" w:rsidRDefault="002B1730" w:rsidP="002B1730">
      <w:pPr>
        <w:rPr>
          <w:rFonts w:ascii="Rockwell" w:hAnsi="Rockwell"/>
          <w:b/>
          <w:bCs/>
          <w:color w:val="000000" w:themeColor="text1"/>
          <w:lang w:val="es-ES_tradnl"/>
        </w:rPr>
      </w:pPr>
    </w:p>
    <w:p w14:paraId="59F0D839" w14:textId="77777777" w:rsidR="0037605A" w:rsidRPr="00EE4189" w:rsidRDefault="0037605A" w:rsidP="0037605A">
      <w:pPr>
        <w:jc w:val="center"/>
        <w:rPr>
          <w:rFonts w:ascii="Rockwell" w:hAnsi="Rockwell"/>
          <w:b/>
          <w:bCs/>
          <w:color w:val="000000" w:themeColor="text1"/>
          <w:lang w:val="es-ES_tradnl"/>
        </w:rPr>
      </w:pPr>
    </w:p>
    <w:p w14:paraId="07A3EAA3" w14:textId="77777777" w:rsidR="0037605A" w:rsidRDefault="0037605A" w:rsidP="0037605A">
      <w:pPr>
        <w:jc w:val="center"/>
        <w:rPr>
          <w:rFonts w:ascii="Rockwell" w:hAnsi="Rockwell"/>
          <w:b/>
          <w:bCs/>
          <w:color w:val="000000" w:themeColor="text1"/>
          <w:sz w:val="36"/>
          <w:szCs w:val="36"/>
          <w:lang w:val="es-ES_tradnl"/>
        </w:rPr>
      </w:pPr>
    </w:p>
    <w:p w14:paraId="366D2038" w14:textId="77777777" w:rsidR="0037605A" w:rsidRDefault="0037605A" w:rsidP="0037605A">
      <w:pPr>
        <w:jc w:val="center"/>
        <w:rPr>
          <w:rFonts w:ascii="Rockwell" w:hAnsi="Rockwell"/>
          <w:b/>
          <w:bCs/>
          <w:color w:val="000000" w:themeColor="text1"/>
          <w:sz w:val="36"/>
          <w:szCs w:val="36"/>
          <w:lang w:val="es-ES_tradnl"/>
        </w:rPr>
      </w:pPr>
    </w:p>
    <w:p w14:paraId="1379D63E" w14:textId="77777777" w:rsidR="0037605A" w:rsidRDefault="0037605A" w:rsidP="0037605A">
      <w:pPr>
        <w:jc w:val="center"/>
        <w:rPr>
          <w:rFonts w:ascii="Rockwell" w:hAnsi="Rockwell"/>
          <w:b/>
          <w:bCs/>
          <w:color w:val="000000" w:themeColor="text1"/>
          <w:sz w:val="36"/>
          <w:szCs w:val="36"/>
          <w:lang w:val="es-ES_tradnl"/>
        </w:rPr>
      </w:pPr>
    </w:p>
    <w:p w14:paraId="441CD074" w14:textId="77777777" w:rsidR="0037605A" w:rsidRDefault="0037605A" w:rsidP="0037605A">
      <w:pPr>
        <w:jc w:val="center"/>
        <w:rPr>
          <w:rFonts w:ascii="Rockwell" w:hAnsi="Rockwell"/>
          <w:b/>
          <w:bCs/>
          <w:color w:val="000000" w:themeColor="text1"/>
          <w:sz w:val="36"/>
          <w:szCs w:val="36"/>
          <w:lang w:val="es-ES_tradnl"/>
        </w:rPr>
      </w:pPr>
    </w:p>
    <w:p w14:paraId="2075DA5E" w14:textId="77777777" w:rsidR="0037605A" w:rsidRDefault="0037605A" w:rsidP="0037605A">
      <w:pPr>
        <w:jc w:val="center"/>
        <w:rPr>
          <w:rFonts w:ascii="Rockwell" w:hAnsi="Rockwell"/>
          <w:b/>
          <w:bCs/>
          <w:color w:val="000000" w:themeColor="text1"/>
          <w:sz w:val="36"/>
          <w:szCs w:val="36"/>
          <w:lang w:val="es-ES_tradnl"/>
        </w:rPr>
      </w:pPr>
    </w:p>
    <w:p w14:paraId="64471506" w14:textId="77777777" w:rsidR="0037605A" w:rsidRDefault="0037605A" w:rsidP="0037605A">
      <w:pPr>
        <w:jc w:val="center"/>
        <w:rPr>
          <w:rFonts w:ascii="Rockwell" w:hAnsi="Rockwell"/>
          <w:b/>
          <w:bCs/>
          <w:color w:val="000000" w:themeColor="text1"/>
          <w:sz w:val="36"/>
          <w:szCs w:val="36"/>
          <w:lang w:val="es-ES_tradnl"/>
        </w:rPr>
      </w:pPr>
    </w:p>
    <w:p w14:paraId="15FE6EF5" w14:textId="77777777" w:rsidR="0037605A" w:rsidRDefault="0037605A" w:rsidP="0037605A">
      <w:pPr>
        <w:jc w:val="center"/>
        <w:rPr>
          <w:rFonts w:ascii="Rockwell" w:hAnsi="Rockwell"/>
          <w:b/>
          <w:bCs/>
          <w:color w:val="000000" w:themeColor="text1"/>
          <w:sz w:val="36"/>
          <w:szCs w:val="36"/>
          <w:lang w:val="es-ES_tradnl"/>
        </w:rPr>
      </w:pPr>
    </w:p>
    <w:p w14:paraId="5CF3766F" w14:textId="77777777" w:rsidR="0037605A" w:rsidRDefault="0037605A" w:rsidP="0037605A">
      <w:pPr>
        <w:jc w:val="center"/>
        <w:rPr>
          <w:rFonts w:ascii="Rockwell" w:hAnsi="Rockwell"/>
          <w:b/>
          <w:bCs/>
          <w:color w:val="000000" w:themeColor="text1"/>
          <w:sz w:val="36"/>
          <w:szCs w:val="36"/>
          <w:lang w:val="es-ES_tradnl"/>
        </w:rPr>
      </w:pPr>
    </w:p>
    <w:p w14:paraId="03135A78" w14:textId="77777777" w:rsidR="0037605A" w:rsidRDefault="0037605A" w:rsidP="0037605A">
      <w:pPr>
        <w:jc w:val="center"/>
        <w:rPr>
          <w:rFonts w:ascii="Rockwell" w:hAnsi="Rockwell"/>
          <w:b/>
          <w:bCs/>
          <w:color w:val="000000" w:themeColor="text1"/>
          <w:sz w:val="36"/>
          <w:szCs w:val="36"/>
          <w:lang w:val="es-ES_tradnl"/>
        </w:rPr>
      </w:pPr>
    </w:p>
    <w:p w14:paraId="18824E6A" w14:textId="77777777" w:rsidR="0037605A" w:rsidRDefault="0037605A" w:rsidP="0037605A">
      <w:pPr>
        <w:jc w:val="center"/>
        <w:rPr>
          <w:rFonts w:ascii="Rockwell" w:hAnsi="Rockwell"/>
          <w:b/>
          <w:bCs/>
          <w:color w:val="000000" w:themeColor="text1"/>
          <w:sz w:val="36"/>
          <w:szCs w:val="36"/>
          <w:lang w:val="es-ES_tradnl"/>
        </w:rPr>
      </w:pPr>
    </w:p>
    <w:p w14:paraId="5A07016A" w14:textId="77777777" w:rsidR="0037605A" w:rsidRDefault="0037605A" w:rsidP="0037605A">
      <w:pPr>
        <w:jc w:val="center"/>
        <w:rPr>
          <w:rFonts w:ascii="Rockwell" w:hAnsi="Rockwell"/>
          <w:b/>
          <w:bCs/>
          <w:color w:val="000000" w:themeColor="text1"/>
          <w:sz w:val="36"/>
          <w:szCs w:val="36"/>
          <w:lang w:val="es-ES_tradnl"/>
        </w:rPr>
      </w:pPr>
    </w:p>
    <w:p w14:paraId="59CE263C" w14:textId="77777777" w:rsidR="0037605A" w:rsidRDefault="0037605A" w:rsidP="0037605A">
      <w:pPr>
        <w:jc w:val="center"/>
        <w:rPr>
          <w:rFonts w:ascii="Rockwell" w:hAnsi="Rockwell"/>
          <w:b/>
          <w:bCs/>
          <w:color w:val="000000" w:themeColor="text1"/>
          <w:sz w:val="36"/>
          <w:szCs w:val="36"/>
          <w:lang w:val="es-ES_tradnl"/>
        </w:rPr>
      </w:pPr>
    </w:p>
    <w:p w14:paraId="549DA6C2" w14:textId="77777777" w:rsidR="0037605A" w:rsidRDefault="0037605A" w:rsidP="0037605A">
      <w:pPr>
        <w:jc w:val="center"/>
        <w:rPr>
          <w:rFonts w:ascii="Rockwell" w:hAnsi="Rockwell"/>
          <w:b/>
          <w:bCs/>
          <w:color w:val="000000" w:themeColor="text1"/>
          <w:sz w:val="36"/>
          <w:szCs w:val="36"/>
          <w:lang w:val="es-ES_tradnl"/>
        </w:rPr>
      </w:pPr>
    </w:p>
    <w:p w14:paraId="3F134DF2" w14:textId="77777777" w:rsidR="0037605A" w:rsidRDefault="0037605A" w:rsidP="0037605A">
      <w:pPr>
        <w:jc w:val="center"/>
        <w:rPr>
          <w:rFonts w:ascii="Rockwell" w:hAnsi="Rockwell"/>
          <w:b/>
          <w:bCs/>
          <w:color w:val="000000" w:themeColor="text1"/>
          <w:sz w:val="36"/>
          <w:szCs w:val="36"/>
          <w:lang w:val="es-ES_tradnl"/>
        </w:rPr>
      </w:pPr>
    </w:p>
    <w:p w14:paraId="62A22536" w14:textId="77777777" w:rsidR="0037605A" w:rsidRDefault="0037605A" w:rsidP="0037605A">
      <w:pPr>
        <w:jc w:val="center"/>
        <w:rPr>
          <w:rFonts w:ascii="Rockwell" w:hAnsi="Rockwell"/>
          <w:b/>
          <w:bCs/>
          <w:color w:val="000000" w:themeColor="text1"/>
          <w:sz w:val="36"/>
          <w:szCs w:val="36"/>
          <w:lang w:val="es-ES_tradnl"/>
        </w:rPr>
      </w:pPr>
    </w:p>
    <w:p w14:paraId="017A82D4" w14:textId="77777777" w:rsidR="0037605A" w:rsidRDefault="0037605A" w:rsidP="0037605A">
      <w:pPr>
        <w:jc w:val="center"/>
        <w:rPr>
          <w:rFonts w:ascii="Rockwell" w:hAnsi="Rockwell"/>
          <w:b/>
          <w:bCs/>
          <w:color w:val="000000" w:themeColor="text1"/>
          <w:sz w:val="36"/>
          <w:szCs w:val="36"/>
          <w:lang w:val="es-ES_tradnl"/>
        </w:rPr>
      </w:pPr>
    </w:p>
    <w:p w14:paraId="53F9BC4E" w14:textId="77777777" w:rsidR="0037605A" w:rsidRDefault="0037605A" w:rsidP="0037605A">
      <w:pPr>
        <w:jc w:val="center"/>
        <w:rPr>
          <w:rFonts w:ascii="Rockwell" w:hAnsi="Rockwell"/>
          <w:b/>
          <w:bCs/>
          <w:color w:val="000000" w:themeColor="text1"/>
          <w:sz w:val="36"/>
          <w:szCs w:val="36"/>
          <w:lang w:val="es-ES_tradnl"/>
        </w:rPr>
      </w:pPr>
    </w:p>
    <w:p w14:paraId="2EB9EC82" w14:textId="77777777" w:rsidR="0037605A" w:rsidRDefault="0037605A" w:rsidP="0037605A">
      <w:pPr>
        <w:jc w:val="center"/>
        <w:rPr>
          <w:rFonts w:ascii="Rockwell" w:hAnsi="Rockwell"/>
          <w:b/>
          <w:bCs/>
          <w:color w:val="000000" w:themeColor="text1"/>
          <w:sz w:val="36"/>
          <w:szCs w:val="36"/>
          <w:lang w:val="es-ES_tradnl"/>
        </w:rPr>
      </w:pPr>
    </w:p>
    <w:p w14:paraId="2DB2F2F2" w14:textId="77777777" w:rsidR="0037605A" w:rsidRDefault="0037605A" w:rsidP="0037605A">
      <w:pPr>
        <w:jc w:val="center"/>
        <w:rPr>
          <w:rFonts w:ascii="Rockwell" w:hAnsi="Rockwell"/>
          <w:b/>
          <w:bCs/>
          <w:color w:val="000000" w:themeColor="text1"/>
          <w:sz w:val="36"/>
          <w:szCs w:val="36"/>
          <w:lang w:val="es-ES_tradnl"/>
        </w:rPr>
      </w:pPr>
    </w:p>
    <w:p w14:paraId="451EFED6" w14:textId="77777777" w:rsidR="0037605A" w:rsidRDefault="0037605A" w:rsidP="0037605A">
      <w:pPr>
        <w:jc w:val="center"/>
        <w:rPr>
          <w:rFonts w:ascii="Rockwell" w:hAnsi="Rockwell"/>
          <w:b/>
          <w:bCs/>
          <w:color w:val="000000" w:themeColor="text1"/>
          <w:sz w:val="36"/>
          <w:szCs w:val="36"/>
          <w:lang w:val="es-ES_tradnl"/>
        </w:rPr>
      </w:pPr>
    </w:p>
    <w:p w14:paraId="5123382D" w14:textId="77777777" w:rsidR="0037605A" w:rsidRDefault="0037605A" w:rsidP="0037605A">
      <w:pPr>
        <w:jc w:val="center"/>
        <w:rPr>
          <w:rFonts w:ascii="Rockwell" w:hAnsi="Rockwell"/>
          <w:b/>
          <w:bCs/>
          <w:color w:val="000000" w:themeColor="text1"/>
          <w:sz w:val="36"/>
          <w:szCs w:val="36"/>
          <w:lang w:val="es-ES_tradnl"/>
        </w:rPr>
      </w:pPr>
    </w:p>
    <w:p w14:paraId="0742421B" w14:textId="77777777" w:rsidR="003445F5" w:rsidRDefault="003445F5" w:rsidP="002B1730">
      <w:pPr>
        <w:rPr>
          <w:rFonts w:ascii="Rockwell" w:hAnsi="Rockwell"/>
          <w:b/>
          <w:bCs/>
          <w:color w:val="000000" w:themeColor="text1"/>
          <w:sz w:val="36"/>
          <w:szCs w:val="36"/>
          <w:lang w:val="es-ES_tradnl"/>
        </w:rPr>
      </w:pPr>
    </w:p>
    <w:p w14:paraId="3B153A29" w14:textId="77777777" w:rsidR="00557CF1" w:rsidRPr="00557CF1" w:rsidRDefault="00557CF1" w:rsidP="00557CF1">
      <w:pPr>
        <w:jc w:val="center"/>
        <w:rPr>
          <w:rStyle w:val="Textoennegrita"/>
          <w:rFonts w:ascii="Rockwell" w:hAnsi="Rockwell"/>
          <w:b w:val="0"/>
          <w:bCs w:val="0"/>
          <w:color w:val="000000" w:themeColor="text1"/>
          <w:sz w:val="36"/>
          <w:szCs w:val="36"/>
          <w:lang w:val="es-ES_tradnl"/>
        </w:rPr>
      </w:pPr>
      <w:r w:rsidRPr="00557CF1">
        <w:rPr>
          <w:rStyle w:val="Textoennegrita"/>
          <w:rFonts w:ascii="Rockwell" w:hAnsi="Rockwell"/>
          <w:b w:val="0"/>
          <w:bCs w:val="0"/>
          <w:color w:val="000000" w:themeColor="text1"/>
          <w:sz w:val="36"/>
          <w:szCs w:val="36"/>
          <w:lang w:val="es-ES_tradnl"/>
        </w:rPr>
        <w:lastRenderedPageBreak/>
        <w:t>Paquete Especial desde Madrid</w:t>
      </w:r>
    </w:p>
    <w:p w14:paraId="38650D70" w14:textId="7F5D55C0" w:rsidR="00557CF1" w:rsidRPr="00557CF1" w:rsidRDefault="00557CF1" w:rsidP="00557CF1">
      <w:pPr>
        <w:pStyle w:val="Ttulo1"/>
        <w:jc w:val="center"/>
        <w:rPr>
          <w:rStyle w:val="Textoennegrita"/>
          <w:rFonts w:ascii="Rockwell" w:hAnsi="Rockwell"/>
          <w:b/>
          <w:i/>
          <w:color w:val="000000" w:themeColor="text1"/>
          <w:sz w:val="36"/>
          <w:szCs w:val="36"/>
          <w:u w:val="none"/>
          <w:lang w:val="es-ES_tradnl"/>
        </w:rPr>
      </w:pPr>
      <w:bookmarkStart w:id="214" w:name="_Toc37585983"/>
      <w:bookmarkStart w:id="215" w:name="_Toc54789161"/>
      <w:r w:rsidRPr="00557CF1">
        <w:rPr>
          <w:rStyle w:val="Textoennegrita"/>
          <w:rFonts w:ascii="Rockwell" w:hAnsi="Rockwell"/>
          <w:b/>
          <w:color w:val="000000" w:themeColor="text1"/>
          <w:sz w:val="36"/>
          <w:szCs w:val="36"/>
          <w:u w:val="none"/>
          <w:lang w:val="es-ES_tradnl"/>
        </w:rPr>
        <w:t>MA13DM</w:t>
      </w:r>
      <w:r w:rsidR="00160981">
        <w:rPr>
          <w:rStyle w:val="Textoennegrita"/>
          <w:rFonts w:ascii="Rockwell" w:hAnsi="Rockwell"/>
          <w:b/>
          <w:color w:val="000000" w:themeColor="text1"/>
          <w:sz w:val="36"/>
          <w:szCs w:val="36"/>
          <w:u w:val="none"/>
          <w:lang w:val="es-ES_tradnl"/>
        </w:rPr>
        <w:t>P</w:t>
      </w:r>
      <w:r w:rsidRPr="00557CF1">
        <w:rPr>
          <w:rStyle w:val="Textoennegrita"/>
          <w:rFonts w:ascii="Rockwell" w:hAnsi="Rockwell"/>
          <w:color w:val="000000" w:themeColor="text1"/>
          <w:sz w:val="36"/>
          <w:szCs w:val="36"/>
          <w:u w:val="none"/>
          <w:lang w:val="es-ES_tradnl"/>
        </w:rPr>
        <w:t>: MADRID, ANDALUCIA Y MARRUECOS 16 Días</w:t>
      </w:r>
      <w:bookmarkEnd w:id="214"/>
      <w:bookmarkEnd w:id="215"/>
    </w:p>
    <w:p w14:paraId="17C153A9" w14:textId="77777777" w:rsidR="00557CF1" w:rsidRPr="00557CF1" w:rsidRDefault="00557CF1" w:rsidP="00557CF1">
      <w:pPr>
        <w:rPr>
          <w:rFonts w:ascii="Rockwell" w:hAnsi="Rockwell"/>
          <w:lang w:val="es-ES_tradnl"/>
        </w:rPr>
      </w:pPr>
    </w:p>
    <w:p w14:paraId="444D07FE" w14:textId="77777777" w:rsidR="00557CF1" w:rsidRPr="00557CF1" w:rsidRDefault="00557CF1" w:rsidP="00557CF1">
      <w:pPr>
        <w:jc w:val="both"/>
        <w:rPr>
          <w:rStyle w:val="Textoennegrita"/>
          <w:rFonts w:ascii="Rockwell" w:hAnsi="Rockwell"/>
          <w:bCs w:val="0"/>
          <w:i/>
          <w:color w:val="008000"/>
          <w:sz w:val="10"/>
          <w:szCs w:val="10"/>
          <w:u w:val="single"/>
          <w:lang w:val="es-ES_tradnl"/>
        </w:rPr>
      </w:pPr>
    </w:p>
    <w:p w14:paraId="42705107" w14:textId="77777777" w:rsidR="00557CF1" w:rsidRDefault="00557CF1" w:rsidP="00557CF1">
      <w:pPr>
        <w:jc w:val="both"/>
        <w:rPr>
          <w:rStyle w:val="Textoennegrita"/>
          <w:rFonts w:ascii="Rockwell" w:hAnsi="Rockwell"/>
          <w:color w:val="000000" w:themeColor="text1"/>
          <w:sz w:val="18"/>
          <w:szCs w:val="18"/>
          <w:u w:val="single"/>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D429A4" w:rsidRPr="00CD6058" w14:paraId="753FC761" w14:textId="77777777" w:rsidTr="00693291">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5EBDC1C3" w14:textId="77777777" w:rsidR="00D429A4" w:rsidRPr="00CD6058" w:rsidRDefault="00D429A4" w:rsidP="00693291">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30BF34A0" w14:textId="77777777" w:rsidR="00D429A4" w:rsidRPr="00CD6058" w:rsidRDefault="00D429A4"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3252AF59" w14:textId="77777777" w:rsidR="00D429A4" w:rsidRPr="00CD6058" w:rsidRDefault="00D429A4"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291DBF47" w14:textId="77777777" w:rsidR="00D429A4" w:rsidRPr="00CD6058" w:rsidRDefault="00D429A4"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D429A4" w:rsidRPr="00CD6058" w14:paraId="57401FCA"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2AD0C41C" w14:textId="77777777" w:rsidR="00D429A4" w:rsidRPr="009B78CE" w:rsidRDefault="00D429A4"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260020FE" w14:textId="62692E46"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3610</w:t>
            </w:r>
          </w:p>
        </w:tc>
        <w:tc>
          <w:tcPr>
            <w:tcW w:w="835" w:type="pct"/>
            <w:vAlign w:val="center"/>
          </w:tcPr>
          <w:p w14:paraId="6DFE7A4D" w14:textId="286B51B4"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2520</w:t>
            </w:r>
          </w:p>
        </w:tc>
        <w:tc>
          <w:tcPr>
            <w:tcW w:w="834" w:type="pct"/>
            <w:vAlign w:val="center"/>
          </w:tcPr>
          <w:p w14:paraId="56A6C77E" w14:textId="460BFED5"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2225</w:t>
            </w:r>
          </w:p>
        </w:tc>
      </w:tr>
      <w:tr w:rsidR="00D429A4" w:rsidRPr="00CD6058" w14:paraId="0A6B30EC"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52105B41" w14:textId="77777777" w:rsidR="00D429A4" w:rsidRPr="009B78CE" w:rsidRDefault="00D429A4"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5889A268" w14:textId="7BBAF2AF"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4145</w:t>
            </w:r>
          </w:p>
        </w:tc>
        <w:tc>
          <w:tcPr>
            <w:tcW w:w="835" w:type="pct"/>
            <w:vAlign w:val="center"/>
          </w:tcPr>
          <w:p w14:paraId="332848CC" w14:textId="03A2D76C"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3045</w:t>
            </w:r>
          </w:p>
        </w:tc>
        <w:tc>
          <w:tcPr>
            <w:tcW w:w="834" w:type="pct"/>
            <w:vAlign w:val="center"/>
          </w:tcPr>
          <w:p w14:paraId="2B7D8BDC" w14:textId="66A773B2"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2760</w:t>
            </w:r>
          </w:p>
        </w:tc>
      </w:tr>
      <w:tr w:rsidR="00D429A4" w:rsidRPr="00CD6058" w14:paraId="07C9DA4C"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4D40717A" w14:textId="77777777" w:rsidR="00D429A4" w:rsidRPr="009B78CE" w:rsidRDefault="00D429A4" w:rsidP="00693291">
            <w:pPr>
              <w:spacing w:line="252" w:lineRule="auto"/>
              <w:rPr>
                <w:rFonts w:ascii="Rockwell" w:eastAsia="Calibri" w:hAnsi="Rockwell" w:cs="Times New Roman"/>
                <w:color w:val="auto"/>
                <w:sz w:val="16"/>
                <w:szCs w:val="16"/>
                <w:lang w:val="es-ES_tradnl" w:eastAsia="en-US"/>
              </w:rPr>
            </w:pPr>
          </w:p>
        </w:tc>
        <w:tc>
          <w:tcPr>
            <w:tcW w:w="766" w:type="pct"/>
            <w:vAlign w:val="center"/>
          </w:tcPr>
          <w:p w14:paraId="3C4E2173" w14:textId="77777777" w:rsidR="00D429A4" w:rsidRPr="009B78CE" w:rsidRDefault="00D429A4" w:rsidP="00693291">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1C66013C" w14:textId="77777777" w:rsidR="00D429A4" w:rsidRPr="009B78CE" w:rsidRDefault="00D429A4" w:rsidP="006932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104A2714" w14:textId="77777777" w:rsidR="00D429A4" w:rsidRPr="009B78CE" w:rsidRDefault="00D429A4" w:rsidP="006932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D429A4" w:rsidRPr="00CD6058" w14:paraId="5223E615" w14:textId="77777777" w:rsidTr="00693291">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65C859A4" w14:textId="77777777" w:rsidR="00D429A4" w:rsidRPr="009B78CE" w:rsidRDefault="00D429A4" w:rsidP="00693291">
            <w:pPr>
              <w:spacing w:line="252" w:lineRule="auto"/>
              <w:rPr>
                <w:sz w:val="16"/>
                <w:szCs w:val="16"/>
              </w:rPr>
            </w:pPr>
            <w:r w:rsidRPr="009B78CE">
              <w:rPr>
                <w:rFonts w:ascii="Rockwell" w:hAnsi="Rockwell"/>
                <w:bCs w:val="0"/>
                <w:color w:val="auto"/>
                <w:sz w:val="16"/>
                <w:szCs w:val="16"/>
              </w:rPr>
              <w:t>SUPLEMENTO POR PERSONA EN CLASE A</w:t>
            </w:r>
          </w:p>
        </w:tc>
      </w:tr>
      <w:tr w:rsidR="00D429A4" w:rsidRPr="00CD6058" w14:paraId="191BED88"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463E96FC" w14:textId="77777777" w:rsidR="00D429A4" w:rsidRPr="009B78CE" w:rsidRDefault="00D429A4"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6A3315D7" w14:textId="5FAB7DE9"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220</w:t>
            </w:r>
          </w:p>
        </w:tc>
        <w:tc>
          <w:tcPr>
            <w:tcW w:w="835" w:type="pct"/>
            <w:vAlign w:val="center"/>
          </w:tcPr>
          <w:p w14:paraId="44D9C035" w14:textId="0ED5FBD8"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220</w:t>
            </w:r>
          </w:p>
        </w:tc>
        <w:tc>
          <w:tcPr>
            <w:tcW w:w="834" w:type="pct"/>
            <w:vAlign w:val="center"/>
          </w:tcPr>
          <w:p w14:paraId="70AF88B1" w14:textId="0F0E651C"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Style w:val="Textoennegrita"/>
                <w:bCs w:val="0"/>
                <w:sz w:val="16"/>
                <w:szCs w:val="16"/>
              </w:rPr>
            </w:pPr>
            <w:r>
              <w:rPr>
                <w:rStyle w:val="Textoennegrita"/>
                <w:rFonts w:ascii="Rockwell" w:hAnsi="Rockwell"/>
                <w:b w:val="0"/>
                <w:color w:val="auto"/>
                <w:sz w:val="16"/>
                <w:szCs w:val="16"/>
                <w:lang w:val="en-US"/>
              </w:rPr>
              <w:t>220</w:t>
            </w:r>
          </w:p>
        </w:tc>
      </w:tr>
      <w:tr w:rsidR="00D429A4" w:rsidRPr="00CD6058" w14:paraId="5C1CC762"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5F743E5D" w14:textId="77777777" w:rsidR="00D429A4" w:rsidRPr="009B78CE" w:rsidRDefault="00D429A4"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09896C53" w14:textId="3F72F7FF"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440</w:t>
            </w:r>
          </w:p>
        </w:tc>
        <w:tc>
          <w:tcPr>
            <w:tcW w:w="835" w:type="pct"/>
            <w:vAlign w:val="center"/>
          </w:tcPr>
          <w:p w14:paraId="780D6D43" w14:textId="09A57046"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440</w:t>
            </w:r>
          </w:p>
        </w:tc>
        <w:tc>
          <w:tcPr>
            <w:tcW w:w="834" w:type="pct"/>
            <w:vAlign w:val="center"/>
          </w:tcPr>
          <w:p w14:paraId="36259DA0" w14:textId="2C2E207D"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440</w:t>
            </w:r>
          </w:p>
        </w:tc>
      </w:tr>
      <w:tr w:rsidR="00D429A4" w:rsidRPr="00CD6058" w14:paraId="17B2454D" w14:textId="77777777" w:rsidTr="00693291">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5719E6A6" w14:textId="77777777" w:rsidR="00D429A4" w:rsidRPr="009B78CE" w:rsidRDefault="00D429A4" w:rsidP="00693291">
            <w:pPr>
              <w:rPr>
                <w:rStyle w:val="Textoennegrita"/>
                <w:rFonts w:ascii="Rockwell" w:hAnsi="Rockwell"/>
                <w:b/>
                <w:color w:val="auto"/>
                <w:sz w:val="16"/>
                <w:szCs w:val="16"/>
              </w:rPr>
            </w:pPr>
          </w:p>
        </w:tc>
      </w:tr>
      <w:tr w:rsidR="00D429A4" w:rsidRPr="00CD6058" w14:paraId="08FE9DFE"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2D194A07" w14:textId="77777777" w:rsidR="00D429A4" w:rsidRPr="009B78CE" w:rsidRDefault="00D429A4" w:rsidP="00693291">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3E39CB14" w14:textId="4D95AD79" w:rsidR="00D429A4" w:rsidRPr="009B78CE" w:rsidRDefault="00D429A4" w:rsidP="00D429A4">
            <w:pPr>
              <w:rPr>
                <w:rFonts w:ascii="Rockwell" w:hAnsi="Rockwell"/>
                <w:b w:val="0"/>
                <w:bCs w:val="0"/>
                <w:color w:val="auto"/>
                <w:sz w:val="16"/>
                <w:szCs w:val="16"/>
              </w:rPr>
            </w:pPr>
            <w:r w:rsidRPr="009B78CE">
              <w:rPr>
                <w:rFonts w:ascii="Rockwell" w:hAnsi="Rockwell"/>
                <w:b w:val="0"/>
                <w:bCs w:val="0"/>
                <w:color w:val="auto"/>
                <w:sz w:val="16"/>
                <w:szCs w:val="16"/>
              </w:rPr>
              <w:t>(</w:t>
            </w:r>
            <w:r w:rsidRPr="00D429A4">
              <w:rPr>
                <w:rFonts w:ascii="Rockwell" w:eastAsia="Calibri" w:hAnsi="Rockwell" w:cs="Times New Roman"/>
                <w:b w:val="0"/>
                <w:color w:val="auto"/>
                <w:sz w:val="16"/>
                <w:szCs w:val="16"/>
                <w:lang w:val="es-ES_tradnl" w:eastAsia="en-US"/>
              </w:rPr>
              <w:t>May 01 a Oct 31, 2021 &amp; Mar 2022</w:t>
            </w:r>
            <w:r w:rsidRPr="009B78CE">
              <w:rPr>
                <w:rFonts w:ascii="Rockwell" w:hAnsi="Rockwell"/>
                <w:b w:val="0"/>
                <w:bCs w:val="0"/>
                <w:color w:val="auto"/>
                <w:sz w:val="16"/>
                <w:szCs w:val="16"/>
              </w:rPr>
              <w:t>)</w:t>
            </w:r>
          </w:p>
        </w:tc>
        <w:tc>
          <w:tcPr>
            <w:tcW w:w="766" w:type="pct"/>
            <w:vAlign w:val="center"/>
          </w:tcPr>
          <w:p w14:paraId="4A30A49E" w14:textId="5A1B3DEB"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c>
          <w:tcPr>
            <w:tcW w:w="835" w:type="pct"/>
            <w:vAlign w:val="center"/>
          </w:tcPr>
          <w:p w14:paraId="47281FE2" w14:textId="7D771009"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c>
          <w:tcPr>
            <w:tcW w:w="834" w:type="pct"/>
            <w:vAlign w:val="center"/>
          </w:tcPr>
          <w:p w14:paraId="695BFCD0" w14:textId="67C8D04B"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r>
      <w:tr w:rsidR="00D429A4" w:rsidRPr="00CD6058" w14:paraId="341C3F61" w14:textId="77777777" w:rsidTr="00693291">
        <w:trPr>
          <w:trHeight w:val="57"/>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2AFFD85D" w14:textId="77777777" w:rsidR="00D429A4" w:rsidRPr="009B78CE" w:rsidRDefault="00D429A4" w:rsidP="00693291">
            <w:pPr>
              <w:rPr>
                <w:rStyle w:val="Textoennegrita"/>
                <w:rFonts w:ascii="Rockwell" w:hAnsi="Rockwell"/>
                <w:b/>
                <w:color w:val="auto"/>
                <w:sz w:val="16"/>
                <w:szCs w:val="16"/>
                <w:lang w:val="en-US"/>
              </w:rPr>
            </w:pPr>
          </w:p>
        </w:tc>
      </w:tr>
      <w:tr w:rsidR="00D429A4" w:rsidRPr="00CD6058" w14:paraId="4696CAC7"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3AB82CAD" w14:textId="77777777" w:rsidR="00D429A4" w:rsidRPr="009B78CE" w:rsidRDefault="00D429A4" w:rsidP="00693291">
            <w:pPr>
              <w:rPr>
                <w:rFonts w:ascii="Rockwell" w:hAnsi="Rockwell"/>
                <w:bCs w:val="0"/>
                <w:color w:val="auto"/>
                <w:sz w:val="16"/>
                <w:szCs w:val="16"/>
                <w:lang w:val="en-US"/>
              </w:rPr>
            </w:pPr>
            <w:r w:rsidRPr="009B78CE">
              <w:rPr>
                <w:rFonts w:ascii="Rockwell" w:hAnsi="Rockwell"/>
                <w:bCs w:val="0"/>
                <w:color w:val="auto"/>
                <w:sz w:val="16"/>
                <w:szCs w:val="16"/>
                <w:lang w:val="en-US"/>
              </w:rPr>
              <w:t>SUPLEMENTO SALIDAS ESPECIALES</w:t>
            </w:r>
          </w:p>
        </w:tc>
      </w:tr>
      <w:tr w:rsidR="00D429A4" w:rsidRPr="00CD6058" w14:paraId="7CABABD6"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tcPr>
          <w:p w14:paraId="21EE1DA5" w14:textId="091E6226" w:rsidR="00D429A4" w:rsidRPr="009B78CE" w:rsidRDefault="00D429A4" w:rsidP="00693291">
            <w:pPr>
              <w:spacing w:line="252" w:lineRule="auto"/>
              <w:rPr>
                <w:rFonts w:ascii="Rockwell" w:eastAsia="Calibri" w:hAnsi="Rockwell" w:cs="Times New Roman"/>
                <w:b w:val="0"/>
                <w:color w:val="auto"/>
                <w:sz w:val="16"/>
                <w:szCs w:val="16"/>
                <w:lang w:val="es-ES_tradnl" w:eastAsia="en-US"/>
              </w:rPr>
            </w:pPr>
            <w:r>
              <w:rPr>
                <w:rFonts w:ascii="Rockwell" w:eastAsia="Calibri" w:hAnsi="Rockwell" w:cs="Times New Roman"/>
                <w:b w:val="0"/>
                <w:color w:val="auto"/>
                <w:sz w:val="16"/>
                <w:szCs w:val="16"/>
                <w:lang w:val="es-ES_tradnl" w:eastAsia="en-US"/>
              </w:rPr>
              <w:t>Abril: 16</w:t>
            </w:r>
            <w:r w:rsidRPr="00273775">
              <w:rPr>
                <w:rFonts w:ascii="Rockwell" w:eastAsia="Calibri" w:hAnsi="Rockwell" w:cs="Times New Roman"/>
                <w:b w:val="0"/>
                <w:color w:val="auto"/>
                <w:sz w:val="16"/>
                <w:szCs w:val="16"/>
                <w:lang w:val="es-ES_tradnl" w:eastAsia="en-US"/>
              </w:rPr>
              <w:t>, 2021</w:t>
            </w:r>
          </w:p>
        </w:tc>
        <w:tc>
          <w:tcPr>
            <w:tcW w:w="766" w:type="pct"/>
            <w:vAlign w:val="center"/>
          </w:tcPr>
          <w:p w14:paraId="46F40541" w14:textId="77777777"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100</w:t>
            </w:r>
          </w:p>
        </w:tc>
        <w:tc>
          <w:tcPr>
            <w:tcW w:w="835" w:type="pct"/>
            <w:vAlign w:val="center"/>
          </w:tcPr>
          <w:p w14:paraId="1A7A5EF0" w14:textId="77777777"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c>
          <w:tcPr>
            <w:tcW w:w="834" w:type="pct"/>
            <w:vAlign w:val="center"/>
          </w:tcPr>
          <w:p w14:paraId="6398EC3C" w14:textId="77777777" w:rsidR="00D429A4" w:rsidRPr="009B78CE" w:rsidRDefault="00D429A4"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r>
    </w:tbl>
    <w:p w14:paraId="54DAAB05" w14:textId="77777777" w:rsidR="00D429A4" w:rsidRDefault="00D429A4" w:rsidP="00557CF1">
      <w:pPr>
        <w:jc w:val="both"/>
        <w:rPr>
          <w:rStyle w:val="Textoennegrita"/>
          <w:rFonts w:ascii="Rockwell" w:hAnsi="Rockwell"/>
          <w:color w:val="000000" w:themeColor="text1"/>
          <w:sz w:val="18"/>
          <w:szCs w:val="18"/>
          <w:u w:val="single"/>
          <w:lang w:val="es-ES_tradnl"/>
        </w:rPr>
      </w:pPr>
    </w:p>
    <w:p w14:paraId="63DFC2C5" w14:textId="77777777" w:rsidR="00D429A4" w:rsidRPr="00557CF1" w:rsidRDefault="00D429A4" w:rsidP="00557CF1">
      <w:pPr>
        <w:jc w:val="both"/>
        <w:rPr>
          <w:rStyle w:val="Textoennegrita"/>
          <w:rFonts w:ascii="Rockwell" w:hAnsi="Rockwell"/>
          <w:color w:val="000000" w:themeColor="text1"/>
          <w:sz w:val="18"/>
          <w:szCs w:val="18"/>
          <w:u w:val="single"/>
          <w:lang w:val="es-ES_tradnl"/>
        </w:rPr>
      </w:pPr>
    </w:p>
    <w:tbl>
      <w:tblPr>
        <w:tblStyle w:val="Tabladecuadrcula1clara-nfasis6"/>
        <w:tblW w:w="8506" w:type="dxa"/>
        <w:tblLook w:val="04A0" w:firstRow="1" w:lastRow="0" w:firstColumn="1" w:lastColumn="0" w:noHBand="0" w:noVBand="1"/>
      </w:tblPr>
      <w:tblGrid>
        <w:gridCol w:w="3231"/>
        <w:gridCol w:w="5275"/>
      </w:tblGrid>
      <w:tr w:rsidR="00D429A4" w:rsidRPr="00557CF1" w14:paraId="07D186D1" w14:textId="77777777" w:rsidTr="00D429A4">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506" w:type="dxa"/>
            <w:gridSpan w:val="2"/>
          </w:tcPr>
          <w:p w14:paraId="1DB36FB7" w14:textId="46F58ACD" w:rsidR="00D429A4" w:rsidRPr="00D429A4" w:rsidRDefault="00D429A4" w:rsidP="00CC6B91">
            <w:pPr>
              <w:spacing w:line="276" w:lineRule="auto"/>
              <w:jc w:val="both"/>
              <w:rPr>
                <w:rStyle w:val="Textoennegrita"/>
                <w:rFonts w:ascii="Rockwell" w:hAnsi="Rockwell"/>
                <w:b/>
                <w:sz w:val="18"/>
                <w:szCs w:val="18"/>
                <w:lang w:eastAsia="en-US"/>
              </w:rPr>
            </w:pPr>
            <w:r w:rsidRPr="00D429A4">
              <w:rPr>
                <w:rStyle w:val="Textoennegrita"/>
                <w:rFonts w:ascii="Rockwell" w:hAnsi="Rockwell"/>
                <w:b/>
                <w:sz w:val="18"/>
                <w:szCs w:val="18"/>
                <w:lang w:eastAsia="en-US"/>
              </w:rPr>
              <w:t>SALIDAS GARANTIZADAS  los viernes seleccionados</w:t>
            </w:r>
          </w:p>
        </w:tc>
      </w:tr>
      <w:tr w:rsidR="00557CF1" w:rsidRPr="00557CF1" w14:paraId="3F64BAC5" w14:textId="77777777" w:rsidTr="00D429A4">
        <w:trPr>
          <w:trHeight w:val="223"/>
        </w:trPr>
        <w:tc>
          <w:tcPr>
            <w:cnfStyle w:val="001000000000" w:firstRow="0" w:lastRow="0" w:firstColumn="1" w:lastColumn="0" w:oddVBand="0" w:evenVBand="0" w:oddHBand="0" w:evenHBand="0" w:firstRowFirstColumn="0" w:firstRowLastColumn="0" w:lastRowFirstColumn="0" w:lastRowLastColumn="0"/>
            <w:tcW w:w="3231" w:type="dxa"/>
          </w:tcPr>
          <w:p w14:paraId="69E14C90"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Abril 01 a Octubre 31:</w:t>
            </w:r>
          </w:p>
        </w:tc>
        <w:tc>
          <w:tcPr>
            <w:tcW w:w="5275" w:type="dxa"/>
          </w:tcPr>
          <w:p w14:paraId="0343140C"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sz w:val="18"/>
                <w:szCs w:val="18"/>
                <w:lang w:eastAsia="en-US"/>
              </w:rPr>
              <w:t>Todos los viernes</w:t>
            </w:r>
          </w:p>
        </w:tc>
      </w:tr>
      <w:tr w:rsidR="00557CF1" w:rsidRPr="00557CF1" w14:paraId="31E6CE8B" w14:textId="77777777" w:rsidTr="00D429A4">
        <w:trPr>
          <w:trHeight w:val="223"/>
        </w:trPr>
        <w:tc>
          <w:tcPr>
            <w:cnfStyle w:val="001000000000" w:firstRow="0" w:lastRow="0" w:firstColumn="1" w:lastColumn="0" w:oddVBand="0" w:evenVBand="0" w:oddHBand="0" w:evenHBand="0" w:firstRowFirstColumn="0" w:firstRowLastColumn="0" w:lastRowFirstColumn="0" w:lastRowLastColumn="0"/>
            <w:tcW w:w="3231" w:type="dxa"/>
          </w:tcPr>
          <w:p w14:paraId="165DEA11"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Noviembre:</w:t>
            </w:r>
          </w:p>
        </w:tc>
        <w:tc>
          <w:tcPr>
            <w:tcW w:w="5275" w:type="dxa"/>
          </w:tcPr>
          <w:p w14:paraId="2BE95822"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color w:val="000000" w:themeColor="text1"/>
                <w:sz w:val="18"/>
                <w:szCs w:val="18"/>
                <w:lang w:val="en-US"/>
              </w:rPr>
              <w:t xml:space="preserve">12 </w:t>
            </w:r>
          </w:p>
        </w:tc>
      </w:tr>
      <w:tr w:rsidR="00557CF1" w:rsidRPr="00557CF1" w14:paraId="48097BBC" w14:textId="77777777" w:rsidTr="00D429A4">
        <w:trPr>
          <w:trHeight w:val="223"/>
        </w:trPr>
        <w:tc>
          <w:tcPr>
            <w:cnfStyle w:val="001000000000" w:firstRow="0" w:lastRow="0" w:firstColumn="1" w:lastColumn="0" w:oddVBand="0" w:evenVBand="0" w:oddHBand="0" w:evenHBand="0" w:firstRowFirstColumn="0" w:firstRowLastColumn="0" w:lastRowFirstColumn="0" w:lastRowLastColumn="0"/>
            <w:tcW w:w="3231" w:type="dxa"/>
          </w:tcPr>
          <w:p w14:paraId="7E8E7B31"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Diciembre:</w:t>
            </w:r>
          </w:p>
        </w:tc>
        <w:tc>
          <w:tcPr>
            <w:tcW w:w="5275" w:type="dxa"/>
          </w:tcPr>
          <w:p w14:paraId="3B18F8B1"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color w:val="000000" w:themeColor="text1"/>
                <w:sz w:val="18"/>
                <w:szCs w:val="18"/>
                <w:lang w:val="en-US"/>
              </w:rPr>
              <w:t>17</w:t>
            </w:r>
          </w:p>
        </w:tc>
      </w:tr>
      <w:tr w:rsidR="00557CF1" w:rsidRPr="00557CF1" w14:paraId="7833BE08" w14:textId="77777777" w:rsidTr="00D429A4">
        <w:trPr>
          <w:trHeight w:val="223"/>
        </w:trPr>
        <w:tc>
          <w:tcPr>
            <w:cnfStyle w:val="001000000000" w:firstRow="0" w:lastRow="0" w:firstColumn="1" w:lastColumn="0" w:oddVBand="0" w:evenVBand="0" w:oddHBand="0" w:evenHBand="0" w:firstRowFirstColumn="0" w:firstRowLastColumn="0" w:lastRowFirstColumn="0" w:lastRowLastColumn="0"/>
            <w:tcW w:w="3231" w:type="dxa"/>
          </w:tcPr>
          <w:p w14:paraId="2EDCC88B"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Enero’ 22:</w:t>
            </w:r>
          </w:p>
        </w:tc>
        <w:tc>
          <w:tcPr>
            <w:tcW w:w="5275" w:type="dxa"/>
          </w:tcPr>
          <w:p w14:paraId="67064FE4"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color w:val="000000" w:themeColor="text1"/>
                <w:sz w:val="18"/>
                <w:szCs w:val="18"/>
                <w:lang w:val="en-US"/>
              </w:rPr>
              <w:t>14</w:t>
            </w:r>
          </w:p>
        </w:tc>
      </w:tr>
      <w:tr w:rsidR="00557CF1" w:rsidRPr="00557CF1" w14:paraId="14F7EB20" w14:textId="77777777" w:rsidTr="00D429A4">
        <w:trPr>
          <w:trHeight w:val="223"/>
        </w:trPr>
        <w:tc>
          <w:tcPr>
            <w:cnfStyle w:val="001000000000" w:firstRow="0" w:lastRow="0" w:firstColumn="1" w:lastColumn="0" w:oddVBand="0" w:evenVBand="0" w:oddHBand="0" w:evenHBand="0" w:firstRowFirstColumn="0" w:firstRowLastColumn="0" w:lastRowFirstColumn="0" w:lastRowLastColumn="0"/>
            <w:tcW w:w="3231" w:type="dxa"/>
          </w:tcPr>
          <w:p w14:paraId="740E41CC"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Febrero’ 22:</w:t>
            </w:r>
          </w:p>
        </w:tc>
        <w:tc>
          <w:tcPr>
            <w:tcW w:w="5275" w:type="dxa"/>
          </w:tcPr>
          <w:p w14:paraId="61FF29EA"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color w:val="000000" w:themeColor="text1"/>
                <w:sz w:val="18"/>
                <w:szCs w:val="18"/>
                <w:lang w:val="en-US"/>
              </w:rPr>
              <w:t>11</w:t>
            </w:r>
          </w:p>
        </w:tc>
      </w:tr>
      <w:tr w:rsidR="00557CF1" w:rsidRPr="00557CF1" w14:paraId="05C2DCA6" w14:textId="77777777" w:rsidTr="00D429A4">
        <w:trPr>
          <w:trHeight w:val="217"/>
        </w:trPr>
        <w:tc>
          <w:tcPr>
            <w:cnfStyle w:val="001000000000" w:firstRow="0" w:lastRow="0" w:firstColumn="1" w:lastColumn="0" w:oddVBand="0" w:evenVBand="0" w:oddHBand="0" w:evenHBand="0" w:firstRowFirstColumn="0" w:firstRowLastColumn="0" w:lastRowFirstColumn="0" w:lastRowLastColumn="0"/>
            <w:tcW w:w="3231" w:type="dxa"/>
          </w:tcPr>
          <w:p w14:paraId="0603DA6F"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Marzo’ 22:</w:t>
            </w:r>
          </w:p>
        </w:tc>
        <w:tc>
          <w:tcPr>
            <w:tcW w:w="5275" w:type="dxa"/>
          </w:tcPr>
          <w:p w14:paraId="5CDF8374"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color w:val="000000" w:themeColor="text1"/>
                <w:sz w:val="18"/>
                <w:szCs w:val="18"/>
                <w:lang w:val="en-US"/>
              </w:rPr>
              <w:t>04, 11, 18 &amp; 25</w:t>
            </w:r>
          </w:p>
        </w:tc>
      </w:tr>
    </w:tbl>
    <w:p w14:paraId="1F97882D" w14:textId="77777777" w:rsidR="00557CF1" w:rsidRPr="00557CF1" w:rsidRDefault="00557CF1" w:rsidP="00557CF1">
      <w:pPr>
        <w:jc w:val="both"/>
        <w:rPr>
          <w:rFonts w:ascii="Rockwell" w:hAnsi="Rockwell"/>
          <w:color w:val="FF0000"/>
          <w:sz w:val="10"/>
          <w:szCs w:val="10"/>
          <w:lang w:val="es-ES_tradnl"/>
        </w:rPr>
      </w:pPr>
    </w:p>
    <w:p w14:paraId="55173AAB" w14:textId="77777777" w:rsidR="00D429A4" w:rsidRDefault="00D429A4" w:rsidP="00557CF1">
      <w:pPr>
        <w:jc w:val="both"/>
        <w:rPr>
          <w:rStyle w:val="Textoennegrita"/>
          <w:rFonts w:ascii="Rockwell" w:hAnsi="Rockwell"/>
          <w:b w:val="0"/>
          <w:bCs w:val="0"/>
          <w:color w:val="auto"/>
          <w:sz w:val="18"/>
          <w:szCs w:val="18"/>
          <w:lang w:val="es-ES_tradnl"/>
        </w:rPr>
      </w:pPr>
    </w:p>
    <w:p w14:paraId="773290E7" w14:textId="77777777" w:rsidR="00D429A4" w:rsidRDefault="00D429A4" w:rsidP="00557CF1">
      <w:pPr>
        <w:jc w:val="both"/>
        <w:rPr>
          <w:rStyle w:val="Textoennegrita"/>
          <w:rFonts w:ascii="Rockwell" w:hAnsi="Rockwell"/>
          <w:b w:val="0"/>
          <w:bCs w:val="0"/>
          <w:color w:val="auto"/>
          <w:sz w:val="18"/>
          <w:szCs w:val="18"/>
          <w:lang w:val="es-ES_tradnl"/>
        </w:rPr>
      </w:pPr>
    </w:p>
    <w:p w14:paraId="134FDED9" w14:textId="4FFAA38C" w:rsidR="00557CF1" w:rsidRPr="00557CF1" w:rsidRDefault="00D429A4" w:rsidP="00557CF1">
      <w:pPr>
        <w:jc w:val="both"/>
        <w:rPr>
          <w:rStyle w:val="Textoennegrita"/>
          <w:rFonts w:ascii="Rockwell" w:hAnsi="Rockwell"/>
          <w:b w:val="0"/>
          <w:bCs w:val="0"/>
          <w:color w:val="auto"/>
          <w:sz w:val="18"/>
          <w:szCs w:val="18"/>
          <w:lang w:val="es-ES_tradnl"/>
        </w:rPr>
      </w:pPr>
      <w:r w:rsidRPr="00D429A4">
        <w:rPr>
          <w:rStyle w:val="Textoennegrita"/>
          <w:rFonts w:ascii="Rockwell" w:hAnsi="Rockwell"/>
          <w:bCs w:val="0"/>
          <w:color w:val="auto"/>
          <w:sz w:val="18"/>
          <w:szCs w:val="18"/>
          <w:lang w:val="es-ES_tradnl"/>
        </w:rPr>
        <w:t>INCLUSIONES:</w:t>
      </w:r>
      <w:r>
        <w:rPr>
          <w:rStyle w:val="Textoennegrita"/>
          <w:rFonts w:ascii="Rockwell" w:hAnsi="Rockwell"/>
          <w:b w:val="0"/>
          <w:bCs w:val="0"/>
          <w:color w:val="auto"/>
          <w:sz w:val="18"/>
          <w:szCs w:val="18"/>
          <w:lang w:val="es-ES_tradnl"/>
        </w:rPr>
        <w:t xml:space="preserve"> </w:t>
      </w:r>
      <w:r w:rsidR="00557CF1" w:rsidRPr="00557CF1">
        <w:rPr>
          <w:rStyle w:val="Textoennegrita"/>
          <w:rFonts w:ascii="Rockwell" w:hAnsi="Rockwell"/>
          <w:b w:val="0"/>
          <w:bCs w:val="0"/>
          <w:color w:val="auto"/>
          <w:sz w:val="18"/>
          <w:szCs w:val="18"/>
          <w:lang w:val="es-ES_tradnl"/>
        </w:rPr>
        <w:t xml:space="preserve">Visitas indicadas en el itinerario en Madrid, Córdoba, Sevilla, Rabat, Casablanca, Marrakech, Meknes, Fez,  Granada (Alhambra y Jardines Generalife) y Toledo  / </w:t>
      </w:r>
      <w:r>
        <w:rPr>
          <w:rStyle w:val="Textoennegrita"/>
          <w:rFonts w:ascii="Rockwell" w:hAnsi="Rockwell"/>
          <w:b w:val="0"/>
          <w:bCs w:val="0"/>
          <w:color w:val="auto"/>
          <w:sz w:val="18"/>
          <w:szCs w:val="18"/>
          <w:lang w:val="es-ES_tradnl"/>
        </w:rPr>
        <w:t>Chofer-G</w:t>
      </w:r>
      <w:r w:rsidR="00557CF1" w:rsidRPr="00557CF1">
        <w:rPr>
          <w:rStyle w:val="Textoennegrita"/>
          <w:rFonts w:ascii="Rockwell" w:hAnsi="Rockwell"/>
          <w:b w:val="0"/>
          <w:bCs w:val="0"/>
          <w:color w:val="auto"/>
          <w:sz w:val="18"/>
          <w:szCs w:val="18"/>
          <w:lang w:val="es-ES_tradnl"/>
        </w:rPr>
        <w:t xml:space="preserve">uía acompañante durante el circuito / Transporte en </w:t>
      </w:r>
      <w:r>
        <w:rPr>
          <w:rStyle w:val="Textoennegrita"/>
          <w:rFonts w:ascii="Rockwell" w:hAnsi="Rockwell"/>
          <w:b w:val="0"/>
          <w:bCs w:val="0"/>
          <w:color w:val="auto"/>
          <w:sz w:val="18"/>
          <w:szCs w:val="18"/>
          <w:lang w:val="es-ES_tradnl"/>
        </w:rPr>
        <w:t>minivan/minibús</w:t>
      </w:r>
      <w:r w:rsidR="00557CF1" w:rsidRPr="00557CF1">
        <w:rPr>
          <w:rStyle w:val="Textoennegrita"/>
          <w:rFonts w:ascii="Rockwell" w:hAnsi="Rockwell"/>
          <w:b w:val="0"/>
          <w:bCs w:val="0"/>
          <w:color w:val="auto"/>
          <w:sz w:val="18"/>
          <w:szCs w:val="18"/>
          <w:lang w:val="es-ES_tradnl"/>
        </w:rPr>
        <w:t xml:space="preserve"> de lujo con aire acondicionado  / Alojamiento en clase seleccionada  / Desayuno diario  y 12 cenas / Traslados a/desde aeropuerto / Seguro de viaje.</w:t>
      </w:r>
    </w:p>
    <w:p w14:paraId="7A24DCA8" w14:textId="77777777" w:rsidR="00557CF1" w:rsidRPr="00557CF1" w:rsidRDefault="00557CF1" w:rsidP="00557CF1">
      <w:pPr>
        <w:jc w:val="both"/>
        <w:rPr>
          <w:rStyle w:val="Textoennegrita"/>
          <w:rFonts w:ascii="Rockwell" w:hAnsi="Rockwell"/>
          <w:b w:val="0"/>
          <w:bCs w:val="0"/>
          <w:color w:val="auto"/>
          <w:sz w:val="22"/>
          <w:szCs w:val="22"/>
          <w:lang w:val="es-ES_tradnl"/>
        </w:rPr>
      </w:pPr>
    </w:p>
    <w:p w14:paraId="73321137" w14:textId="77777777" w:rsidR="00557CF1" w:rsidRPr="00557CF1" w:rsidRDefault="00557CF1" w:rsidP="00557CF1">
      <w:pPr>
        <w:pBdr>
          <w:bottom w:val="single" w:sz="18" w:space="1" w:color="92D050"/>
        </w:pBdr>
        <w:jc w:val="both"/>
        <w:rPr>
          <w:rStyle w:val="Textoennegrita"/>
          <w:rFonts w:ascii="Rockwell" w:hAnsi="Rockwell"/>
          <w:bCs w:val="0"/>
          <w:color w:val="auto"/>
          <w:sz w:val="22"/>
          <w:szCs w:val="22"/>
          <w:lang w:val="es-ES_tradnl"/>
        </w:rPr>
      </w:pPr>
      <w:r w:rsidRPr="00557CF1">
        <w:rPr>
          <w:rStyle w:val="Textoennegrita"/>
          <w:rFonts w:ascii="Rockwell" w:hAnsi="Rockwell"/>
          <w:color w:val="auto"/>
          <w:sz w:val="22"/>
          <w:szCs w:val="22"/>
          <w:lang w:val="es-ES_tradnl"/>
        </w:rPr>
        <w:t xml:space="preserve">1r Día (Vie.) MADRID </w:t>
      </w:r>
    </w:p>
    <w:p w14:paraId="62CB524E" w14:textId="77777777" w:rsidR="00557CF1" w:rsidRPr="00557CF1" w:rsidRDefault="00557CF1" w:rsidP="00557CF1">
      <w:pPr>
        <w:jc w:val="both"/>
        <w:rPr>
          <w:rStyle w:val="Textoennegrita"/>
          <w:rFonts w:ascii="Rockwell" w:hAnsi="Rockwell"/>
          <w:b w:val="0"/>
          <w:color w:val="auto"/>
          <w:sz w:val="22"/>
          <w:szCs w:val="22"/>
          <w:lang w:val="es-ES_tradnl"/>
        </w:rPr>
      </w:pPr>
      <w:r w:rsidRPr="00557CF1">
        <w:rPr>
          <w:rStyle w:val="Textoennegrita"/>
          <w:rFonts w:ascii="Rockwell" w:hAnsi="Rockwell"/>
          <w:b w:val="0"/>
          <w:color w:val="auto"/>
          <w:sz w:val="22"/>
          <w:szCs w:val="22"/>
          <w:lang w:val="es-ES_tradnl"/>
        </w:rPr>
        <w:t>Llegada al aeropuerto y traslado al hotel. Resto del día libre. Alojamiento en el hotel.</w:t>
      </w:r>
    </w:p>
    <w:p w14:paraId="2D2166C2" w14:textId="77777777" w:rsidR="00557CF1" w:rsidRPr="00557CF1" w:rsidRDefault="00557CF1" w:rsidP="00557CF1">
      <w:pPr>
        <w:jc w:val="both"/>
        <w:rPr>
          <w:rStyle w:val="Textoennegrita"/>
          <w:rFonts w:ascii="Rockwell" w:hAnsi="Rockwell"/>
          <w:b w:val="0"/>
          <w:color w:val="auto"/>
          <w:sz w:val="22"/>
          <w:szCs w:val="22"/>
          <w:lang w:val="es-ES_tradnl"/>
        </w:rPr>
      </w:pPr>
    </w:p>
    <w:p w14:paraId="756FF3F2" w14:textId="77777777" w:rsidR="00557CF1" w:rsidRPr="00557CF1" w:rsidRDefault="00557CF1" w:rsidP="00557CF1">
      <w:pPr>
        <w:pBdr>
          <w:bottom w:val="single" w:sz="18" w:space="1" w:color="92D050"/>
        </w:pBdr>
        <w:jc w:val="both"/>
        <w:rPr>
          <w:rStyle w:val="Textoennegrita"/>
          <w:rFonts w:ascii="Rockwell" w:hAnsi="Rockwell"/>
          <w:color w:val="auto"/>
          <w:sz w:val="22"/>
          <w:szCs w:val="22"/>
          <w:lang w:val="es-ES_tradnl"/>
        </w:rPr>
      </w:pPr>
      <w:r w:rsidRPr="00557CF1">
        <w:rPr>
          <w:rStyle w:val="Textoennegrita"/>
          <w:rFonts w:ascii="Rockwell" w:hAnsi="Rockwell"/>
          <w:color w:val="auto"/>
          <w:sz w:val="22"/>
          <w:szCs w:val="22"/>
          <w:lang w:val="es-ES_tradnl"/>
        </w:rPr>
        <w:t xml:space="preserve">2º Día (Sab.)  MADRID </w:t>
      </w:r>
    </w:p>
    <w:p w14:paraId="62EE7217" w14:textId="77777777" w:rsidR="00557CF1" w:rsidRPr="00557CF1" w:rsidRDefault="00557CF1" w:rsidP="00557CF1">
      <w:pPr>
        <w:jc w:val="both"/>
        <w:rPr>
          <w:rStyle w:val="Textoennegrita"/>
          <w:rFonts w:ascii="Rockwell" w:hAnsi="Rockwell"/>
          <w:b w:val="0"/>
          <w:color w:val="auto"/>
          <w:sz w:val="22"/>
          <w:szCs w:val="22"/>
          <w:lang w:val="es-ES_tradnl"/>
        </w:rPr>
      </w:pPr>
      <w:r w:rsidRPr="00557CF1">
        <w:rPr>
          <w:rStyle w:val="Textoennegrita"/>
          <w:rFonts w:ascii="Rockwell" w:hAnsi="Rockwell"/>
          <w:b w:val="0"/>
          <w:color w:val="auto"/>
          <w:sz w:val="22"/>
          <w:szCs w:val="22"/>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Plaza de Castilla, Parque del Oeste, Ciudad Universitaria, zonas comerciales y financieras del Madrid Moderno, la emblemática Plaza de Toros de las Ventas y el Estadio Santiago Bernabéu. Tarde a su disposición. Alojamiento en el hotel.</w:t>
      </w:r>
    </w:p>
    <w:p w14:paraId="709BBAD6" w14:textId="77777777" w:rsidR="00557CF1" w:rsidRPr="00557CF1" w:rsidRDefault="00557CF1" w:rsidP="00557CF1">
      <w:pPr>
        <w:jc w:val="both"/>
        <w:rPr>
          <w:rStyle w:val="Textoennegrita"/>
          <w:rFonts w:ascii="Rockwell" w:hAnsi="Rockwell"/>
          <w:b w:val="0"/>
          <w:color w:val="000000" w:themeColor="text1"/>
          <w:sz w:val="22"/>
          <w:szCs w:val="22"/>
          <w:lang w:val="es-ES_tradnl"/>
        </w:rPr>
      </w:pPr>
    </w:p>
    <w:p w14:paraId="215BA5D2"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3º Día (Dom.)  MADRID – CACERES – CORDOBA</w:t>
      </w:r>
    </w:p>
    <w:p w14:paraId="53F5295A"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en el hotel. Salida a Cáceres, ciudad Patrimonio de la Humanidad, mezcla arquitectónica del Románico, Islámico, Gótico y Renacentista Italiano. Pasearemos por su casco antiguo, Barrio Medieval y su Plaza Mayor. Continuación dirección sur hacía Córdoba, en el pasado capital del Califato. Cena y alojamiento en el hotel.</w:t>
      </w:r>
    </w:p>
    <w:p w14:paraId="7F404725" w14:textId="77777777" w:rsidR="00557CF1" w:rsidRPr="00557CF1" w:rsidRDefault="00557CF1" w:rsidP="00557CF1">
      <w:pPr>
        <w:jc w:val="both"/>
        <w:rPr>
          <w:rStyle w:val="Textoennegrita"/>
          <w:rFonts w:ascii="Rockwell" w:hAnsi="Rockwell"/>
          <w:b w:val="0"/>
          <w:color w:val="000000" w:themeColor="text1"/>
          <w:sz w:val="22"/>
          <w:szCs w:val="22"/>
          <w:lang w:val="es-ES_tradnl"/>
        </w:rPr>
      </w:pPr>
    </w:p>
    <w:p w14:paraId="5FF65465"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4º Día (Lun.) CORDOBA – SEVILLA</w:t>
      </w:r>
    </w:p>
    <w:p w14:paraId="08108D92"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Cena y alojamiento en el hotel.</w:t>
      </w:r>
    </w:p>
    <w:p w14:paraId="7E13DC92" w14:textId="77777777" w:rsidR="00557CF1" w:rsidRPr="00557CF1" w:rsidRDefault="00557CF1" w:rsidP="00557CF1">
      <w:pPr>
        <w:pBdr>
          <w:bottom w:val="single" w:sz="18" w:space="1" w:color="92D050"/>
        </w:pBdr>
        <w:jc w:val="both"/>
        <w:rPr>
          <w:rStyle w:val="Textoennegrita"/>
          <w:rFonts w:ascii="Rockwell" w:hAnsi="Rockwell"/>
          <w:b w:val="0"/>
          <w:color w:val="000000" w:themeColor="text1"/>
          <w:sz w:val="22"/>
          <w:szCs w:val="22"/>
          <w:lang w:val="es-ES_tradnl"/>
        </w:rPr>
      </w:pPr>
    </w:p>
    <w:p w14:paraId="5B01D8A1"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5º Día (Mar.) SEVILLA</w:t>
      </w:r>
    </w:p>
    <w:p w14:paraId="70E0819C"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en el hotel. Por la mañana visita monumental y panorámica de la ciudad – la Catedral desde su exterior,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Cena y alojamiento en el hotel. Visita opcional de un espectáculo Flamenco.</w:t>
      </w:r>
    </w:p>
    <w:p w14:paraId="6FD937CD" w14:textId="77777777" w:rsidR="00557CF1" w:rsidRPr="00557CF1" w:rsidRDefault="00557CF1" w:rsidP="00557CF1">
      <w:pPr>
        <w:jc w:val="both"/>
        <w:rPr>
          <w:rStyle w:val="Textoennegrita"/>
          <w:rFonts w:ascii="Rockwell" w:hAnsi="Rockwell"/>
          <w:b w:val="0"/>
          <w:color w:val="000000" w:themeColor="text1"/>
          <w:sz w:val="22"/>
          <w:szCs w:val="22"/>
          <w:lang w:val="es-ES_tradnl"/>
        </w:rPr>
      </w:pPr>
    </w:p>
    <w:p w14:paraId="7B3EB6AB"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6º Día (Mie.) SEVILLA – RONDA – COSTA DEL SOL</w:t>
      </w:r>
    </w:p>
    <w:p w14:paraId="2FF2C06C"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Cena y alojamiento en el hotel.</w:t>
      </w:r>
    </w:p>
    <w:p w14:paraId="0ECCC448" w14:textId="77777777" w:rsidR="00557CF1" w:rsidRPr="00557CF1" w:rsidRDefault="00557CF1" w:rsidP="00557CF1">
      <w:pPr>
        <w:pBdr>
          <w:bottom w:val="single" w:sz="18" w:space="1" w:color="92D050"/>
        </w:pBdr>
        <w:jc w:val="both"/>
        <w:rPr>
          <w:rStyle w:val="Textoennegrita"/>
          <w:rFonts w:ascii="Rockwell" w:hAnsi="Rockwell"/>
          <w:b w:val="0"/>
          <w:color w:val="000000" w:themeColor="text1"/>
          <w:sz w:val="22"/>
          <w:szCs w:val="22"/>
          <w:lang w:val="es-ES_tradnl"/>
        </w:rPr>
      </w:pPr>
    </w:p>
    <w:p w14:paraId="6092B7D9"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7º Día (Jue.) COSTA DEL SOL</w:t>
      </w:r>
    </w:p>
    <w:p w14:paraId="77A3FAC9"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cena y alojamiento en el hotel. Día a su disposición para disfrutar de las hermosas playas de la Costa del Sol y zonas próximas o realizar opcionalmente alguna de nuestras excursiones.</w:t>
      </w:r>
    </w:p>
    <w:p w14:paraId="68D8F3FE" w14:textId="77777777" w:rsidR="00557CF1" w:rsidRPr="00557CF1" w:rsidRDefault="00557CF1" w:rsidP="00557CF1">
      <w:pPr>
        <w:jc w:val="both"/>
        <w:rPr>
          <w:rStyle w:val="Textoennegrita"/>
          <w:rFonts w:ascii="Rockwell" w:hAnsi="Rockwell"/>
          <w:color w:val="000000" w:themeColor="text1"/>
          <w:sz w:val="22"/>
          <w:szCs w:val="22"/>
          <w:lang w:val="es-ES_tradnl"/>
        </w:rPr>
      </w:pPr>
    </w:p>
    <w:p w14:paraId="66154498"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8º Día (Vie.) COSTA DEL SOL – TARIFA – TANGER – CASABLANCA</w:t>
      </w:r>
    </w:p>
    <w:p w14:paraId="58F55595"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Después del desayuno en el hotel salida a lo largo de la ruta turística de la Costa del Sol, vía localidades internacionalmente conocidas como Marbella y Puerto Banus, llegada a Tarifa. Embarque en el ferry para una corta e interesante travesía del Estrecho de Gibraltar con destino a África. Llegada a Tánger, desembarque, formalidades de aduana y continuación en autocar dirección sur a Casablanca, capital industrial y económica y la más poblada albergando el 10% de la población. Tiempo Libre. Cena y alojamiento en el hotel.</w:t>
      </w:r>
    </w:p>
    <w:p w14:paraId="56E11137" w14:textId="77777777" w:rsidR="00557CF1" w:rsidRPr="00557CF1" w:rsidRDefault="00557CF1" w:rsidP="00557CF1">
      <w:pPr>
        <w:jc w:val="both"/>
        <w:rPr>
          <w:rStyle w:val="Textoennegrita"/>
          <w:rFonts w:ascii="Rockwell" w:hAnsi="Rockwell"/>
          <w:color w:val="000000" w:themeColor="text1"/>
          <w:sz w:val="22"/>
          <w:szCs w:val="22"/>
          <w:lang w:val="es-ES_tradnl"/>
        </w:rPr>
      </w:pPr>
    </w:p>
    <w:p w14:paraId="135E4DE4"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9º Día (Sab.) CASABLANCA – MARRAKECH</w:t>
      </w:r>
    </w:p>
    <w:p w14:paraId="23DECE51"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 xml:space="preserve">Desayuno en el hotel. Visita panorámica de los sectores más interesantes de la ciudad, boulevard Anfa, Plaza de las Naciones, áreas residenciales y desde el exterior la gran mezquita de Hassan II. Salida hacía Marrakech. Marrakech capital del Sur, ubicada dentro de un extenso oasis entre las montañas del Atlas y la zona pre-desértica. Visita de la ciudad incluyendo la Torre Koutoubia, gemela de La Giralda de Sevilla, Tumbas Saadianas y Palacio de la Bahía, paseo por la medina y zocos y por la mágica plaza Jma El Fna, repleta de adivinos de la fortuna, domadores de serpientes, acróbatas, bailarines, todo ello hace que el centro de la ciudad sea un </w:t>
      </w:r>
      <w:r w:rsidRPr="00557CF1">
        <w:rPr>
          <w:rStyle w:val="Textoennegrita"/>
          <w:rFonts w:ascii="Rockwell" w:hAnsi="Rockwell"/>
          <w:b w:val="0"/>
          <w:color w:val="000000" w:themeColor="text1"/>
          <w:sz w:val="22"/>
          <w:szCs w:val="22"/>
          <w:lang w:val="es-ES_tradnl"/>
        </w:rPr>
        <w:lastRenderedPageBreak/>
        <w:t>teatro al aire libre que requiere la participación de la audiencia. No olviden su cámara. Cena y alojamiento en el hotel. Opcionalmente cena y espectáculo en “Fantasía Chez Alí”. Alojamiento en el hotel.</w:t>
      </w:r>
    </w:p>
    <w:p w14:paraId="359DAC87" w14:textId="77777777" w:rsidR="00557CF1" w:rsidRPr="00557CF1" w:rsidRDefault="00557CF1" w:rsidP="00557CF1">
      <w:pPr>
        <w:jc w:val="both"/>
        <w:rPr>
          <w:rStyle w:val="Textoennegrita"/>
          <w:rFonts w:ascii="Rockwell" w:hAnsi="Rockwell"/>
          <w:color w:val="000000" w:themeColor="text1"/>
          <w:sz w:val="22"/>
          <w:szCs w:val="22"/>
          <w:lang w:val="es-ES_tradnl"/>
        </w:rPr>
      </w:pPr>
    </w:p>
    <w:p w14:paraId="7CF08C3C"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n-GB"/>
        </w:rPr>
      </w:pPr>
      <w:r w:rsidRPr="00557CF1">
        <w:rPr>
          <w:rStyle w:val="Textoennegrita"/>
          <w:rFonts w:ascii="Rockwell" w:hAnsi="Rockwell"/>
          <w:color w:val="000000" w:themeColor="text1"/>
          <w:sz w:val="22"/>
          <w:szCs w:val="22"/>
          <w:lang w:val="en-GB"/>
        </w:rPr>
        <w:t>10º Día (Dom.) MARRAKECH – RABAT – MEKNES – FEZ</w:t>
      </w:r>
    </w:p>
    <w:p w14:paraId="3340C7CB"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y salida temprano en dirección a Rabat. Realizan una visita de la capital del país, Rabat. Dicha visita estará compuesta por las puertas del palacio Real, el Mausoleo de Mohamed V y la torre de Hassan. Continuación hacia la también Ciudad Imperial de Meknes, lugar donde visitan las Murallas de Bab el Mansour y el Mausoleo de Moulay Ismail, única mezquita de todo Marruecos donde se permite el acceso a los no musulmanes. Finalmente, llegada a Fez. Cena y alojamiento.</w:t>
      </w:r>
    </w:p>
    <w:p w14:paraId="573D8319" w14:textId="77777777" w:rsidR="00557CF1" w:rsidRPr="00557CF1" w:rsidRDefault="00557CF1" w:rsidP="00557CF1">
      <w:pPr>
        <w:jc w:val="both"/>
        <w:rPr>
          <w:rStyle w:val="Textoennegrita"/>
          <w:rFonts w:ascii="Rockwell" w:hAnsi="Rockwell"/>
          <w:b w:val="0"/>
          <w:bCs w:val="0"/>
          <w:color w:val="000000" w:themeColor="text1"/>
          <w:sz w:val="22"/>
          <w:szCs w:val="22"/>
          <w:lang w:val="es-ES_tradnl"/>
        </w:rPr>
      </w:pPr>
    </w:p>
    <w:p w14:paraId="6DDB3371"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11º Día (Lun.)  FEZ</w:t>
      </w:r>
    </w:p>
    <w:p w14:paraId="0D515C55"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 xml:space="preserve">Desayuno en el hotel. Por la mañana visita de la más antigua y monumental de las Ciudades Imperiales visitando los lugares más interesantes: las 7 puertas del Palacio Real, Barrio Judío o Mellah, puerta de Bab Bou Jelous y paseo por su grandiosa Medina o ciudad antigua, declarada Patrimonio de la Humanidad. Tarde a disposición. Cena y alojamiento en el hotel. De forma opcional cena con espectáculo. </w:t>
      </w:r>
    </w:p>
    <w:p w14:paraId="054FDA1C" w14:textId="77777777" w:rsidR="00557CF1" w:rsidRPr="00557CF1" w:rsidRDefault="00557CF1" w:rsidP="00557CF1">
      <w:pPr>
        <w:jc w:val="both"/>
        <w:rPr>
          <w:rStyle w:val="Textoennegrita"/>
          <w:rFonts w:ascii="Rockwell" w:hAnsi="Rockwell"/>
          <w:b w:val="0"/>
          <w:color w:val="000000" w:themeColor="text1"/>
          <w:sz w:val="22"/>
          <w:szCs w:val="22"/>
          <w:lang w:val="es-ES_tradnl"/>
        </w:rPr>
      </w:pPr>
    </w:p>
    <w:p w14:paraId="636F249C"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12º Día (Mar.) FEZ – TANGER – TARIFA – COSTA DEL SOL</w:t>
      </w:r>
    </w:p>
    <w:p w14:paraId="39DC569B"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Después del desayuno en el hotel salida hacía Tánger. Traslado al puerto para embarcar en el ferry, a través del Estrecho de Gibraltar regreso a España. Continuación hacía la Costa del Sol. Cena y alojamiento en el hotel.</w:t>
      </w:r>
    </w:p>
    <w:p w14:paraId="54F33B4B" w14:textId="77777777" w:rsidR="00557CF1" w:rsidRPr="00557CF1" w:rsidRDefault="00557CF1" w:rsidP="00557CF1">
      <w:pPr>
        <w:jc w:val="both"/>
        <w:rPr>
          <w:rStyle w:val="Textoennegrita"/>
          <w:rFonts w:ascii="Rockwell" w:hAnsi="Rockwell"/>
          <w:color w:val="000000" w:themeColor="text1"/>
          <w:sz w:val="22"/>
          <w:szCs w:val="22"/>
          <w:lang w:val="es-ES_tradnl"/>
        </w:rPr>
      </w:pPr>
    </w:p>
    <w:p w14:paraId="123694ED"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13º Día (Mie.) COSTA DEL SOL</w:t>
      </w:r>
    </w:p>
    <w:p w14:paraId="52FBF20F"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cena y alojamiento en el hotel. Día a su disposición para disfrutar de las hermosas playas de la Costa del Sol y zonas próximas o realizar opcionalmente alguna de nuestras excursiones.</w:t>
      </w:r>
    </w:p>
    <w:p w14:paraId="2681F880" w14:textId="77777777" w:rsidR="00557CF1" w:rsidRPr="00557CF1" w:rsidRDefault="00557CF1" w:rsidP="00557CF1">
      <w:pPr>
        <w:jc w:val="both"/>
        <w:rPr>
          <w:rStyle w:val="Textoennegrita"/>
          <w:rFonts w:ascii="Rockwell" w:hAnsi="Rockwell"/>
          <w:bCs w:val="0"/>
          <w:color w:val="000000" w:themeColor="text1"/>
          <w:sz w:val="22"/>
          <w:szCs w:val="22"/>
          <w:lang w:val="es-ES_tradnl"/>
        </w:rPr>
      </w:pPr>
    </w:p>
    <w:p w14:paraId="6327122D"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14º Día (Jue.) COSTA DEL SOL – GRANADA</w:t>
      </w:r>
    </w:p>
    <w:p w14:paraId="6CF133B8"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 xml:space="preserve">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Resto de la tarde libre. Cena y alojamiento en el hotel. Por la noche, opcionalmente, espectáculo de Zambra Flamenca en el barrio del Sacromonte. </w:t>
      </w:r>
    </w:p>
    <w:p w14:paraId="7C59FED8" w14:textId="77777777" w:rsidR="00557CF1" w:rsidRPr="00557CF1" w:rsidRDefault="00557CF1" w:rsidP="00557CF1">
      <w:pPr>
        <w:jc w:val="both"/>
        <w:rPr>
          <w:rStyle w:val="Textoennegrita"/>
          <w:rFonts w:ascii="Rockwell" w:hAnsi="Rockwell"/>
          <w:color w:val="000000" w:themeColor="text1"/>
          <w:sz w:val="22"/>
          <w:szCs w:val="22"/>
          <w:lang w:val="es-ES_tradnl"/>
        </w:rPr>
      </w:pPr>
    </w:p>
    <w:p w14:paraId="23929EFB"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15º Día (Vie.)  GRANADA – TOLEDO – MADRID</w:t>
      </w:r>
    </w:p>
    <w:p w14:paraId="4AE9B60F" w14:textId="77777777" w:rsidR="00557CF1" w:rsidRPr="00557CF1" w:rsidRDefault="00557CF1" w:rsidP="00557CF1">
      <w:pPr>
        <w:jc w:val="both"/>
        <w:rPr>
          <w:rStyle w:val="Textoennegrita"/>
          <w:rFonts w:ascii="Rockwell" w:eastAsia="Arial Unicode MS" w:hAnsi="Rockwell"/>
          <w:b w:val="0"/>
          <w:bCs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557CF1">
        <w:rPr>
          <w:rStyle w:val="Textoennegrita"/>
          <w:rFonts w:ascii="Rockwell" w:eastAsia="Arial Unicode MS" w:hAnsi="Rockwell"/>
          <w:b w:val="0"/>
          <w:color w:val="000000" w:themeColor="text1"/>
          <w:sz w:val="22"/>
          <w:szCs w:val="22"/>
          <w:lang w:val="es-ES_tradnl"/>
        </w:rPr>
        <w:t xml:space="preserve">Breve </w:t>
      </w:r>
      <w:r w:rsidRPr="00557CF1">
        <w:rPr>
          <w:rStyle w:val="Textoennegrita"/>
          <w:rFonts w:ascii="Rockwell" w:eastAsia="Arial Unicode MS" w:hAnsi="Rockwell"/>
          <w:b w:val="0"/>
          <w:bCs w:val="0"/>
          <w:color w:val="000000" w:themeColor="text1"/>
          <w:sz w:val="22"/>
          <w:szCs w:val="22"/>
          <w:lang w:val="es-ES_tradnl"/>
        </w:rPr>
        <w:t xml:space="preserve">visita guiada de esta histórica ciudad, paseando por su casco antiguo a través de sus estrechas calles. A continuación visitaremos una factoría para presenciar la técnica del Damasquinado (incrustación de metales preciosos en el acero). Continuación hacia Madrid. Alojamiento en el hotel. </w:t>
      </w:r>
    </w:p>
    <w:p w14:paraId="02FA441B" w14:textId="77777777" w:rsidR="00557CF1" w:rsidRPr="00557CF1" w:rsidRDefault="00557CF1" w:rsidP="00557CF1">
      <w:pPr>
        <w:jc w:val="both"/>
        <w:rPr>
          <w:rStyle w:val="Textoennegrita"/>
          <w:rFonts w:ascii="Rockwell" w:eastAsia="Arial Unicode MS" w:hAnsi="Rockwell"/>
          <w:b w:val="0"/>
          <w:bCs w:val="0"/>
          <w:color w:val="000000" w:themeColor="text1"/>
          <w:sz w:val="22"/>
          <w:szCs w:val="22"/>
          <w:lang w:val="es-ES_tradnl"/>
        </w:rPr>
      </w:pPr>
    </w:p>
    <w:p w14:paraId="56136D70" w14:textId="77777777" w:rsidR="00557CF1" w:rsidRPr="00557CF1" w:rsidRDefault="00557CF1" w:rsidP="00557CF1">
      <w:pPr>
        <w:pBdr>
          <w:bottom w:val="single" w:sz="18" w:space="1" w:color="92D050"/>
        </w:pBdr>
        <w:jc w:val="both"/>
        <w:rPr>
          <w:rStyle w:val="Textoennegrita"/>
          <w:rFonts w:ascii="Rockwell" w:hAnsi="Rockwell"/>
          <w:color w:val="auto"/>
          <w:sz w:val="22"/>
          <w:szCs w:val="22"/>
          <w:lang w:val="es-ES_tradnl"/>
        </w:rPr>
      </w:pPr>
      <w:r w:rsidRPr="00557CF1">
        <w:rPr>
          <w:rStyle w:val="Textoennegrita"/>
          <w:rFonts w:ascii="Rockwell" w:hAnsi="Rockwell"/>
          <w:color w:val="auto"/>
          <w:sz w:val="22"/>
          <w:szCs w:val="22"/>
          <w:lang w:val="es-ES_tradnl"/>
        </w:rPr>
        <w:t>16º Día (Sab.)  MADRID</w:t>
      </w:r>
    </w:p>
    <w:p w14:paraId="425A5348" w14:textId="77777777" w:rsidR="00557CF1" w:rsidRPr="00557CF1" w:rsidRDefault="00557CF1" w:rsidP="00557CF1">
      <w:pPr>
        <w:jc w:val="both"/>
        <w:rPr>
          <w:rStyle w:val="Textoennegrita"/>
          <w:rFonts w:ascii="Rockwell" w:hAnsi="Rockwell"/>
          <w:b w:val="0"/>
          <w:color w:val="auto"/>
          <w:sz w:val="22"/>
          <w:szCs w:val="22"/>
          <w:lang w:val="es-ES_tradnl"/>
        </w:rPr>
      </w:pPr>
      <w:r w:rsidRPr="00557CF1">
        <w:rPr>
          <w:rStyle w:val="Textoennegrita"/>
          <w:rFonts w:ascii="Rockwell" w:hAnsi="Rockwell"/>
          <w:b w:val="0"/>
          <w:color w:val="auto"/>
          <w:sz w:val="22"/>
          <w:szCs w:val="22"/>
          <w:lang w:val="es-ES_tradnl"/>
        </w:rPr>
        <w:t>Desayuno en el hotel. Traslado al aeropuerto. FIN DE LOS SERVICIOS.</w:t>
      </w:r>
    </w:p>
    <w:p w14:paraId="1E39C9B9" w14:textId="77777777" w:rsidR="00557CF1" w:rsidRPr="00557CF1" w:rsidRDefault="00557CF1" w:rsidP="00557CF1">
      <w:pPr>
        <w:jc w:val="both"/>
        <w:rPr>
          <w:rStyle w:val="Textoennegrita"/>
          <w:rFonts w:ascii="Rockwell" w:hAnsi="Rockwell"/>
          <w:b w:val="0"/>
          <w:bCs w:val="0"/>
          <w:color w:val="auto"/>
          <w:sz w:val="18"/>
          <w:szCs w:val="18"/>
          <w:lang w:val="es-ES_tradnl"/>
        </w:rPr>
      </w:pPr>
    </w:p>
    <w:p w14:paraId="29FC8C82" w14:textId="77777777" w:rsidR="00557CF1" w:rsidRPr="00557CF1" w:rsidRDefault="00557CF1" w:rsidP="00557CF1">
      <w:pPr>
        <w:jc w:val="both"/>
        <w:rPr>
          <w:rStyle w:val="Textoennegrita"/>
          <w:rFonts w:ascii="Rockwell" w:hAnsi="Rockwell"/>
          <w:b w:val="0"/>
          <w:bCs w:val="0"/>
          <w:color w:val="auto"/>
          <w:sz w:val="18"/>
          <w:szCs w:val="18"/>
          <w:lang w:val="es-ES_tradnl"/>
        </w:rPr>
      </w:pPr>
    </w:p>
    <w:p w14:paraId="20011723" w14:textId="0C8F3911" w:rsidR="00557CF1" w:rsidRPr="00ED5704" w:rsidRDefault="00557CF1" w:rsidP="00557CF1">
      <w:pPr>
        <w:jc w:val="both"/>
        <w:rPr>
          <w:rStyle w:val="Textoennegrita"/>
          <w:rFonts w:ascii="Rockwell" w:hAnsi="Rockwell"/>
          <w:b w:val="0"/>
          <w:color w:val="auto"/>
          <w:sz w:val="16"/>
          <w:szCs w:val="16"/>
          <w:lang w:val="es-ES_tradnl"/>
        </w:rPr>
      </w:pPr>
      <w:r w:rsidRPr="00ED5704">
        <w:rPr>
          <w:rStyle w:val="Textoennegrita"/>
          <w:rFonts w:ascii="Rockwell" w:hAnsi="Rockwell"/>
          <w:b w:val="0"/>
          <w:color w:val="auto"/>
          <w:sz w:val="16"/>
          <w:szCs w:val="16"/>
          <w:lang w:val="es-ES_tradnl"/>
        </w:rPr>
        <w:t xml:space="preserve">(*) Durante la estancia en Madrid y Costa del Sol, no hay servicio de guía acompañante. </w:t>
      </w:r>
    </w:p>
    <w:p w14:paraId="64E1549B" w14:textId="77777777" w:rsidR="00557CF1" w:rsidRPr="00ED5704" w:rsidRDefault="00557CF1" w:rsidP="00557CF1">
      <w:pPr>
        <w:jc w:val="both"/>
        <w:rPr>
          <w:rStyle w:val="Textoennegrita"/>
          <w:rFonts w:ascii="Rockwell" w:hAnsi="Rockwell"/>
          <w:b w:val="0"/>
          <w:bCs w:val="0"/>
          <w:color w:val="auto"/>
          <w:sz w:val="16"/>
          <w:szCs w:val="16"/>
          <w:lang w:val="es-ES_tradnl"/>
        </w:rPr>
      </w:pPr>
      <w:r w:rsidRPr="00ED5704">
        <w:rPr>
          <w:rStyle w:val="Textoennegrita"/>
          <w:rFonts w:ascii="Rockwell" w:hAnsi="Rockwell"/>
          <w:b w:val="0"/>
          <w:bCs w:val="0"/>
          <w:color w:val="auto"/>
          <w:sz w:val="16"/>
          <w:szCs w:val="16"/>
          <w:lang w:val="es-ES_tradnl"/>
        </w:rPr>
        <w:t>(*) Si la visita de Madrid no pudiera ser realizada por motivos técnicos, sería reemplazada por el Bus Turístico de 1 día Madrid Ciudad Tour.</w:t>
      </w:r>
    </w:p>
    <w:p w14:paraId="12814886" w14:textId="6D8CF386" w:rsidR="00557CF1" w:rsidRPr="00ED5704" w:rsidRDefault="00557CF1" w:rsidP="00557CF1">
      <w:pPr>
        <w:spacing w:line="276" w:lineRule="auto"/>
        <w:jc w:val="both"/>
        <w:rPr>
          <w:rStyle w:val="Textoennegrita"/>
          <w:rFonts w:ascii="Rockwell" w:hAnsi="Rockwell"/>
          <w:b w:val="0"/>
          <w:color w:val="000000" w:themeColor="text1"/>
          <w:sz w:val="16"/>
          <w:szCs w:val="16"/>
          <w:lang w:val="es-ES_tradnl"/>
        </w:rPr>
      </w:pPr>
      <w:r w:rsidRPr="00ED5704">
        <w:rPr>
          <w:rStyle w:val="Textoennegrita"/>
          <w:rFonts w:ascii="Rockwell" w:hAnsi="Rockwell"/>
          <w:b w:val="0"/>
          <w:color w:val="000000" w:themeColor="text1"/>
          <w:sz w:val="16"/>
          <w:szCs w:val="16"/>
          <w:lang w:val="es-ES_tradnl"/>
        </w:rPr>
        <w:t>(*) Es necesario disponer de los datos del pasaporte al menos 72 horas antes de la salida.</w:t>
      </w:r>
    </w:p>
    <w:p w14:paraId="04C809A3" w14:textId="77777777" w:rsidR="00557CF1" w:rsidRPr="00ED5704" w:rsidRDefault="00557CF1" w:rsidP="00557CF1">
      <w:pPr>
        <w:spacing w:line="276" w:lineRule="auto"/>
        <w:jc w:val="both"/>
        <w:rPr>
          <w:rStyle w:val="Textoennegrita"/>
          <w:rFonts w:ascii="Rockwell" w:hAnsi="Rockwell"/>
          <w:b w:val="0"/>
          <w:color w:val="000000" w:themeColor="text1"/>
          <w:sz w:val="16"/>
          <w:szCs w:val="16"/>
          <w:lang w:val="es-ES_tradnl"/>
        </w:rPr>
      </w:pPr>
      <w:r w:rsidRPr="00ED5704">
        <w:rPr>
          <w:rStyle w:val="Textoennegrita"/>
          <w:rFonts w:ascii="Rockwell" w:hAnsi="Rockwell"/>
          <w:b w:val="0"/>
          <w:color w:val="000000" w:themeColor="text1"/>
          <w:sz w:val="16"/>
          <w:szCs w:val="16"/>
          <w:lang w:val="es-ES_tradnl"/>
        </w:rPr>
        <w:t>(*) La parte de Marruecos puede ser modificada sin que los servicios esenciales varíen de forma substancial.</w:t>
      </w:r>
    </w:p>
    <w:p w14:paraId="0926543C" w14:textId="77777777" w:rsidR="00557CF1" w:rsidRPr="00557CF1" w:rsidRDefault="00557CF1" w:rsidP="00557CF1">
      <w:pPr>
        <w:spacing w:line="276" w:lineRule="auto"/>
        <w:jc w:val="both"/>
        <w:rPr>
          <w:rStyle w:val="Textoennegrita"/>
          <w:rFonts w:ascii="Rockwell" w:hAnsi="Rockwell"/>
          <w:color w:val="000000" w:themeColor="text1"/>
          <w:sz w:val="22"/>
          <w:szCs w:val="22"/>
          <w:lang w:val="es-ES_tradnl"/>
        </w:rPr>
      </w:pPr>
    </w:p>
    <w:tbl>
      <w:tblPr>
        <w:tblStyle w:val="Tabladecuadrcula1clara-nfasis6"/>
        <w:tblW w:w="8565" w:type="dxa"/>
        <w:tblLayout w:type="fixed"/>
        <w:tblLook w:val="04A0" w:firstRow="1" w:lastRow="0" w:firstColumn="1" w:lastColumn="0" w:noHBand="0" w:noVBand="1"/>
      </w:tblPr>
      <w:tblGrid>
        <w:gridCol w:w="1271"/>
        <w:gridCol w:w="1701"/>
        <w:gridCol w:w="1034"/>
        <w:gridCol w:w="4559"/>
      </w:tblGrid>
      <w:tr w:rsidR="00557CF1" w:rsidRPr="00557CF1" w14:paraId="32D130AB" w14:textId="77777777" w:rsidTr="00D429A4">
        <w:trPr>
          <w:cnfStyle w:val="100000000000" w:firstRow="1" w:lastRow="0" w:firstColumn="0" w:lastColumn="0" w:oddVBand="0" w:evenVBand="0" w:oddHBand="0" w:evenHBand="0" w:firstRowFirstColumn="0" w:firstRowLastColumn="0" w:lastRowFirstColumn="0" w:lastRowLastColumn="0"/>
          <w:trHeight w:hRule="exact" w:val="365"/>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1E7A471C" w14:textId="1DE5F9B9" w:rsidR="00557CF1" w:rsidRPr="00557CF1" w:rsidRDefault="00D429A4" w:rsidP="00D429A4">
            <w:pPr>
              <w:rPr>
                <w:rFonts w:ascii="Rockwell" w:hAnsi="Rockwell"/>
                <w:bCs w:val="0"/>
                <w:color w:val="000000" w:themeColor="text1"/>
                <w:sz w:val="18"/>
                <w:szCs w:val="18"/>
                <w:lang w:val="en-US"/>
              </w:rPr>
            </w:pPr>
            <w:r>
              <w:rPr>
                <w:rFonts w:ascii="Rockwell" w:hAnsi="Rockwell"/>
                <w:bCs w:val="0"/>
                <w:color w:val="000000" w:themeColor="text1"/>
                <w:sz w:val="18"/>
                <w:szCs w:val="18"/>
                <w:lang w:val="en-US"/>
              </w:rPr>
              <w:t>NOCHES</w:t>
            </w:r>
          </w:p>
        </w:tc>
        <w:tc>
          <w:tcPr>
            <w:tcW w:w="1701" w:type="dxa"/>
            <w:vAlign w:val="center"/>
            <w:hideMark/>
          </w:tcPr>
          <w:p w14:paraId="5406B152" w14:textId="02B9A2F3" w:rsidR="00557CF1" w:rsidRPr="00557CF1" w:rsidRDefault="00D429A4" w:rsidP="00D429A4">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CIUDAD</w:t>
            </w:r>
          </w:p>
        </w:tc>
        <w:tc>
          <w:tcPr>
            <w:tcW w:w="1034" w:type="dxa"/>
            <w:vAlign w:val="center"/>
            <w:hideMark/>
          </w:tcPr>
          <w:p w14:paraId="1FCD80D1" w14:textId="52453455" w:rsidR="00557CF1" w:rsidRPr="00557CF1" w:rsidRDefault="00D429A4" w:rsidP="00D429A4">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CLASE</w:t>
            </w:r>
          </w:p>
        </w:tc>
        <w:tc>
          <w:tcPr>
            <w:tcW w:w="4559" w:type="dxa"/>
            <w:vAlign w:val="center"/>
            <w:hideMark/>
          </w:tcPr>
          <w:p w14:paraId="29D3863A" w14:textId="53E510E8" w:rsidR="00557CF1" w:rsidRPr="00557CF1" w:rsidRDefault="00D429A4" w:rsidP="00D429A4">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HOTELES</w:t>
            </w:r>
          </w:p>
        </w:tc>
      </w:tr>
      <w:tr w:rsidR="00557CF1" w:rsidRPr="00557CF1" w14:paraId="4A460101" w14:textId="77777777" w:rsidTr="00D429A4">
        <w:trPr>
          <w:trHeight w:val="271"/>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14:paraId="1E44E28B" w14:textId="77777777" w:rsidR="00557CF1" w:rsidRPr="00D429A4" w:rsidRDefault="00557CF1" w:rsidP="00D429A4">
            <w:pPr>
              <w:rPr>
                <w:rStyle w:val="Textoennegrita"/>
                <w:rFonts w:ascii="Rockwell" w:hAnsi="Rockwell"/>
                <w:b/>
                <w:color w:val="000000" w:themeColor="text1"/>
                <w:sz w:val="16"/>
                <w:szCs w:val="16"/>
                <w:lang w:val="en-US"/>
              </w:rPr>
            </w:pPr>
            <w:r w:rsidRPr="00D429A4">
              <w:rPr>
                <w:rStyle w:val="Textoennegrita"/>
                <w:rFonts w:ascii="Rockwell" w:hAnsi="Rockwell"/>
                <w:b/>
                <w:color w:val="000000" w:themeColor="text1"/>
                <w:sz w:val="16"/>
                <w:szCs w:val="16"/>
                <w:lang w:val="en-US"/>
              </w:rPr>
              <w:t>3</w:t>
            </w:r>
          </w:p>
        </w:tc>
        <w:tc>
          <w:tcPr>
            <w:tcW w:w="1701" w:type="dxa"/>
            <w:vMerge w:val="restart"/>
            <w:vAlign w:val="center"/>
            <w:hideMark/>
          </w:tcPr>
          <w:p w14:paraId="53B3C0D7"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Madrid</w:t>
            </w:r>
          </w:p>
        </w:tc>
        <w:tc>
          <w:tcPr>
            <w:tcW w:w="1034" w:type="dxa"/>
            <w:vAlign w:val="center"/>
            <w:hideMark/>
          </w:tcPr>
          <w:p w14:paraId="31F9E9D9"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T</w:t>
            </w:r>
          </w:p>
        </w:tc>
        <w:tc>
          <w:tcPr>
            <w:tcW w:w="4559" w:type="dxa"/>
            <w:vAlign w:val="center"/>
          </w:tcPr>
          <w:p w14:paraId="5B8CF954"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D429A4">
              <w:rPr>
                <w:rStyle w:val="Textoennegrita"/>
                <w:rFonts w:ascii="Rockwell" w:hAnsi="Rockwell"/>
                <w:b w:val="0"/>
                <w:color w:val="auto"/>
                <w:sz w:val="16"/>
                <w:szCs w:val="16"/>
                <w:lang w:val="en-US"/>
              </w:rPr>
              <w:t>Tryp Atocha</w:t>
            </w:r>
          </w:p>
        </w:tc>
      </w:tr>
      <w:tr w:rsidR="00557CF1" w:rsidRPr="00557CF1" w14:paraId="2B4D62A9" w14:textId="77777777" w:rsidTr="00D429A4">
        <w:trPr>
          <w:trHeight w:val="274"/>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14:paraId="7AA15602" w14:textId="77777777" w:rsidR="00557CF1" w:rsidRPr="00D429A4" w:rsidRDefault="00557CF1" w:rsidP="00D429A4">
            <w:pPr>
              <w:rPr>
                <w:rStyle w:val="Textoennegrita"/>
                <w:rFonts w:ascii="Rockwell" w:hAnsi="Rockwell"/>
                <w:b/>
                <w:color w:val="000000" w:themeColor="text1"/>
                <w:sz w:val="16"/>
                <w:szCs w:val="16"/>
                <w:lang w:val="en-US"/>
              </w:rPr>
            </w:pPr>
          </w:p>
        </w:tc>
        <w:tc>
          <w:tcPr>
            <w:tcW w:w="1701" w:type="dxa"/>
            <w:vMerge/>
            <w:vAlign w:val="center"/>
            <w:hideMark/>
          </w:tcPr>
          <w:p w14:paraId="1A6D71FB"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034" w:type="dxa"/>
            <w:vAlign w:val="center"/>
            <w:hideMark/>
          </w:tcPr>
          <w:p w14:paraId="73BA6958"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A</w:t>
            </w:r>
          </w:p>
        </w:tc>
        <w:tc>
          <w:tcPr>
            <w:tcW w:w="4559" w:type="dxa"/>
            <w:vAlign w:val="center"/>
            <w:hideMark/>
          </w:tcPr>
          <w:p w14:paraId="516859E4"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rPr>
            </w:pPr>
            <w:r w:rsidRPr="00D429A4">
              <w:rPr>
                <w:rStyle w:val="Textoennegrita"/>
                <w:rFonts w:ascii="Rockwell" w:hAnsi="Rockwell"/>
                <w:b w:val="0"/>
                <w:color w:val="auto"/>
                <w:sz w:val="16"/>
                <w:szCs w:val="16"/>
              </w:rPr>
              <w:t>Courtyard Marriott Madrid Princesa / Riu Plaza España</w:t>
            </w:r>
          </w:p>
        </w:tc>
      </w:tr>
      <w:tr w:rsidR="00557CF1" w:rsidRPr="00557CF1" w14:paraId="0EFAE917" w14:textId="77777777" w:rsidTr="00D429A4">
        <w:trPr>
          <w:trHeight w:val="284"/>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14:paraId="52CEB746" w14:textId="77777777" w:rsidR="00557CF1" w:rsidRPr="00D429A4" w:rsidRDefault="00557CF1" w:rsidP="00D429A4">
            <w:pPr>
              <w:rPr>
                <w:rStyle w:val="Textoennegrita"/>
                <w:rFonts w:ascii="Rockwell" w:hAnsi="Rockwell"/>
                <w:b/>
                <w:color w:val="000000" w:themeColor="text1"/>
                <w:sz w:val="16"/>
                <w:szCs w:val="16"/>
                <w:lang w:val="en-US"/>
              </w:rPr>
            </w:pPr>
            <w:r w:rsidRPr="00D429A4">
              <w:rPr>
                <w:rStyle w:val="Textoennegrita"/>
                <w:rFonts w:ascii="Rockwell" w:hAnsi="Rockwell"/>
                <w:b/>
                <w:color w:val="000000" w:themeColor="text1"/>
                <w:sz w:val="16"/>
                <w:szCs w:val="16"/>
                <w:lang w:val="en-US"/>
              </w:rPr>
              <w:t>1</w:t>
            </w:r>
          </w:p>
        </w:tc>
        <w:tc>
          <w:tcPr>
            <w:tcW w:w="1701" w:type="dxa"/>
            <w:vMerge w:val="restart"/>
            <w:vAlign w:val="center"/>
            <w:hideMark/>
          </w:tcPr>
          <w:p w14:paraId="5F59D603"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 xml:space="preserve">Cordoba </w:t>
            </w:r>
          </w:p>
        </w:tc>
        <w:tc>
          <w:tcPr>
            <w:tcW w:w="1034" w:type="dxa"/>
            <w:vAlign w:val="center"/>
            <w:hideMark/>
          </w:tcPr>
          <w:p w14:paraId="14742C46"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T</w:t>
            </w:r>
          </w:p>
        </w:tc>
        <w:tc>
          <w:tcPr>
            <w:tcW w:w="4559" w:type="dxa"/>
            <w:vAlign w:val="center"/>
            <w:hideMark/>
          </w:tcPr>
          <w:p w14:paraId="47D34495"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D429A4">
              <w:rPr>
                <w:rStyle w:val="Textoennegrita"/>
                <w:rFonts w:ascii="Rockwell" w:hAnsi="Rockwell"/>
                <w:b w:val="0"/>
                <w:color w:val="auto"/>
                <w:sz w:val="16"/>
                <w:szCs w:val="16"/>
                <w:lang w:val="en-US"/>
              </w:rPr>
              <w:t>Tryp Cordoba</w:t>
            </w:r>
          </w:p>
        </w:tc>
      </w:tr>
      <w:tr w:rsidR="00557CF1" w:rsidRPr="00557CF1" w14:paraId="66141BB5" w14:textId="77777777" w:rsidTr="00D429A4">
        <w:trPr>
          <w:trHeight w:val="284"/>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4ACCCC7B" w14:textId="77777777" w:rsidR="00557CF1" w:rsidRPr="00D429A4" w:rsidRDefault="00557CF1" w:rsidP="00D429A4">
            <w:pPr>
              <w:rPr>
                <w:rStyle w:val="Textoennegrita"/>
                <w:rFonts w:ascii="Rockwell" w:hAnsi="Rockwell"/>
                <w:b/>
                <w:color w:val="000000" w:themeColor="text1"/>
                <w:sz w:val="16"/>
                <w:szCs w:val="16"/>
                <w:lang w:val="en-US"/>
              </w:rPr>
            </w:pPr>
          </w:p>
        </w:tc>
        <w:tc>
          <w:tcPr>
            <w:tcW w:w="1701" w:type="dxa"/>
            <w:vMerge/>
            <w:vAlign w:val="center"/>
          </w:tcPr>
          <w:p w14:paraId="2DCD5C35"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034" w:type="dxa"/>
            <w:vAlign w:val="center"/>
          </w:tcPr>
          <w:p w14:paraId="3A5728B5"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A</w:t>
            </w:r>
          </w:p>
        </w:tc>
        <w:tc>
          <w:tcPr>
            <w:tcW w:w="4559" w:type="dxa"/>
            <w:vAlign w:val="center"/>
          </w:tcPr>
          <w:p w14:paraId="3CC17E39"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6"/>
                <w:szCs w:val="16"/>
                <w:lang w:val="en-US"/>
              </w:rPr>
            </w:pPr>
            <w:r w:rsidRPr="00D429A4">
              <w:rPr>
                <w:rStyle w:val="Textoennegrita"/>
                <w:rFonts w:ascii="Rockwell" w:hAnsi="Rockwell"/>
                <w:b w:val="0"/>
                <w:color w:val="auto"/>
                <w:sz w:val="16"/>
                <w:szCs w:val="16"/>
                <w:lang w:val="en-US"/>
              </w:rPr>
              <w:t>Hesperia Cordoba</w:t>
            </w:r>
          </w:p>
        </w:tc>
      </w:tr>
      <w:tr w:rsidR="00557CF1" w:rsidRPr="00557CF1" w14:paraId="25566924" w14:textId="77777777" w:rsidTr="00D429A4">
        <w:trPr>
          <w:trHeight w:val="284"/>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14:paraId="2C77E824" w14:textId="77777777" w:rsidR="00557CF1" w:rsidRPr="00D429A4" w:rsidRDefault="00557CF1" w:rsidP="00D429A4">
            <w:pPr>
              <w:rPr>
                <w:rStyle w:val="Textoennegrita"/>
                <w:rFonts w:ascii="Rockwell" w:hAnsi="Rockwell"/>
                <w:b/>
                <w:color w:val="000000" w:themeColor="text1"/>
                <w:sz w:val="16"/>
                <w:szCs w:val="16"/>
                <w:lang w:val="en-US"/>
              </w:rPr>
            </w:pPr>
            <w:r w:rsidRPr="00D429A4">
              <w:rPr>
                <w:rStyle w:val="Textoennegrita"/>
                <w:rFonts w:ascii="Rockwell" w:hAnsi="Rockwell"/>
                <w:b/>
                <w:color w:val="000000" w:themeColor="text1"/>
                <w:sz w:val="16"/>
                <w:szCs w:val="16"/>
                <w:lang w:val="en-US"/>
              </w:rPr>
              <w:t>2</w:t>
            </w:r>
          </w:p>
        </w:tc>
        <w:tc>
          <w:tcPr>
            <w:tcW w:w="1701" w:type="dxa"/>
            <w:vMerge w:val="restart"/>
            <w:vAlign w:val="center"/>
            <w:hideMark/>
          </w:tcPr>
          <w:p w14:paraId="0F116A73"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 xml:space="preserve">Seville </w:t>
            </w:r>
          </w:p>
        </w:tc>
        <w:tc>
          <w:tcPr>
            <w:tcW w:w="1034" w:type="dxa"/>
            <w:vAlign w:val="center"/>
            <w:hideMark/>
          </w:tcPr>
          <w:p w14:paraId="2A2D6830"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T</w:t>
            </w:r>
          </w:p>
        </w:tc>
        <w:tc>
          <w:tcPr>
            <w:tcW w:w="4559" w:type="dxa"/>
            <w:vAlign w:val="center"/>
            <w:hideMark/>
          </w:tcPr>
          <w:p w14:paraId="2B02CBEF"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rPr>
            </w:pPr>
            <w:r w:rsidRPr="00D429A4">
              <w:rPr>
                <w:rStyle w:val="Textoennegrita"/>
                <w:rFonts w:ascii="Rockwell" w:hAnsi="Rockwell"/>
                <w:b w:val="0"/>
                <w:color w:val="auto"/>
                <w:sz w:val="16"/>
                <w:szCs w:val="16"/>
              </w:rPr>
              <w:t>Catalonia Santa Justa / Catalonia Giralda</w:t>
            </w:r>
          </w:p>
        </w:tc>
      </w:tr>
      <w:tr w:rsidR="00557CF1" w:rsidRPr="00557CF1" w14:paraId="41419ED3" w14:textId="77777777" w:rsidTr="00D429A4">
        <w:trPr>
          <w:trHeight w:val="284"/>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7F0C5155" w14:textId="77777777" w:rsidR="00557CF1" w:rsidRPr="00D429A4" w:rsidRDefault="00557CF1" w:rsidP="00D429A4">
            <w:pPr>
              <w:rPr>
                <w:rStyle w:val="Textoennegrita"/>
                <w:rFonts w:ascii="Rockwell" w:hAnsi="Rockwell"/>
                <w:b/>
                <w:color w:val="000000" w:themeColor="text1"/>
                <w:sz w:val="16"/>
                <w:szCs w:val="16"/>
              </w:rPr>
            </w:pPr>
          </w:p>
        </w:tc>
        <w:tc>
          <w:tcPr>
            <w:tcW w:w="1701" w:type="dxa"/>
            <w:vMerge/>
            <w:vAlign w:val="center"/>
          </w:tcPr>
          <w:p w14:paraId="1699201E"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p>
        </w:tc>
        <w:tc>
          <w:tcPr>
            <w:tcW w:w="1034" w:type="dxa"/>
            <w:vAlign w:val="center"/>
          </w:tcPr>
          <w:p w14:paraId="0B71EAA8"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A</w:t>
            </w:r>
          </w:p>
        </w:tc>
        <w:tc>
          <w:tcPr>
            <w:tcW w:w="4559" w:type="dxa"/>
            <w:vAlign w:val="center"/>
          </w:tcPr>
          <w:p w14:paraId="2C43D4A6"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D429A4">
              <w:rPr>
                <w:rStyle w:val="Textoennegrita"/>
                <w:rFonts w:ascii="Rockwell" w:hAnsi="Rockwell"/>
                <w:b w:val="0"/>
                <w:color w:val="auto"/>
                <w:sz w:val="16"/>
                <w:szCs w:val="16"/>
                <w:lang w:val="en-US"/>
              </w:rPr>
              <w:t>Hesperia Sevilla</w:t>
            </w:r>
          </w:p>
        </w:tc>
      </w:tr>
      <w:tr w:rsidR="00557CF1" w:rsidRPr="00557CF1" w14:paraId="7A08EA5D" w14:textId="77777777" w:rsidTr="00D429A4">
        <w:trPr>
          <w:trHeight w:val="284"/>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0D76D92D" w14:textId="77777777" w:rsidR="00557CF1" w:rsidRPr="00D429A4" w:rsidRDefault="00557CF1" w:rsidP="00D429A4">
            <w:pPr>
              <w:rPr>
                <w:rStyle w:val="Textoennegrita"/>
                <w:rFonts w:ascii="Rockwell" w:hAnsi="Rockwell"/>
                <w:b/>
                <w:color w:val="000000" w:themeColor="text1"/>
                <w:sz w:val="16"/>
                <w:szCs w:val="16"/>
                <w:lang w:val="en-US"/>
              </w:rPr>
            </w:pPr>
            <w:r w:rsidRPr="00D429A4">
              <w:rPr>
                <w:rStyle w:val="Textoennegrita"/>
                <w:rFonts w:ascii="Rockwell" w:hAnsi="Rockwell"/>
                <w:b/>
                <w:color w:val="000000" w:themeColor="text1"/>
                <w:sz w:val="16"/>
                <w:szCs w:val="16"/>
                <w:lang w:val="en-US"/>
              </w:rPr>
              <w:t>4</w:t>
            </w:r>
          </w:p>
        </w:tc>
        <w:tc>
          <w:tcPr>
            <w:tcW w:w="1701" w:type="dxa"/>
            <w:vAlign w:val="center"/>
            <w:hideMark/>
          </w:tcPr>
          <w:p w14:paraId="237642A1"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Costa del Sol</w:t>
            </w:r>
          </w:p>
        </w:tc>
        <w:tc>
          <w:tcPr>
            <w:tcW w:w="1034" w:type="dxa"/>
            <w:vAlign w:val="center"/>
            <w:hideMark/>
          </w:tcPr>
          <w:p w14:paraId="0AE6E592"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T/A</w:t>
            </w:r>
          </w:p>
        </w:tc>
        <w:tc>
          <w:tcPr>
            <w:tcW w:w="4559" w:type="dxa"/>
            <w:vAlign w:val="center"/>
            <w:hideMark/>
          </w:tcPr>
          <w:p w14:paraId="5701C5AA"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rPr>
            </w:pPr>
            <w:r w:rsidRPr="00D429A4">
              <w:rPr>
                <w:rStyle w:val="Textoennegrita"/>
                <w:rFonts w:ascii="Rockwell" w:hAnsi="Rockwell"/>
                <w:b w:val="0"/>
                <w:color w:val="auto"/>
                <w:sz w:val="16"/>
                <w:szCs w:val="16"/>
              </w:rPr>
              <w:t>Sol Don Pablo / Don Marco / Sol Principe</w:t>
            </w:r>
          </w:p>
        </w:tc>
      </w:tr>
      <w:tr w:rsidR="00557CF1" w:rsidRPr="00557CF1" w14:paraId="628A2263" w14:textId="77777777" w:rsidTr="00D429A4">
        <w:trPr>
          <w:trHeight w:val="284"/>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14:paraId="4313E94C" w14:textId="77777777" w:rsidR="00557CF1" w:rsidRPr="00D429A4" w:rsidRDefault="00557CF1" w:rsidP="00D429A4">
            <w:pPr>
              <w:rPr>
                <w:rStyle w:val="Textoennegrita"/>
                <w:rFonts w:ascii="Rockwell" w:hAnsi="Rockwell"/>
                <w:b/>
                <w:color w:val="000000" w:themeColor="text1"/>
                <w:sz w:val="16"/>
                <w:szCs w:val="16"/>
                <w:lang w:val="en-US"/>
              </w:rPr>
            </w:pPr>
            <w:r w:rsidRPr="00D429A4">
              <w:rPr>
                <w:rStyle w:val="Textoennegrita"/>
                <w:rFonts w:ascii="Rockwell" w:hAnsi="Rockwell"/>
                <w:b/>
                <w:color w:val="000000" w:themeColor="text1"/>
                <w:sz w:val="16"/>
                <w:szCs w:val="16"/>
                <w:lang w:val="en-US"/>
              </w:rPr>
              <w:t>1</w:t>
            </w:r>
          </w:p>
        </w:tc>
        <w:tc>
          <w:tcPr>
            <w:tcW w:w="1701" w:type="dxa"/>
            <w:vMerge w:val="restart"/>
            <w:vAlign w:val="center"/>
            <w:hideMark/>
          </w:tcPr>
          <w:p w14:paraId="6DE9D7A8"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 xml:space="preserve">Casablanca </w:t>
            </w:r>
          </w:p>
        </w:tc>
        <w:tc>
          <w:tcPr>
            <w:tcW w:w="1034" w:type="dxa"/>
            <w:vAlign w:val="center"/>
            <w:hideMark/>
          </w:tcPr>
          <w:p w14:paraId="3F033A13"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T</w:t>
            </w:r>
          </w:p>
        </w:tc>
        <w:tc>
          <w:tcPr>
            <w:tcW w:w="4559" w:type="dxa"/>
            <w:vAlign w:val="center"/>
            <w:hideMark/>
          </w:tcPr>
          <w:p w14:paraId="79D7B00F"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D429A4">
              <w:rPr>
                <w:rFonts w:ascii="Rockwell" w:hAnsi="Rockwell"/>
                <w:bCs/>
                <w:color w:val="auto"/>
                <w:sz w:val="16"/>
                <w:szCs w:val="16"/>
              </w:rPr>
              <w:t>Mogador Marina</w:t>
            </w:r>
          </w:p>
        </w:tc>
      </w:tr>
      <w:tr w:rsidR="00557CF1" w:rsidRPr="00557CF1" w14:paraId="5B5822E8" w14:textId="77777777" w:rsidTr="00D429A4">
        <w:trPr>
          <w:trHeight w:val="284"/>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68562261" w14:textId="77777777" w:rsidR="00557CF1" w:rsidRPr="00D429A4" w:rsidRDefault="00557CF1" w:rsidP="00D429A4">
            <w:pPr>
              <w:rPr>
                <w:rStyle w:val="Textoennegrita"/>
                <w:rFonts w:ascii="Rockwell" w:hAnsi="Rockwell"/>
                <w:b/>
                <w:color w:val="000000" w:themeColor="text1"/>
                <w:sz w:val="16"/>
                <w:szCs w:val="16"/>
              </w:rPr>
            </w:pPr>
          </w:p>
        </w:tc>
        <w:tc>
          <w:tcPr>
            <w:tcW w:w="1701" w:type="dxa"/>
            <w:vMerge/>
            <w:vAlign w:val="center"/>
          </w:tcPr>
          <w:p w14:paraId="4B71CB17"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p>
        </w:tc>
        <w:tc>
          <w:tcPr>
            <w:tcW w:w="1034" w:type="dxa"/>
            <w:vAlign w:val="center"/>
          </w:tcPr>
          <w:p w14:paraId="678901C0"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A</w:t>
            </w:r>
          </w:p>
        </w:tc>
        <w:tc>
          <w:tcPr>
            <w:tcW w:w="4559" w:type="dxa"/>
            <w:vAlign w:val="center"/>
          </w:tcPr>
          <w:p w14:paraId="0E151F22"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D429A4">
              <w:rPr>
                <w:rFonts w:ascii="Rockwell" w:hAnsi="Rockwell"/>
                <w:bCs/>
                <w:color w:val="auto"/>
                <w:sz w:val="16"/>
                <w:szCs w:val="16"/>
                <w:lang w:val="en-US"/>
              </w:rPr>
              <w:t>Grand Mogador City Center</w:t>
            </w:r>
          </w:p>
        </w:tc>
      </w:tr>
      <w:tr w:rsidR="00557CF1" w:rsidRPr="00557CF1" w14:paraId="4BEB6A32" w14:textId="77777777" w:rsidTr="00D429A4">
        <w:trPr>
          <w:trHeight w:val="136"/>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14:paraId="5F400A07" w14:textId="77777777" w:rsidR="00557CF1" w:rsidRPr="00D429A4" w:rsidRDefault="00557CF1" w:rsidP="00D429A4">
            <w:pPr>
              <w:rPr>
                <w:rStyle w:val="Textoennegrita"/>
                <w:rFonts w:ascii="Rockwell" w:hAnsi="Rockwell"/>
                <w:b/>
                <w:color w:val="000000" w:themeColor="text1"/>
                <w:sz w:val="16"/>
                <w:szCs w:val="16"/>
                <w:lang w:val="en-US"/>
              </w:rPr>
            </w:pPr>
            <w:r w:rsidRPr="00D429A4">
              <w:rPr>
                <w:rStyle w:val="Textoennegrita"/>
                <w:rFonts w:ascii="Rockwell" w:hAnsi="Rockwell"/>
                <w:b/>
                <w:color w:val="000000" w:themeColor="text1"/>
                <w:sz w:val="16"/>
                <w:szCs w:val="16"/>
                <w:lang w:val="en-US"/>
              </w:rPr>
              <w:t>1</w:t>
            </w:r>
          </w:p>
        </w:tc>
        <w:tc>
          <w:tcPr>
            <w:tcW w:w="1701" w:type="dxa"/>
            <w:vMerge w:val="restart"/>
            <w:vAlign w:val="center"/>
            <w:hideMark/>
          </w:tcPr>
          <w:p w14:paraId="36CD9007"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 xml:space="preserve">Marrakech </w:t>
            </w:r>
          </w:p>
        </w:tc>
        <w:tc>
          <w:tcPr>
            <w:tcW w:w="1034" w:type="dxa"/>
            <w:vAlign w:val="center"/>
            <w:hideMark/>
          </w:tcPr>
          <w:p w14:paraId="071B1C16"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T</w:t>
            </w:r>
          </w:p>
        </w:tc>
        <w:tc>
          <w:tcPr>
            <w:tcW w:w="4559" w:type="dxa"/>
            <w:vAlign w:val="center"/>
            <w:hideMark/>
          </w:tcPr>
          <w:p w14:paraId="36112CAB"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D429A4">
              <w:rPr>
                <w:rFonts w:ascii="Rockwell" w:hAnsi="Rockwell"/>
                <w:bCs/>
                <w:color w:val="auto"/>
                <w:sz w:val="16"/>
                <w:szCs w:val="16"/>
                <w:lang w:val="en-US"/>
              </w:rPr>
              <w:t>Mogador Kasbah / Zalagh Kasbah</w:t>
            </w:r>
          </w:p>
        </w:tc>
      </w:tr>
      <w:tr w:rsidR="00557CF1" w:rsidRPr="00557CF1" w14:paraId="4D78A94F" w14:textId="77777777" w:rsidTr="00D429A4">
        <w:trPr>
          <w:trHeight w:val="126"/>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14:paraId="2155E458" w14:textId="77777777" w:rsidR="00557CF1" w:rsidRPr="00D429A4" w:rsidRDefault="00557CF1" w:rsidP="00D429A4">
            <w:pPr>
              <w:rPr>
                <w:rStyle w:val="Textoennegrita"/>
                <w:rFonts w:ascii="Rockwell" w:hAnsi="Rockwell"/>
                <w:b/>
                <w:color w:val="000000" w:themeColor="text1"/>
                <w:sz w:val="16"/>
                <w:szCs w:val="16"/>
                <w:lang w:val="en-US"/>
              </w:rPr>
            </w:pPr>
          </w:p>
        </w:tc>
        <w:tc>
          <w:tcPr>
            <w:tcW w:w="1701" w:type="dxa"/>
            <w:vMerge/>
            <w:vAlign w:val="center"/>
            <w:hideMark/>
          </w:tcPr>
          <w:p w14:paraId="7725D82F"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034" w:type="dxa"/>
            <w:vAlign w:val="center"/>
            <w:hideMark/>
          </w:tcPr>
          <w:p w14:paraId="01E38993"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A</w:t>
            </w:r>
          </w:p>
        </w:tc>
        <w:tc>
          <w:tcPr>
            <w:tcW w:w="4559" w:type="dxa"/>
            <w:vAlign w:val="center"/>
            <w:hideMark/>
          </w:tcPr>
          <w:p w14:paraId="112181AE"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D429A4">
              <w:rPr>
                <w:rFonts w:ascii="Rockwell" w:hAnsi="Rockwell"/>
                <w:bCs/>
                <w:color w:val="auto"/>
                <w:sz w:val="16"/>
                <w:szCs w:val="16"/>
              </w:rPr>
              <w:t>Les jardins d'Agdal / Palm Plaza</w:t>
            </w:r>
          </w:p>
        </w:tc>
      </w:tr>
      <w:tr w:rsidR="00557CF1" w:rsidRPr="00557CF1" w14:paraId="5F36F484" w14:textId="77777777" w:rsidTr="00D429A4">
        <w:trPr>
          <w:trHeight w:val="573"/>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14:paraId="290415EA" w14:textId="77777777" w:rsidR="00557CF1" w:rsidRPr="00D429A4" w:rsidRDefault="00557CF1" w:rsidP="00D429A4">
            <w:pPr>
              <w:rPr>
                <w:rStyle w:val="Textoennegrita"/>
                <w:rFonts w:ascii="Rockwell" w:hAnsi="Rockwell"/>
                <w:b/>
                <w:color w:val="000000" w:themeColor="text1"/>
                <w:sz w:val="16"/>
                <w:szCs w:val="16"/>
                <w:lang w:val="en-US"/>
              </w:rPr>
            </w:pPr>
            <w:r w:rsidRPr="00D429A4">
              <w:rPr>
                <w:rStyle w:val="Textoennegrita"/>
                <w:rFonts w:ascii="Rockwell" w:hAnsi="Rockwell"/>
                <w:b/>
                <w:color w:val="000000" w:themeColor="text1"/>
                <w:sz w:val="16"/>
                <w:szCs w:val="16"/>
                <w:lang w:val="en-US"/>
              </w:rPr>
              <w:t>2</w:t>
            </w:r>
          </w:p>
        </w:tc>
        <w:tc>
          <w:tcPr>
            <w:tcW w:w="1701" w:type="dxa"/>
            <w:vMerge w:val="restart"/>
            <w:vAlign w:val="center"/>
            <w:hideMark/>
          </w:tcPr>
          <w:p w14:paraId="1CC98029"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Fez</w:t>
            </w:r>
          </w:p>
        </w:tc>
        <w:tc>
          <w:tcPr>
            <w:tcW w:w="1034" w:type="dxa"/>
            <w:vAlign w:val="center"/>
            <w:hideMark/>
          </w:tcPr>
          <w:p w14:paraId="794669AD"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p w14:paraId="1D510850"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T</w:t>
            </w:r>
          </w:p>
          <w:p w14:paraId="48B89F48"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4559" w:type="dxa"/>
            <w:vAlign w:val="center"/>
            <w:hideMark/>
          </w:tcPr>
          <w:p w14:paraId="6DC36C2A"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p w14:paraId="7D196D62"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D429A4">
              <w:rPr>
                <w:rFonts w:ascii="Rockwell" w:hAnsi="Rockwell"/>
                <w:bCs/>
                <w:color w:val="auto"/>
                <w:sz w:val="16"/>
                <w:szCs w:val="16"/>
                <w:lang w:val="en-US"/>
              </w:rPr>
              <w:t xml:space="preserve">Menzeh Zalagh </w:t>
            </w:r>
          </w:p>
          <w:p w14:paraId="5386389E"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r>
      <w:tr w:rsidR="00557CF1" w:rsidRPr="00557CF1" w14:paraId="5901A5E8" w14:textId="77777777" w:rsidTr="00D429A4">
        <w:trPr>
          <w:trHeight w:val="573"/>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5A4F541A" w14:textId="77777777" w:rsidR="00557CF1" w:rsidRPr="00D429A4" w:rsidRDefault="00557CF1" w:rsidP="00D429A4">
            <w:pPr>
              <w:rPr>
                <w:rStyle w:val="Textoennegrita"/>
                <w:rFonts w:ascii="Rockwell" w:hAnsi="Rockwell"/>
                <w:b/>
                <w:color w:val="000000" w:themeColor="text1"/>
                <w:sz w:val="16"/>
                <w:szCs w:val="16"/>
                <w:lang w:val="en-US"/>
              </w:rPr>
            </w:pPr>
          </w:p>
        </w:tc>
        <w:tc>
          <w:tcPr>
            <w:tcW w:w="1701" w:type="dxa"/>
            <w:vMerge/>
            <w:vAlign w:val="center"/>
          </w:tcPr>
          <w:p w14:paraId="305A55B8"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034" w:type="dxa"/>
            <w:vAlign w:val="center"/>
          </w:tcPr>
          <w:p w14:paraId="14973961"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A</w:t>
            </w:r>
          </w:p>
        </w:tc>
        <w:tc>
          <w:tcPr>
            <w:tcW w:w="4559" w:type="dxa"/>
            <w:vAlign w:val="center"/>
          </w:tcPr>
          <w:p w14:paraId="0881074C"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D429A4">
              <w:rPr>
                <w:rFonts w:ascii="Rockwell" w:hAnsi="Rockwell"/>
                <w:bCs/>
                <w:color w:val="auto"/>
                <w:sz w:val="16"/>
                <w:szCs w:val="16"/>
                <w:lang w:val="en-US"/>
              </w:rPr>
              <w:t>Ramada Zalagh / Parc Palace</w:t>
            </w:r>
          </w:p>
        </w:tc>
      </w:tr>
      <w:tr w:rsidR="00557CF1" w:rsidRPr="00557CF1" w14:paraId="243A7F9A" w14:textId="77777777" w:rsidTr="00D429A4">
        <w:trPr>
          <w:trHeight w:val="284"/>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14:paraId="2F469112" w14:textId="77777777" w:rsidR="00557CF1" w:rsidRPr="00D429A4" w:rsidRDefault="00557CF1" w:rsidP="00D429A4">
            <w:pPr>
              <w:rPr>
                <w:rStyle w:val="Textoennegrita"/>
                <w:rFonts w:ascii="Rockwell" w:hAnsi="Rockwell"/>
                <w:b/>
                <w:color w:val="000000" w:themeColor="text1"/>
                <w:sz w:val="16"/>
                <w:szCs w:val="16"/>
                <w:lang w:val="en-US"/>
              </w:rPr>
            </w:pPr>
            <w:r w:rsidRPr="00D429A4">
              <w:rPr>
                <w:rStyle w:val="Textoennegrita"/>
                <w:rFonts w:ascii="Rockwell" w:hAnsi="Rockwell"/>
                <w:b/>
                <w:color w:val="000000" w:themeColor="text1"/>
                <w:sz w:val="16"/>
                <w:szCs w:val="16"/>
                <w:lang w:val="en-US"/>
              </w:rPr>
              <w:t>1</w:t>
            </w:r>
          </w:p>
        </w:tc>
        <w:tc>
          <w:tcPr>
            <w:tcW w:w="1701" w:type="dxa"/>
            <w:vMerge w:val="restart"/>
            <w:vAlign w:val="center"/>
            <w:hideMark/>
          </w:tcPr>
          <w:p w14:paraId="41382692"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Granada</w:t>
            </w:r>
          </w:p>
        </w:tc>
        <w:tc>
          <w:tcPr>
            <w:tcW w:w="1034" w:type="dxa"/>
            <w:vAlign w:val="center"/>
            <w:hideMark/>
          </w:tcPr>
          <w:p w14:paraId="222C9060"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T</w:t>
            </w:r>
          </w:p>
        </w:tc>
        <w:tc>
          <w:tcPr>
            <w:tcW w:w="4559" w:type="dxa"/>
            <w:vAlign w:val="center"/>
            <w:hideMark/>
          </w:tcPr>
          <w:p w14:paraId="22AB647B"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D429A4">
              <w:rPr>
                <w:rStyle w:val="Textoennegrita"/>
                <w:rFonts w:ascii="Rockwell" w:hAnsi="Rockwell"/>
                <w:b w:val="0"/>
                <w:color w:val="auto"/>
                <w:sz w:val="16"/>
                <w:szCs w:val="16"/>
                <w:lang w:val="en-US"/>
              </w:rPr>
              <w:t>Alixares</w:t>
            </w:r>
          </w:p>
        </w:tc>
      </w:tr>
      <w:tr w:rsidR="00557CF1" w:rsidRPr="00557CF1" w14:paraId="1FBACD11" w14:textId="77777777" w:rsidTr="00D429A4">
        <w:trPr>
          <w:trHeight w:val="284"/>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733E0445" w14:textId="77777777" w:rsidR="00557CF1" w:rsidRPr="00D429A4" w:rsidRDefault="00557CF1" w:rsidP="00D429A4">
            <w:pPr>
              <w:rPr>
                <w:rStyle w:val="Textoennegrita"/>
                <w:rFonts w:ascii="Rockwell" w:hAnsi="Rockwell"/>
                <w:b/>
                <w:color w:val="000000" w:themeColor="text1"/>
                <w:sz w:val="16"/>
                <w:szCs w:val="16"/>
                <w:lang w:val="en-US"/>
              </w:rPr>
            </w:pPr>
          </w:p>
        </w:tc>
        <w:tc>
          <w:tcPr>
            <w:tcW w:w="1701" w:type="dxa"/>
            <w:vMerge/>
            <w:vAlign w:val="center"/>
          </w:tcPr>
          <w:p w14:paraId="2D36B64A"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034" w:type="dxa"/>
            <w:vAlign w:val="center"/>
          </w:tcPr>
          <w:p w14:paraId="26FC0C07"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D429A4">
              <w:rPr>
                <w:rStyle w:val="Textoennegrita"/>
                <w:rFonts w:ascii="Rockwell" w:hAnsi="Rockwell"/>
                <w:b w:val="0"/>
                <w:color w:val="000000" w:themeColor="text1"/>
                <w:sz w:val="16"/>
                <w:szCs w:val="16"/>
                <w:lang w:val="en-US"/>
              </w:rPr>
              <w:t>A</w:t>
            </w:r>
          </w:p>
        </w:tc>
        <w:tc>
          <w:tcPr>
            <w:tcW w:w="4559" w:type="dxa"/>
            <w:vAlign w:val="center"/>
          </w:tcPr>
          <w:p w14:paraId="2E662589" w14:textId="77777777" w:rsidR="00557CF1" w:rsidRPr="00D429A4" w:rsidRDefault="00557CF1" w:rsidP="00D429A4">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D429A4">
              <w:rPr>
                <w:rStyle w:val="Textoennegrita"/>
                <w:rFonts w:ascii="Rockwell" w:hAnsi="Rockwell"/>
                <w:b w:val="0"/>
                <w:color w:val="auto"/>
                <w:sz w:val="16"/>
                <w:szCs w:val="16"/>
                <w:lang w:val="en-US"/>
              </w:rPr>
              <w:t>Catalonia Granada</w:t>
            </w:r>
          </w:p>
        </w:tc>
      </w:tr>
    </w:tbl>
    <w:p w14:paraId="3C535971" w14:textId="77777777" w:rsidR="002B1730" w:rsidRDefault="002B1730" w:rsidP="002B1730">
      <w:pPr>
        <w:rPr>
          <w:rFonts w:ascii="Rockwell" w:hAnsi="Rockwell"/>
          <w:b/>
          <w:bCs/>
          <w:color w:val="000000" w:themeColor="text1"/>
          <w:sz w:val="36"/>
          <w:szCs w:val="36"/>
          <w:lang w:val="es-ES_tradnl"/>
        </w:rPr>
      </w:pPr>
    </w:p>
    <w:p w14:paraId="125EEAD8" w14:textId="77777777" w:rsidR="002B1730" w:rsidRPr="00AC4FFD" w:rsidRDefault="002B1730" w:rsidP="002B1730">
      <w:pPr>
        <w:rPr>
          <w:rFonts w:ascii="Rockwell" w:hAnsi="Rockwell"/>
          <w:b/>
          <w:sz w:val="24"/>
          <w:szCs w:val="24"/>
          <w:lang w:val="es-ES_tradnl"/>
        </w:rPr>
      </w:pPr>
      <w:r w:rsidRPr="00AC4FFD">
        <w:rPr>
          <w:rFonts w:ascii="Rockwell" w:hAnsi="Rockwell"/>
          <w:b/>
          <w:sz w:val="24"/>
          <w:szCs w:val="24"/>
          <w:lang w:val="es-ES_tradnl"/>
        </w:rPr>
        <w:t>EXCURSIONES OPCIONALES:</w:t>
      </w:r>
    </w:p>
    <w:p w14:paraId="5E640DC3" w14:textId="77777777" w:rsidR="002B1730" w:rsidRDefault="002B1730" w:rsidP="002B1730">
      <w:pPr>
        <w:rPr>
          <w:rFonts w:asciiTheme="minorHAnsi" w:hAnsiTheme="minorHAnsi"/>
          <w:sz w:val="22"/>
          <w:szCs w:val="22"/>
          <w:lang w:val="es-ES_tradnl"/>
        </w:rPr>
      </w:pPr>
    </w:p>
    <w:p w14:paraId="3F70D741" w14:textId="77777777" w:rsidR="002B1730" w:rsidRPr="00D429A4" w:rsidRDefault="002B1730" w:rsidP="002B1730">
      <w:pPr>
        <w:pBdr>
          <w:bottom w:val="single" w:sz="18" w:space="1" w:color="92D050"/>
        </w:pBdr>
        <w:jc w:val="both"/>
        <w:rPr>
          <w:rStyle w:val="Textoennegrita"/>
          <w:rFonts w:ascii="Rockwell" w:hAnsi="Rockwell"/>
          <w:color w:val="000000" w:themeColor="text1"/>
          <w:lang w:val="es-ES_tradnl"/>
        </w:rPr>
      </w:pPr>
      <w:r w:rsidRPr="00D429A4">
        <w:rPr>
          <w:rStyle w:val="Textoennegrita"/>
          <w:rFonts w:ascii="Rockwell" w:hAnsi="Rockwell"/>
          <w:color w:val="000000" w:themeColor="text1"/>
          <w:lang w:val="es-ES_tradnl"/>
        </w:rPr>
        <w:t>MADRID</w:t>
      </w:r>
    </w:p>
    <w:p w14:paraId="66FEBFDD" w14:textId="77777777" w:rsidR="002B1730" w:rsidRPr="00D429A4" w:rsidRDefault="002B1730" w:rsidP="002B1730">
      <w:pPr>
        <w:keepNext/>
        <w:keepLines/>
        <w:jc w:val="both"/>
        <w:outlineLvl w:val="0"/>
        <w:rPr>
          <w:rFonts w:ascii="Rockwell" w:hAnsi="Rockwell"/>
          <w:b/>
          <w:bCs/>
          <w:color w:val="000000" w:themeColor="text1"/>
        </w:rPr>
      </w:pPr>
    </w:p>
    <w:p w14:paraId="561366AA" w14:textId="77777777" w:rsidR="002B1730" w:rsidRPr="00D429A4" w:rsidRDefault="002B1730" w:rsidP="002B1730">
      <w:pPr>
        <w:keepNext/>
        <w:keepLines/>
        <w:jc w:val="both"/>
        <w:outlineLvl w:val="0"/>
        <w:rPr>
          <w:rStyle w:val="Textoennegrita"/>
          <w:rFonts w:ascii="Rockwell" w:eastAsia="Arial Unicode MS" w:hAnsi="Rockwell"/>
          <w:color w:val="000000" w:themeColor="text1"/>
          <w:lang w:val="es-ES_tradnl"/>
        </w:rPr>
      </w:pPr>
      <w:bookmarkStart w:id="216" w:name="_Toc53584962"/>
      <w:bookmarkStart w:id="217" w:name="_Toc54779403"/>
      <w:bookmarkStart w:id="218" w:name="_Toc54789162"/>
      <w:r w:rsidRPr="00D429A4">
        <w:rPr>
          <w:rStyle w:val="Textoennegrita"/>
          <w:rFonts w:ascii="Rockwell" w:eastAsia="Arial Unicode MS" w:hAnsi="Rockwell"/>
          <w:color w:val="000000" w:themeColor="text1"/>
          <w:lang w:val="es-ES_tradnl"/>
        </w:rPr>
        <w:t>Tour de Tapas- Experiencia histórica-gastronómica</w:t>
      </w:r>
      <w:bookmarkEnd w:id="216"/>
      <w:bookmarkEnd w:id="217"/>
      <w:bookmarkEnd w:id="218"/>
    </w:p>
    <w:p w14:paraId="41565862" w14:textId="77777777" w:rsidR="002B1730" w:rsidRPr="00D429A4" w:rsidRDefault="002B1730" w:rsidP="002B1730">
      <w:pPr>
        <w:keepNext/>
        <w:keepLines/>
        <w:jc w:val="both"/>
        <w:outlineLvl w:val="0"/>
        <w:rPr>
          <w:rStyle w:val="Textoennegrita"/>
          <w:rFonts w:ascii="Rockwell" w:eastAsia="Arial Unicode MS" w:hAnsi="Rockwell"/>
          <w:b w:val="0"/>
          <w:color w:val="000000" w:themeColor="text1"/>
          <w:lang w:val="es-ES_tradnl"/>
        </w:rPr>
      </w:pPr>
      <w:bookmarkStart w:id="219" w:name="_Toc53584963"/>
      <w:bookmarkStart w:id="220" w:name="_Toc54779404"/>
      <w:bookmarkStart w:id="221" w:name="_Toc54789163"/>
      <w:r w:rsidRPr="00D429A4">
        <w:rPr>
          <w:rStyle w:val="Textoennegrita"/>
          <w:rFonts w:ascii="Rockwell" w:eastAsia="Arial Unicode MS" w:hAnsi="Rockwell"/>
          <w:b w:val="0"/>
          <w:color w:val="000000" w:themeColor="text1"/>
          <w:lang w:val="es-ES_tradnl"/>
        </w:rPr>
        <w:t>Paseando por el Madrid de los Austrias y descubriendo sus leyendas e historias más curiosas, visitaremos varios establecimientos típicos madrileños en los que degustar las más tradicionales tapas de la capital. Tabernas llenas de sabor y de historia, recuerdo vivo de del Madrid castizo. En cada una de ellas probaremos algunas de sus tapas más características, acompañadas por vinos de la tierra, haciendo maridaje con la tapa (nuestra sugerencia, puede solicitarse otro tipo de bebida).</w:t>
      </w:r>
      <w:bookmarkEnd w:id="219"/>
      <w:bookmarkEnd w:id="220"/>
      <w:bookmarkEnd w:id="221"/>
      <w:r w:rsidRPr="00D429A4">
        <w:rPr>
          <w:rStyle w:val="Textoennegrita"/>
          <w:rFonts w:ascii="Rockwell" w:eastAsia="Arial Unicode MS" w:hAnsi="Rockwell"/>
          <w:b w:val="0"/>
          <w:color w:val="000000" w:themeColor="text1"/>
          <w:lang w:val="es-ES_tradnl"/>
        </w:rPr>
        <w:t xml:space="preserve"> </w:t>
      </w:r>
    </w:p>
    <w:p w14:paraId="28896C2A" w14:textId="77777777" w:rsidR="002B1730" w:rsidRPr="00D429A4" w:rsidRDefault="002B1730" w:rsidP="002B1730">
      <w:pPr>
        <w:spacing w:line="276" w:lineRule="auto"/>
        <w:jc w:val="both"/>
        <w:rPr>
          <w:rFonts w:ascii="Rockwell" w:hAnsi="Rockwell" w:cs="Times New Roman"/>
        </w:rPr>
      </w:pPr>
    </w:p>
    <w:p w14:paraId="3B074274" w14:textId="77777777" w:rsidR="002B1730" w:rsidRPr="00D429A4" w:rsidRDefault="002B1730" w:rsidP="002B1730">
      <w:pPr>
        <w:spacing w:line="276" w:lineRule="auto"/>
        <w:jc w:val="both"/>
        <w:rPr>
          <w:rFonts w:ascii="Rockwell" w:hAnsi="Rockwell" w:cs="Times New Roman"/>
          <w:b/>
          <w:i/>
        </w:rPr>
      </w:pPr>
      <w:r w:rsidRPr="00D429A4">
        <w:rPr>
          <w:rFonts w:ascii="Rockwell" w:hAnsi="Rockwell" w:cs="Times New Roman"/>
          <w:b/>
          <w:i/>
        </w:rPr>
        <w:t>PVP: 55,00 €</w:t>
      </w:r>
    </w:p>
    <w:p w14:paraId="649B1B57" w14:textId="77777777" w:rsidR="002B1730" w:rsidRPr="00D429A4" w:rsidRDefault="002B1730" w:rsidP="002B1730">
      <w:pPr>
        <w:rPr>
          <w:rFonts w:ascii="Rockwell" w:hAnsi="Rockwell"/>
          <w:b/>
          <w:bCs/>
          <w:color w:val="000000" w:themeColor="text1"/>
          <w:lang w:val="es-ES_tradnl"/>
        </w:rPr>
      </w:pPr>
    </w:p>
    <w:p w14:paraId="051C68D2" w14:textId="77777777" w:rsidR="002B1730" w:rsidRPr="00D429A4" w:rsidRDefault="002B1730" w:rsidP="002B1730">
      <w:pPr>
        <w:pBdr>
          <w:bottom w:val="single" w:sz="18" w:space="1" w:color="92D050"/>
        </w:pBdr>
        <w:jc w:val="both"/>
        <w:rPr>
          <w:rStyle w:val="Textoennegrita"/>
          <w:rFonts w:ascii="Rockwell" w:hAnsi="Rockwell"/>
          <w:bCs w:val="0"/>
          <w:lang w:val="es-ES_tradnl"/>
        </w:rPr>
      </w:pPr>
      <w:r w:rsidRPr="00D429A4">
        <w:rPr>
          <w:rStyle w:val="Textoennegrita"/>
          <w:rFonts w:ascii="Rockwell" w:hAnsi="Rockwell"/>
          <w:bCs w:val="0"/>
          <w:lang w:val="es-ES_tradnl"/>
        </w:rPr>
        <w:t>SEVILLA</w:t>
      </w:r>
    </w:p>
    <w:p w14:paraId="2DEDE3BB" w14:textId="77777777" w:rsidR="002B1730" w:rsidRPr="00D429A4" w:rsidRDefault="002B1730" w:rsidP="002B1730">
      <w:pPr>
        <w:jc w:val="both"/>
        <w:rPr>
          <w:rFonts w:ascii="Rockwell" w:hAnsi="Rockwell"/>
        </w:rPr>
      </w:pPr>
    </w:p>
    <w:p w14:paraId="1A46538E" w14:textId="77777777" w:rsidR="002B1730" w:rsidRPr="00D429A4" w:rsidRDefault="002B1730" w:rsidP="002B1730">
      <w:pPr>
        <w:keepNext/>
        <w:keepLines/>
        <w:outlineLvl w:val="0"/>
        <w:rPr>
          <w:rStyle w:val="Textoennegrita"/>
          <w:rFonts w:ascii="Rockwell" w:eastAsia="Arial Unicode MS" w:hAnsi="Rockwell"/>
          <w:color w:val="000000" w:themeColor="text1"/>
          <w:lang w:val="es-ES_tradnl"/>
        </w:rPr>
      </w:pPr>
      <w:bookmarkStart w:id="222" w:name="_Toc53584964"/>
      <w:bookmarkStart w:id="223" w:name="_Toc54779405"/>
      <w:bookmarkStart w:id="224" w:name="_Toc54789164"/>
      <w:r w:rsidRPr="00D429A4">
        <w:rPr>
          <w:rStyle w:val="Textoennegrita"/>
          <w:rFonts w:ascii="Rockwell" w:eastAsia="Arial Unicode MS" w:hAnsi="Rockwell"/>
          <w:color w:val="000000" w:themeColor="text1"/>
          <w:lang w:val="es-ES_tradnl"/>
        </w:rPr>
        <w:t>Catedral de Sevilla y Paseo en Barco por el Guadalquivir</w:t>
      </w:r>
      <w:bookmarkEnd w:id="222"/>
      <w:bookmarkEnd w:id="223"/>
      <w:bookmarkEnd w:id="224"/>
    </w:p>
    <w:p w14:paraId="1700212A" w14:textId="77777777" w:rsidR="002B1730" w:rsidRPr="00D429A4" w:rsidRDefault="002B1730" w:rsidP="002B1730">
      <w:pPr>
        <w:jc w:val="both"/>
        <w:rPr>
          <w:rFonts w:ascii="Rockwell" w:hAnsi="Rockwell"/>
        </w:rPr>
      </w:pPr>
      <w:r w:rsidRPr="00D429A4">
        <w:rPr>
          <w:rFonts w:ascii="Rockwell" w:hAnsi="Rockwell"/>
        </w:rPr>
        <w:t xml:space="preserve">Visitaremos la Catedral Gótica con mayor superficie del mundo, declarada Patrimonio de la humanidad por UNESCO es 1987. Su construcción data de 1401 en el solar donde se encontraba la antigua Mezquita Aljama, de la cual se conserva el Alminar “La Giralda” símbolo de Sevilla, con posibilidad de subir a su campanario de 104 metros y contemplar las mejores vistas de la ciudad. Destacamos, entre otros, El Patio de los Naranjos y la Tumba en el pedestal de Cristóbal Colon. </w:t>
      </w:r>
    </w:p>
    <w:p w14:paraId="7B051308" w14:textId="77777777" w:rsidR="002B1730" w:rsidRPr="00D429A4" w:rsidRDefault="002B1730" w:rsidP="002B1730">
      <w:pPr>
        <w:jc w:val="both"/>
        <w:rPr>
          <w:rFonts w:ascii="Rockwell" w:hAnsi="Rockwell"/>
        </w:rPr>
      </w:pPr>
      <w:r w:rsidRPr="00D429A4">
        <w:rPr>
          <w:rFonts w:ascii="Rockwell" w:hAnsi="Rockwell"/>
        </w:rPr>
        <w:t>Seguidamente daremos un paseo en barco de una hora por el rio Guadalquivir, rio de las grandes aguas y principal puerto de España en la Campaña de las Indias, que nos permitirá contemplar y admirar la fina silueta de esta mágica ciudad.</w:t>
      </w:r>
    </w:p>
    <w:p w14:paraId="0CB824C0" w14:textId="77777777" w:rsidR="002B1730" w:rsidRPr="00D429A4" w:rsidRDefault="002B1730" w:rsidP="002B1730">
      <w:pPr>
        <w:jc w:val="both"/>
        <w:rPr>
          <w:rFonts w:ascii="Rockwell" w:hAnsi="Rockwell"/>
        </w:rPr>
      </w:pPr>
    </w:p>
    <w:p w14:paraId="0F66A38F" w14:textId="77777777" w:rsidR="002B1730" w:rsidRPr="00D429A4" w:rsidRDefault="002B1730" w:rsidP="002B1730">
      <w:pPr>
        <w:jc w:val="both"/>
        <w:rPr>
          <w:rFonts w:ascii="Rockwell" w:hAnsi="Rockwell"/>
          <w:b/>
          <w:i/>
        </w:rPr>
      </w:pPr>
      <w:r w:rsidRPr="00D429A4">
        <w:rPr>
          <w:rFonts w:ascii="Rockwell" w:hAnsi="Rockwell"/>
          <w:b/>
          <w:i/>
        </w:rPr>
        <w:t>PVP: 50,00 €</w:t>
      </w:r>
    </w:p>
    <w:p w14:paraId="6F9D5533" w14:textId="77777777" w:rsidR="002B1730" w:rsidRPr="00D429A4" w:rsidRDefault="002B1730" w:rsidP="002B1730">
      <w:pPr>
        <w:jc w:val="both"/>
        <w:rPr>
          <w:rFonts w:ascii="Rockwell" w:hAnsi="Rockwell"/>
        </w:rPr>
      </w:pPr>
    </w:p>
    <w:p w14:paraId="01DA84D6" w14:textId="77777777" w:rsidR="002B1730" w:rsidRPr="00D429A4" w:rsidRDefault="002B1730" w:rsidP="002B1730">
      <w:pPr>
        <w:jc w:val="both"/>
        <w:rPr>
          <w:rFonts w:ascii="Rockwell" w:hAnsi="Rockwell"/>
          <w:b/>
        </w:rPr>
      </w:pPr>
      <w:r w:rsidRPr="00D429A4">
        <w:rPr>
          <w:rFonts w:ascii="Rockwell" w:hAnsi="Rockwell"/>
          <w:b/>
        </w:rPr>
        <w:t>Paseo en Barco por el Guadalquivir</w:t>
      </w:r>
    </w:p>
    <w:p w14:paraId="3726AA3C" w14:textId="77777777" w:rsidR="002B1730" w:rsidRPr="00D429A4" w:rsidRDefault="002B1730" w:rsidP="002B1730">
      <w:pPr>
        <w:jc w:val="both"/>
        <w:rPr>
          <w:rFonts w:ascii="Rockwell" w:hAnsi="Rockwell"/>
        </w:rPr>
      </w:pPr>
      <w:r w:rsidRPr="00D429A4">
        <w:rPr>
          <w:rFonts w:ascii="Rockwell" w:hAnsi="Rockwell"/>
        </w:rPr>
        <w:t>Les proponemos un paseo en barco de una hora por el Guadalquivir, rio mítico y legendario, el único navegable de España. Desde el barco podremos contemplar la Sevilla clásica, con sus elegantes puentes como el de San Telmo o el de Triana, la Giralda, la Plaza de Toros, el popular barrio de Triana o las torres de la Plaza de España, así como la Sevilla más vanguardista, reflejada en las construcciones realizadas con motivo de la Expo 92, como los modernos puentes de la Cartuja y del Alamillo, los pabellones más emblemáticos de la isla de la Cartuja o el teatro de la Maestranza.</w:t>
      </w:r>
    </w:p>
    <w:p w14:paraId="615D84E2" w14:textId="77777777" w:rsidR="002B1730" w:rsidRPr="00D429A4" w:rsidRDefault="002B1730" w:rsidP="002B1730">
      <w:pPr>
        <w:jc w:val="both"/>
        <w:rPr>
          <w:rFonts w:ascii="Rockwell" w:hAnsi="Rockwell"/>
        </w:rPr>
      </w:pPr>
    </w:p>
    <w:p w14:paraId="5BBFAEB6" w14:textId="77777777" w:rsidR="002B1730" w:rsidRPr="00D429A4" w:rsidRDefault="002B1730" w:rsidP="002B1730">
      <w:pPr>
        <w:jc w:val="both"/>
        <w:rPr>
          <w:rFonts w:ascii="Rockwell" w:hAnsi="Rockwell"/>
          <w:b/>
          <w:i/>
        </w:rPr>
      </w:pPr>
      <w:r w:rsidRPr="00D429A4">
        <w:rPr>
          <w:rFonts w:ascii="Rockwell" w:hAnsi="Rockwell"/>
          <w:b/>
          <w:i/>
        </w:rPr>
        <w:t>PVP: 19,00 €</w:t>
      </w:r>
      <w:r w:rsidRPr="00D429A4">
        <w:rPr>
          <w:rFonts w:ascii="Rockwell" w:hAnsi="Rockwell"/>
          <w:b/>
          <w:i/>
        </w:rPr>
        <w:tab/>
      </w:r>
    </w:p>
    <w:p w14:paraId="639E6970" w14:textId="77777777" w:rsidR="002B1730" w:rsidRPr="00D429A4" w:rsidRDefault="002B1730" w:rsidP="002B1730">
      <w:pPr>
        <w:tabs>
          <w:tab w:val="left" w:pos="2235"/>
        </w:tabs>
        <w:jc w:val="both"/>
        <w:rPr>
          <w:rFonts w:ascii="Rockwell" w:hAnsi="Rockwell"/>
          <w:b/>
          <w:i/>
        </w:rPr>
      </w:pPr>
    </w:p>
    <w:p w14:paraId="4F3FC80D" w14:textId="77777777" w:rsidR="002B1730" w:rsidRPr="00D429A4" w:rsidRDefault="002B1730" w:rsidP="002B1730">
      <w:pPr>
        <w:jc w:val="both"/>
        <w:rPr>
          <w:rFonts w:ascii="Rockwell" w:hAnsi="Rockwell"/>
          <w:b/>
        </w:rPr>
      </w:pPr>
      <w:r w:rsidRPr="00D429A4">
        <w:rPr>
          <w:rFonts w:ascii="Rockwell" w:hAnsi="Rockwell"/>
          <w:b/>
        </w:rPr>
        <w:t>Flamenco con copa</w:t>
      </w:r>
    </w:p>
    <w:p w14:paraId="5CEA76CF" w14:textId="77777777" w:rsidR="002B1730" w:rsidRPr="00D429A4" w:rsidRDefault="002B1730" w:rsidP="002B1730">
      <w:pPr>
        <w:jc w:val="both"/>
        <w:rPr>
          <w:rFonts w:ascii="Rockwell" w:hAnsi="Rockwell"/>
        </w:rPr>
      </w:pPr>
      <w:r w:rsidRPr="00D429A4">
        <w:rPr>
          <w:rFonts w:ascii="Rockwell" w:hAnsi="Rockwell"/>
        </w:rPr>
        <w:t>Nos desplazaremos a la Isla de Cartuja para asistir a un espectáculo de flamenco, en un espacio imponente que recrea la estética de los antiguos cafés cantantes sevillanos. Un lugar donde el arte y la pasión se unen para mostrar a todos los enamorados del flamenco, la profundidad de sus raíces, el sentimiento de su tierra y la sensibilidad de sus intérpretes.</w:t>
      </w:r>
    </w:p>
    <w:p w14:paraId="29DCC61B" w14:textId="77777777" w:rsidR="002B1730" w:rsidRPr="00D429A4" w:rsidRDefault="002B1730" w:rsidP="002B1730">
      <w:pPr>
        <w:jc w:val="both"/>
        <w:rPr>
          <w:rFonts w:ascii="Rockwell" w:hAnsi="Rockwell"/>
        </w:rPr>
      </w:pPr>
      <w:r w:rsidRPr="00D429A4">
        <w:rPr>
          <w:rFonts w:ascii="Rockwell" w:hAnsi="Rockwell"/>
        </w:rPr>
        <w:t>Incluye una consumición por persona durante el espectáculo.</w:t>
      </w:r>
    </w:p>
    <w:p w14:paraId="15A8CAA9" w14:textId="77777777" w:rsidR="002B1730" w:rsidRPr="00D429A4" w:rsidRDefault="002B1730" w:rsidP="002B1730">
      <w:pPr>
        <w:jc w:val="both"/>
        <w:rPr>
          <w:rFonts w:ascii="Rockwell" w:hAnsi="Rockwell"/>
        </w:rPr>
      </w:pPr>
      <w:r w:rsidRPr="00D429A4">
        <w:rPr>
          <w:rFonts w:ascii="Rockwell" w:hAnsi="Rockwell"/>
        </w:rPr>
        <w:tab/>
      </w:r>
    </w:p>
    <w:p w14:paraId="07736880" w14:textId="77777777" w:rsidR="002B1730" w:rsidRPr="00D429A4" w:rsidRDefault="002B1730" w:rsidP="002B1730">
      <w:pPr>
        <w:jc w:val="both"/>
        <w:rPr>
          <w:rFonts w:ascii="Rockwell" w:hAnsi="Rockwell"/>
          <w:b/>
          <w:i/>
        </w:rPr>
      </w:pPr>
      <w:r w:rsidRPr="00D429A4">
        <w:rPr>
          <w:rFonts w:ascii="Rockwell" w:hAnsi="Rockwell"/>
          <w:b/>
          <w:i/>
        </w:rPr>
        <w:t xml:space="preserve">PVP: 45, 00 EUR </w:t>
      </w:r>
    </w:p>
    <w:p w14:paraId="717CA554" w14:textId="77777777" w:rsidR="002B1730" w:rsidRPr="00D429A4" w:rsidRDefault="002B1730" w:rsidP="002B1730">
      <w:pPr>
        <w:tabs>
          <w:tab w:val="left" w:pos="1725"/>
        </w:tabs>
        <w:jc w:val="both"/>
        <w:rPr>
          <w:rFonts w:ascii="Rockwell" w:hAnsi="Rockwell"/>
          <w:b/>
        </w:rPr>
      </w:pPr>
      <w:r w:rsidRPr="00D429A4">
        <w:rPr>
          <w:rFonts w:ascii="Rockwell" w:hAnsi="Rockwell"/>
          <w:b/>
        </w:rPr>
        <w:tab/>
      </w:r>
    </w:p>
    <w:p w14:paraId="55DF7582" w14:textId="77777777" w:rsidR="002B1730" w:rsidRPr="00D429A4" w:rsidRDefault="002B1730" w:rsidP="002B1730">
      <w:pPr>
        <w:pBdr>
          <w:bottom w:val="single" w:sz="18" w:space="1" w:color="92D050"/>
        </w:pBdr>
        <w:jc w:val="both"/>
        <w:rPr>
          <w:rStyle w:val="Textoennegrita"/>
          <w:rFonts w:ascii="Rockwell" w:hAnsi="Rockwell"/>
          <w:lang w:val="es-ES_tradnl"/>
        </w:rPr>
      </w:pPr>
      <w:r w:rsidRPr="00D429A4">
        <w:rPr>
          <w:rStyle w:val="Textoennegrita"/>
          <w:rFonts w:ascii="Rockwell" w:hAnsi="Rockwell"/>
          <w:lang w:val="es-ES_tradnl"/>
        </w:rPr>
        <w:t>GRANADA</w:t>
      </w:r>
      <w:r w:rsidRPr="00D429A4">
        <w:rPr>
          <w:rStyle w:val="Textoennegrita"/>
          <w:rFonts w:ascii="Rockwell" w:hAnsi="Rockwell"/>
          <w:lang w:val="es-ES_tradnl"/>
        </w:rPr>
        <w:tab/>
      </w:r>
    </w:p>
    <w:p w14:paraId="78ABEEF0" w14:textId="77777777" w:rsidR="002B1730" w:rsidRPr="00D429A4" w:rsidRDefault="002B1730" w:rsidP="002B1730">
      <w:pPr>
        <w:jc w:val="both"/>
        <w:rPr>
          <w:rFonts w:ascii="Rockwell" w:hAnsi="Rockwell"/>
          <w:b/>
        </w:rPr>
      </w:pPr>
    </w:p>
    <w:p w14:paraId="76FA70E9" w14:textId="77777777" w:rsidR="002B1730" w:rsidRPr="00D429A4" w:rsidRDefault="002B1730" w:rsidP="002B1730">
      <w:pPr>
        <w:jc w:val="both"/>
        <w:rPr>
          <w:rFonts w:ascii="Rockwell" w:hAnsi="Rockwell"/>
          <w:b/>
        </w:rPr>
      </w:pPr>
      <w:r w:rsidRPr="00D429A4">
        <w:rPr>
          <w:rFonts w:ascii="Rockwell" w:hAnsi="Rockwell"/>
          <w:b/>
        </w:rPr>
        <w:t>Paseo por el Albaicín- Experiencia por la Granada Árabe</w:t>
      </w:r>
    </w:p>
    <w:p w14:paraId="00CA8113" w14:textId="77777777" w:rsidR="002B1730" w:rsidRPr="00D429A4" w:rsidRDefault="002B1730" w:rsidP="002B1730">
      <w:pPr>
        <w:jc w:val="both"/>
        <w:rPr>
          <w:rFonts w:ascii="Rockwell" w:hAnsi="Rockwell"/>
        </w:rPr>
      </w:pPr>
      <w:r w:rsidRPr="00D429A4">
        <w:rPr>
          <w:rFonts w:ascii="Rockwell" w:hAnsi="Rockwell"/>
        </w:rPr>
        <w:t>Un viaje del Islam al Cristianismo en el que mostramos la apasionante transformación de una ciudad tan mítica. Pasear por el Albaicín, reconocido como Patrimonio de la Humanidad, es recorrer la historia del Granada, desde el Islam al Cristianismo, sin olvidar la huella dejada por el pueblo judío. Contemplaremos la ciudad desde sus imponentes miradores, veremos antiguas mezquitas convertidas en iglesias, viejos palacios, talleres artesanos, visitaremos una de las antiguas casas moriscas y tendremos oportunidad de probar la celebrada repostería árabe tomando un té y un dulce en una típica tetería granadina. Acabaremos nuestro recorrido de contrastes en la Capilla Real, joya del gótico tardío, erigida por los Reyes Católicos, como punto final y culminación del legado árabe de Granada.</w:t>
      </w:r>
    </w:p>
    <w:p w14:paraId="73C67510" w14:textId="77777777" w:rsidR="002B1730" w:rsidRPr="00D429A4" w:rsidRDefault="002B1730" w:rsidP="002B1730">
      <w:pPr>
        <w:jc w:val="both"/>
        <w:rPr>
          <w:rFonts w:ascii="Rockwell" w:hAnsi="Rockwell"/>
          <w:b/>
          <w:i/>
        </w:rPr>
      </w:pPr>
    </w:p>
    <w:p w14:paraId="1F85EBBD" w14:textId="77777777" w:rsidR="002B1730" w:rsidRPr="00D429A4" w:rsidRDefault="002B1730" w:rsidP="002B1730">
      <w:pPr>
        <w:jc w:val="both"/>
        <w:rPr>
          <w:rFonts w:ascii="Rockwell" w:hAnsi="Rockwell"/>
          <w:b/>
          <w:i/>
        </w:rPr>
      </w:pPr>
      <w:r w:rsidRPr="00D429A4">
        <w:rPr>
          <w:rFonts w:ascii="Rockwell" w:hAnsi="Rockwell"/>
          <w:b/>
          <w:i/>
        </w:rPr>
        <w:t xml:space="preserve">PVP – 34, 00 EUR </w:t>
      </w:r>
    </w:p>
    <w:p w14:paraId="6FB17984" w14:textId="77777777" w:rsidR="002B1730" w:rsidRPr="00D429A4" w:rsidRDefault="002B1730" w:rsidP="002B1730">
      <w:pPr>
        <w:jc w:val="both"/>
        <w:rPr>
          <w:rFonts w:ascii="Rockwell" w:hAnsi="Rockwell"/>
        </w:rPr>
      </w:pPr>
    </w:p>
    <w:p w14:paraId="068F9E37" w14:textId="77777777" w:rsidR="002B1730" w:rsidRPr="00D429A4" w:rsidRDefault="002B1730" w:rsidP="002B1730">
      <w:pPr>
        <w:jc w:val="both"/>
        <w:rPr>
          <w:rFonts w:ascii="Rockwell" w:hAnsi="Rockwell"/>
          <w:b/>
        </w:rPr>
      </w:pPr>
      <w:r w:rsidRPr="00D429A4">
        <w:rPr>
          <w:rFonts w:ascii="Rockwell" w:hAnsi="Rockwell"/>
          <w:b/>
        </w:rPr>
        <w:t>Zambra flamenca</w:t>
      </w:r>
    </w:p>
    <w:p w14:paraId="4EB54EC4" w14:textId="77777777" w:rsidR="002B1730" w:rsidRPr="00D429A4" w:rsidRDefault="002B1730" w:rsidP="002B1730">
      <w:pPr>
        <w:jc w:val="both"/>
        <w:rPr>
          <w:rFonts w:ascii="Rockwell" w:hAnsi="Rockwell"/>
        </w:rPr>
      </w:pPr>
      <w:r w:rsidRPr="00D429A4">
        <w:rPr>
          <w:rFonts w:ascii="Rockwell" w:hAnsi="Rockwell"/>
        </w:rPr>
        <w:t xml:space="preserve">El Templo del Flamenco es una imponente cueva dividida en tres naves, creando forma de crucero, que desembocan a una amplia zona central donde se ubica el escenario, elevado un metro sobre el suelo, para favorecer la visibilidad desde cualquier punto de la cueva. </w:t>
      </w:r>
    </w:p>
    <w:p w14:paraId="1C9B842E" w14:textId="77777777" w:rsidR="002B1730" w:rsidRPr="00D429A4" w:rsidRDefault="002B1730" w:rsidP="002B1730">
      <w:pPr>
        <w:jc w:val="both"/>
        <w:rPr>
          <w:rFonts w:ascii="Rockwell" w:hAnsi="Rockwell"/>
        </w:rPr>
      </w:pPr>
      <w:r w:rsidRPr="00D429A4">
        <w:rPr>
          <w:rFonts w:ascii="Rockwell" w:hAnsi="Rockwell"/>
        </w:rPr>
        <w:t>El espectáculo flamenco que se puede disfrutar en esta cueva del Albaicín está lleno de fuerza y belleza, dirigido por el carismático artista granadino Antonio Vallejo. Hace un recorrido por los palos más rítmicos de este arte, como: tangos flamencos, bulerías, alegrías, guajira, soleá por bulerías o segurilla, alternando estos números de baile con otros de cante del flamenco más actual o solos de toque de guitarra.</w:t>
      </w:r>
    </w:p>
    <w:p w14:paraId="152A9D6C" w14:textId="77777777" w:rsidR="002B1730" w:rsidRPr="00D429A4" w:rsidRDefault="002B1730" w:rsidP="002B1730">
      <w:pPr>
        <w:jc w:val="both"/>
        <w:rPr>
          <w:rFonts w:ascii="Rockwell" w:hAnsi="Rockwell"/>
        </w:rPr>
      </w:pPr>
    </w:p>
    <w:p w14:paraId="1EE6015E" w14:textId="77777777" w:rsidR="002B1730" w:rsidRPr="00D429A4" w:rsidRDefault="002B1730" w:rsidP="002B1730">
      <w:pPr>
        <w:jc w:val="both"/>
        <w:rPr>
          <w:rFonts w:ascii="Rockwell" w:hAnsi="Rockwell"/>
          <w:b/>
          <w:i/>
        </w:rPr>
      </w:pPr>
      <w:r w:rsidRPr="00D429A4">
        <w:rPr>
          <w:rFonts w:ascii="Rockwell" w:hAnsi="Rockwell"/>
          <w:b/>
          <w:i/>
        </w:rPr>
        <w:t xml:space="preserve">PVP: 26, 00 EUR </w:t>
      </w:r>
    </w:p>
    <w:p w14:paraId="78CF3169" w14:textId="77777777" w:rsidR="002B1730" w:rsidRPr="00D429A4" w:rsidRDefault="002B1730" w:rsidP="002B1730">
      <w:pPr>
        <w:keepNext/>
        <w:keepLines/>
        <w:outlineLvl w:val="0"/>
        <w:rPr>
          <w:rFonts w:ascii="Rockwell" w:hAnsi="Rockwell"/>
          <w:b/>
          <w:bCs/>
          <w:color w:val="000000" w:themeColor="text1"/>
        </w:rPr>
      </w:pPr>
    </w:p>
    <w:p w14:paraId="3FA7872D" w14:textId="77777777" w:rsidR="002B1730" w:rsidRPr="00D429A4" w:rsidRDefault="002B1730" w:rsidP="002B1730">
      <w:pPr>
        <w:pBdr>
          <w:bottom w:val="single" w:sz="18" w:space="1" w:color="92D050"/>
        </w:pBdr>
        <w:jc w:val="both"/>
        <w:rPr>
          <w:rStyle w:val="Textoennegrita"/>
          <w:rFonts w:ascii="Rockwell" w:hAnsi="Rockwell"/>
          <w:bCs w:val="0"/>
          <w:lang w:val="es-ES_tradnl"/>
        </w:rPr>
      </w:pPr>
      <w:r w:rsidRPr="00D429A4">
        <w:rPr>
          <w:rStyle w:val="Textoennegrita"/>
          <w:rFonts w:ascii="Rockwell" w:hAnsi="Rockwell"/>
          <w:bCs w:val="0"/>
          <w:lang w:val="es-ES_tradnl"/>
        </w:rPr>
        <w:t>COSTA DEL SOL</w:t>
      </w:r>
    </w:p>
    <w:p w14:paraId="18F990E8" w14:textId="77777777" w:rsidR="002B1730" w:rsidRPr="00D429A4" w:rsidRDefault="002B1730" w:rsidP="002B1730">
      <w:pPr>
        <w:jc w:val="both"/>
        <w:rPr>
          <w:rFonts w:ascii="Rockwell" w:hAnsi="Rockwell"/>
          <w:b/>
          <w:bCs/>
          <w:color w:val="000000" w:themeColor="text1"/>
        </w:rPr>
      </w:pPr>
    </w:p>
    <w:p w14:paraId="3938D9AA" w14:textId="77777777" w:rsidR="002B1730" w:rsidRPr="00D429A4" w:rsidRDefault="002B1730" w:rsidP="002B1730">
      <w:pPr>
        <w:jc w:val="both"/>
        <w:rPr>
          <w:rFonts w:ascii="Rockwell" w:hAnsi="Rockwell"/>
          <w:b/>
          <w:bCs/>
          <w:color w:val="000000" w:themeColor="text1"/>
        </w:rPr>
      </w:pPr>
      <w:r w:rsidRPr="00D429A4">
        <w:rPr>
          <w:rFonts w:ascii="Rockwell" w:hAnsi="Rockwell"/>
          <w:b/>
          <w:bCs/>
          <w:color w:val="000000" w:themeColor="text1"/>
        </w:rPr>
        <w:t xml:space="preserve">Pueblos Blancos – Mijas </w:t>
      </w:r>
    </w:p>
    <w:p w14:paraId="5503303D" w14:textId="77777777" w:rsidR="002B1730" w:rsidRPr="00D429A4" w:rsidRDefault="002B1730" w:rsidP="002B1730">
      <w:pPr>
        <w:jc w:val="both"/>
        <w:rPr>
          <w:rFonts w:ascii="Rockwell" w:hAnsi="Rockwell"/>
          <w:b/>
          <w:bCs/>
          <w:color w:val="000000" w:themeColor="text1"/>
        </w:rPr>
      </w:pPr>
      <w:r w:rsidRPr="00D429A4">
        <w:rPr>
          <w:rFonts w:ascii="Rockwell" w:hAnsi="Rockwell"/>
        </w:rPr>
        <w:t xml:space="preserve">Mijas es uno de los pueblos blancos más típicos y atractivos de Andalucía. La población se extiende a través de la ladera de la sierra, con las blancas casas contrastando en con el verde de los pinares.  Tendremos la oportunidad de recorrer el casco antiguo, con sus pintorescos “burro taxis”, sus antiguas iglesias, los restos de la antigua fortaleza y su encantador mirador, con espectaculares vistas. </w:t>
      </w:r>
    </w:p>
    <w:p w14:paraId="765E7A0F" w14:textId="77777777" w:rsidR="002B1730" w:rsidRPr="00D429A4" w:rsidRDefault="002B1730" w:rsidP="002B1730">
      <w:pPr>
        <w:keepNext/>
        <w:keepLines/>
        <w:outlineLvl w:val="0"/>
        <w:rPr>
          <w:rFonts w:ascii="Rockwell" w:hAnsi="Rockwell"/>
          <w:b/>
          <w:bCs/>
          <w:i/>
          <w:color w:val="000000" w:themeColor="text1"/>
        </w:rPr>
      </w:pPr>
    </w:p>
    <w:p w14:paraId="217D92DA" w14:textId="77777777" w:rsidR="002B1730" w:rsidRPr="00D429A4" w:rsidRDefault="002B1730" w:rsidP="002B1730">
      <w:pPr>
        <w:keepNext/>
        <w:keepLines/>
        <w:outlineLvl w:val="0"/>
        <w:rPr>
          <w:rFonts w:ascii="Rockwell" w:hAnsi="Rockwell"/>
          <w:b/>
          <w:bCs/>
          <w:i/>
          <w:color w:val="000000" w:themeColor="text1"/>
        </w:rPr>
      </w:pPr>
      <w:bookmarkStart w:id="225" w:name="_Toc53584965"/>
      <w:bookmarkStart w:id="226" w:name="_Toc54779406"/>
      <w:bookmarkStart w:id="227" w:name="_Toc54789165"/>
      <w:r w:rsidRPr="00D429A4">
        <w:rPr>
          <w:rFonts w:ascii="Rockwell" w:hAnsi="Rockwell"/>
          <w:b/>
          <w:bCs/>
          <w:i/>
          <w:color w:val="000000" w:themeColor="text1"/>
        </w:rPr>
        <w:t>PVP: 25,00 EUR</w:t>
      </w:r>
      <w:bookmarkEnd w:id="225"/>
      <w:bookmarkEnd w:id="226"/>
      <w:bookmarkEnd w:id="227"/>
      <w:r w:rsidRPr="00D429A4">
        <w:rPr>
          <w:rFonts w:ascii="Rockwell" w:hAnsi="Rockwell"/>
          <w:b/>
          <w:bCs/>
          <w:i/>
          <w:color w:val="000000" w:themeColor="text1"/>
        </w:rPr>
        <w:t xml:space="preserve"> </w:t>
      </w:r>
    </w:p>
    <w:p w14:paraId="208D22A7" w14:textId="77777777" w:rsidR="002B1730" w:rsidRPr="00D429A4" w:rsidRDefault="002B1730" w:rsidP="002B1730">
      <w:pPr>
        <w:rPr>
          <w:rFonts w:ascii="Rockwell" w:hAnsi="Rockwell"/>
          <w:b/>
          <w:bCs/>
          <w:color w:val="000000" w:themeColor="text1"/>
          <w:lang w:val="es-ES_tradnl"/>
        </w:rPr>
      </w:pPr>
    </w:p>
    <w:p w14:paraId="5C59C5EA" w14:textId="77777777" w:rsidR="00557CF1" w:rsidRPr="00D429A4" w:rsidRDefault="00557CF1" w:rsidP="002B1730">
      <w:pPr>
        <w:rPr>
          <w:rFonts w:ascii="Rockwell" w:hAnsi="Rockwell"/>
          <w:b/>
          <w:bCs/>
          <w:color w:val="000000" w:themeColor="text1"/>
          <w:lang w:val="es-ES_tradnl"/>
        </w:rPr>
      </w:pPr>
    </w:p>
    <w:p w14:paraId="7B0A7972" w14:textId="77777777" w:rsidR="00557CF1" w:rsidRPr="00D429A4" w:rsidRDefault="00557CF1" w:rsidP="002B1730">
      <w:pPr>
        <w:rPr>
          <w:rFonts w:ascii="Rockwell" w:hAnsi="Rockwell"/>
          <w:b/>
          <w:bCs/>
          <w:color w:val="000000" w:themeColor="text1"/>
          <w:lang w:val="es-ES_tradnl"/>
        </w:rPr>
      </w:pPr>
    </w:p>
    <w:p w14:paraId="5BE209A4" w14:textId="77777777" w:rsidR="00557CF1" w:rsidRPr="00D429A4" w:rsidRDefault="00557CF1" w:rsidP="002B1730">
      <w:pPr>
        <w:rPr>
          <w:rFonts w:ascii="Rockwell" w:hAnsi="Rockwell"/>
          <w:b/>
          <w:bCs/>
          <w:color w:val="000000" w:themeColor="text1"/>
          <w:lang w:val="es-ES_tradnl"/>
        </w:rPr>
      </w:pPr>
    </w:p>
    <w:p w14:paraId="0998C2E8" w14:textId="77777777" w:rsidR="00557CF1" w:rsidRDefault="00557CF1" w:rsidP="002B1730">
      <w:pPr>
        <w:rPr>
          <w:rFonts w:ascii="Rockwell" w:hAnsi="Rockwell"/>
          <w:b/>
          <w:bCs/>
          <w:color w:val="000000" w:themeColor="text1"/>
          <w:sz w:val="22"/>
          <w:szCs w:val="22"/>
          <w:lang w:val="es-ES_tradnl"/>
        </w:rPr>
      </w:pPr>
    </w:p>
    <w:p w14:paraId="4479E817" w14:textId="77777777" w:rsidR="00557CF1" w:rsidRDefault="00557CF1" w:rsidP="002B1730">
      <w:pPr>
        <w:rPr>
          <w:rFonts w:ascii="Rockwell" w:hAnsi="Rockwell"/>
          <w:b/>
          <w:bCs/>
          <w:color w:val="000000" w:themeColor="text1"/>
          <w:sz w:val="22"/>
          <w:szCs w:val="22"/>
          <w:lang w:val="es-ES_tradnl"/>
        </w:rPr>
      </w:pPr>
    </w:p>
    <w:p w14:paraId="13C9A1D6" w14:textId="77777777" w:rsidR="00557CF1" w:rsidRDefault="00557CF1" w:rsidP="002B1730">
      <w:pPr>
        <w:rPr>
          <w:rFonts w:ascii="Rockwell" w:hAnsi="Rockwell"/>
          <w:b/>
          <w:bCs/>
          <w:color w:val="000000" w:themeColor="text1"/>
          <w:sz w:val="22"/>
          <w:szCs w:val="22"/>
          <w:lang w:val="es-ES_tradnl"/>
        </w:rPr>
      </w:pPr>
    </w:p>
    <w:p w14:paraId="39523C4D" w14:textId="77777777" w:rsidR="00557CF1" w:rsidRDefault="00557CF1" w:rsidP="002B1730">
      <w:pPr>
        <w:rPr>
          <w:rFonts w:ascii="Rockwell" w:hAnsi="Rockwell"/>
          <w:b/>
          <w:bCs/>
          <w:color w:val="000000" w:themeColor="text1"/>
          <w:sz w:val="22"/>
          <w:szCs w:val="22"/>
          <w:lang w:val="es-ES_tradnl"/>
        </w:rPr>
      </w:pPr>
    </w:p>
    <w:p w14:paraId="22E01A3C" w14:textId="77777777" w:rsidR="00557CF1" w:rsidRDefault="00557CF1" w:rsidP="002B1730">
      <w:pPr>
        <w:rPr>
          <w:rFonts w:ascii="Rockwell" w:hAnsi="Rockwell"/>
          <w:b/>
          <w:bCs/>
          <w:color w:val="000000" w:themeColor="text1"/>
          <w:sz w:val="22"/>
          <w:szCs w:val="22"/>
          <w:lang w:val="es-ES_tradnl"/>
        </w:rPr>
      </w:pPr>
    </w:p>
    <w:p w14:paraId="0A5B357C" w14:textId="77777777" w:rsidR="00557CF1" w:rsidRDefault="00557CF1" w:rsidP="002B1730">
      <w:pPr>
        <w:rPr>
          <w:rFonts w:ascii="Rockwell" w:hAnsi="Rockwell"/>
          <w:b/>
          <w:bCs/>
          <w:color w:val="000000" w:themeColor="text1"/>
          <w:sz w:val="22"/>
          <w:szCs w:val="22"/>
          <w:lang w:val="es-ES_tradnl"/>
        </w:rPr>
      </w:pPr>
    </w:p>
    <w:p w14:paraId="681F86AC" w14:textId="77777777" w:rsidR="00557CF1" w:rsidRDefault="00557CF1" w:rsidP="002B1730">
      <w:pPr>
        <w:rPr>
          <w:rFonts w:ascii="Rockwell" w:hAnsi="Rockwell"/>
          <w:b/>
          <w:bCs/>
          <w:color w:val="000000" w:themeColor="text1"/>
          <w:sz w:val="22"/>
          <w:szCs w:val="22"/>
          <w:lang w:val="es-ES_tradnl"/>
        </w:rPr>
      </w:pPr>
    </w:p>
    <w:p w14:paraId="1C7E7045" w14:textId="77777777" w:rsidR="00557CF1" w:rsidRDefault="00557CF1" w:rsidP="002B1730">
      <w:pPr>
        <w:rPr>
          <w:rFonts w:ascii="Rockwell" w:hAnsi="Rockwell"/>
          <w:b/>
          <w:bCs/>
          <w:color w:val="000000" w:themeColor="text1"/>
          <w:sz w:val="22"/>
          <w:szCs w:val="22"/>
          <w:lang w:val="es-ES_tradnl"/>
        </w:rPr>
      </w:pPr>
    </w:p>
    <w:p w14:paraId="39A5BD3E" w14:textId="77777777" w:rsidR="00557CF1" w:rsidRDefault="00557CF1" w:rsidP="002B1730">
      <w:pPr>
        <w:rPr>
          <w:rFonts w:ascii="Rockwell" w:hAnsi="Rockwell"/>
          <w:b/>
          <w:bCs/>
          <w:color w:val="000000" w:themeColor="text1"/>
          <w:sz w:val="22"/>
          <w:szCs w:val="22"/>
          <w:lang w:val="es-ES_tradnl"/>
        </w:rPr>
      </w:pPr>
    </w:p>
    <w:p w14:paraId="2659B384" w14:textId="77777777" w:rsidR="00557CF1" w:rsidRDefault="00557CF1" w:rsidP="002B1730">
      <w:pPr>
        <w:rPr>
          <w:rFonts w:ascii="Rockwell" w:hAnsi="Rockwell"/>
          <w:b/>
          <w:bCs/>
          <w:color w:val="000000" w:themeColor="text1"/>
          <w:sz w:val="22"/>
          <w:szCs w:val="22"/>
          <w:lang w:val="es-ES_tradnl"/>
        </w:rPr>
      </w:pPr>
    </w:p>
    <w:p w14:paraId="5A488713" w14:textId="77777777" w:rsidR="00557CF1" w:rsidRDefault="00557CF1" w:rsidP="002B1730">
      <w:pPr>
        <w:rPr>
          <w:rFonts w:ascii="Rockwell" w:hAnsi="Rockwell"/>
          <w:b/>
          <w:bCs/>
          <w:color w:val="000000" w:themeColor="text1"/>
          <w:sz w:val="22"/>
          <w:szCs w:val="22"/>
          <w:lang w:val="es-ES_tradnl"/>
        </w:rPr>
      </w:pPr>
    </w:p>
    <w:p w14:paraId="2B72BF9E" w14:textId="77777777" w:rsidR="00557CF1" w:rsidRDefault="00557CF1" w:rsidP="002B1730">
      <w:pPr>
        <w:rPr>
          <w:rFonts w:ascii="Rockwell" w:hAnsi="Rockwell"/>
          <w:b/>
          <w:bCs/>
          <w:color w:val="000000" w:themeColor="text1"/>
          <w:sz w:val="22"/>
          <w:szCs w:val="22"/>
          <w:lang w:val="es-ES_tradnl"/>
        </w:rPr>
      </w:pPr>
    </w:p>
    <w:p w14:paraId="6C2DD076" w14:textId="77777777" w:rsidR="00557CF1" w:rsidRDefault="00557CF1" w:rsidP="002B1730">
      <w:pPr>
        <w:rPr>
          <w:rFonts w:ascii="Rockwell" w:hAnsi="Rockwell"/>
          <w:b/>
          <w:bCs/>
          <w:color w:val="000000" w:themeColor="text1"/>
          <w:sz w:val="22"/>
          <w:szCs w:val="22"/>
          <w:lang w:val="es-ES_tradnl"/>
        </w:rPr>
      </w:pPr>
    </w:p>
    <w:p w14:paraId="34A32452" w14:textId="77777777" w:rsidR="00557CF1" w:rsidRDefault="00557CF1" w:rsidP="002B1730">
      <w:pPr>
        <w:rPr>
          <w:rFonts w:ascii="Rockwell" w:hAnsi="Rockwell"/>
          <w:b/>
          <w:bCs/>
          <w:color w:val="000000" w:themeColor="text1"/>
          <w:sz w:val="22"/>
          <w:szCs w:val="22"/>
          <w:lang w:val="es-ES_tradnl"/>
        </w:rPr>
      </w:pPr>
    </w:p>
    <w:p w14:paraId="71B53587" w14:textId="77777777" w:rsidR="00557CF1" w:rsidRDefault="00557CF1" w:rsidP="002B1730">
      <w:pPr>
        <w:rPr>
          <w:rFonts w:ascii="Rockwell" w:hAnsi="Rockwell"/>
          <w:b/>
          <w:bCs/>
          <w:color w:val="000000" w:themeColor="text1"/>
          <w:sz w:val="22"/>
          <w:szCs w:val="22"/>
          <w:lang w:val="es-ES_tradnl"/>
        </w:rPr>
      </w:pPr>
    </w:p>
    <w:p w14:paraId="4FD370C8" w14:textId="77777777" w:rsidR="00557CF1" w:rsidRDefault="00557CF1" w:rsidP="002B1730">
      <w:pPr>
        <w:rPr>
          <w:rFonts w:ascii="Rockwell" w:hAnsi="Rockwell"/>
          <w:b/>
          <w:bCs/>
          <w:color w:val="000000" w:themeColor="text1"/>
          <w:sz w:val="22"/>
          <w:szCs w:val="22"/>
          <w:lang w:val="es-ES_tradnl"/>
        </w:rPr>
      </w:pPr>
    </w:p>
    <w:p w14:paraId="7D9A827E" w14:textId="77777777" w:rsidR="00557CF1" w:rsidRDefault="00557CF1" w:rsidP="002B1730">
      <w:pPr>
        <w:rPr>
          <w:rFonts w:ascii="Rockwell" w:hAnsi="Rockwell"/>
          <w:b/>
          <w:bCs/>
          <w:color w:val="000000" w:themeColor="text1"/>
          <w:sz w:val="22"/>
          <w:szCs w:val="22"/>
          <w:lang w:val="es-ES_tradnl"/>
        </w:rPr>
      </w:pPr>
    </w:p>
    <w:p w14:paraId="2B8D13CF" w14:textId="77777777" w:rsidR="00557CF1" w:rsidRDefault="00557CF1" w:rsidP="002B1730">
      <w:pPr>
        <w:rPr>
          <w:rFonts w:ascii="Rockwell" w:hAnsi="Rockwell"/>
          <w:b/>
          <w:bCs/>
          <w:color w:val="000000" w:themeColor="text1"/>
          <w:sz w:val="22"/>
          <w:szCs w:val="22"/>
          <w:lang w:val="es-ES_tradnl"/>
        </w:rPr>
      </w:pPr>
    </w:p>
    <w:p w14:paraId="5E3DC5BD" w14:textId="77777777" w:rsidR="00557CF1" w:rsidRDefault="00557CF1" w:rsidP="002B1730">
      <w:pPr>
        <w:rPr>
          <w:rFonts w:ascii="Rockwell" w:hAnsi="Rockwell"/>
          <w:b/>
          <w:bCs/>
          <w:color w:val="000000" w:themeColor="text1"/>
          <w:sz w:val="22"/>
          <w:szCs w:val="22"/>
          <w:lang w:val="es-ES_tradnl"/>
        </w:rPr>
      </w:pPr>
    </w:p>
    <w:p w14:paraId="02D7BFD3" w14:textId="77777777" w:rsidR="00557CF1" w:rsidRDefault="00557CF1" w:rsidP="002B1730">
      <w:pPr>
        <w:rPr>
          <w:rFonts w:ascii="Rockwell" w:hAnsi="Rockwell"/>
          <w:b/>
          <w:bCs/>
          <w:color w:val="000000" w:themeColor="text1"/>
          <w:sz w:val="22"/>
          <w:szCs w:val="22"/>
          <w:lang w:val="es-ES_tradnl"/>
        </w:rPr>
      </w:pPr>
    </w:p>
    <w:p w14:paraId="29E6C52A" w14:textId="77777777" w:rsidR="00557CF1" w:rsidRDefault="00557CF1" w:rsidP="002B1730">
      <w:pPr>
        <w:rPr>
          <w:rFonts w:ascii="Rockwell" w:hAnsi="Rockwell"/>
          <w:b/>
          <w:bCs/>
          <w:color w:val="000000" w:themeColor="text1"/>
          <w:sz w:val="22"/>
          <w:szCs w:val="22"/>
          <w:lang w:val="es-ES_tradnl"/>
        </w:rPr>
      </w:pPr>
    </w:p>
    <w:p w14:paraId="1526A8FD" w14:textId="77777777" w:rsidR="00557CF1" w:rsidRDefault="00557CF1" w:rsidP="002B1730">
      <w:pPr>
        <w:rPr>
          <w:rFonts w:ascii="Rockwell" w:hAnsi="Rockwell"/>
          <w:b/>
          <w:bCs/>
          <w:color w:val="000000" w:themeColor="text1"/>
          <w:sz w:val="22"/>
          <w:szCs w:val="22"/>
          <w:lang w:val="es-ES_tradnl"/>
        </w:rPr>
      </w:pPr>
    </w:p>
    <w:p w14:paraId="072DBC65" w14:textId="77777777" w:rsidR="00557CF1" w:rsidRDefault="00557CF1" w:rsidP="002B1730">
      <w:pPr>
        <w:rPr>
          <w:rFonts w:ascii="Rockwell" w:hAnsi="Rockwell"/>
          <w:b/>
          <w:bCs/>
          <w:color w:val="000000" w:themeColor="text1"/>
          <w:sz w:val="22"/>
          <w:szCs w:val="22"/>
          <w:lang w:val="es-ES_tradnl"/>
        </w:rPr>
      </w:pPr>
    </w:p>
    <w:p w14:paraId="00A110F0" w14:textId="77777777" w:rsidR="00557CF1" w:rsidRDefault="00557CF1" w:rsidP="002B1730">
      <w:pPr>
        <w:rPr>
          <w:rFonts w:ascii="Rockwell" w:hAnsi="Rockwell"/>
          <w:b/>
          <w:bCs/>
          <w:color w:val="000000" w:themeColor="text1"/>
          <w:sz w:val="22"/>
          <w:szCs w:val="22"/>
          <w:lang w:val="es-ES_tradnl"/>
        </w:rPr>
      </w:pPr>
    </w:p>
    <w:p w14:paraId="3E137B0A" w14:textId="77777777" w:rsidR="00557CF1" w:rsidRDefault="00557CF1" w:rsidP="002B1730">
      <w:pPr>
        <w:rPr>
          <w:rFonts w:ascii="Rockwell" w:hAnsi="Rockwell"/>
          <w:b/>
          <w:bCs/>
          <w:color w:val="000000" w:themeColor="text1"/>
          <w:sz w:val="22"/>
          <w:szCs w:val="22"/>
          <w:lang w:val="es-ES_tradnl"/>
        </w:rPr>
      </w:pPr>
    </w:p>
    <w:p w14:paraId="0C63FCCA" w14:textId="77777777" w:rsidR="00557CF1" w:rsidRDefault="00557CF1" w:rsidP="002B1730">
      <w:pPr>
        <w:rPr>
          <w:rFonts w:ascii="Rockwell" w:hAnsi="Rockwell"/>
          <w:b/>
          <w:bCs/>
          <w:color w:val="000000" w:themeColor="text1"/>
          <w:sz w:val="22"/>
          <w:szCs w:val="22"/>
          <w:lang w:val="es-ES_tradnl"/>
        </w:rPr>
      </w:pPr>
    </w:p>
    <w:p w14:paraId="72E57B44" w14:textId="77777777" w:rsidR="00557CF1" w:rsidRDefault="00557CF1" w:rsidP="002B1730">
      <w:pPr>
        <w:rPr>
          <w:rFonts w:ascii="Rockwell" w:hAnsi="Rockwell"/>
          <w:b/>
          <w:bCs/>
          <w:color w:val="000000" w:themeColor="text1"/>
          <w:sz w:val="22"/>
          <w:szCs w:val="22"/>
          <w:lang w:val="es-ES_tradnl"/>
        </w:rPr>
      </w:pPr>
    </w:p>
    <w:p w14:paraId="68B6CE25" w14:textId="77777777" w:rsidR="00557CF1" w:rsidRDefault="00557CF1" w:rsidP="002B1730">
      <w:pPr>
        <w:rPr>
          <w:rFonts w:ascii="Rockwell" w:hAnsi="Rockwell"/>
          <w:b/>
          <w:bCs/>
          <w:color w:val="000000" w:themeColor="text1"/>
          <w:sz w:val="22"/>
          <w:szCs w:val="22"/>
          <w:lang w:val="es-ES_tradnl"/>
        </w:rPr>
      </w:pPr>
    </w:p>
    <w:p w14:paraId="480F57C1" w14:textId="77777777" w:rsidR="00557CF1" w:rsidRDefault="00557CF1" w:rsidP="002B1730">
      <w:pPr>
        <w:rPr>
          <w:rFonts w:ascii="Rockwell" w:hAnsi="Rockwell"/>
          <w:b/>
          <w:bCs/>
          <w:color w:val="000000" w:themeColor="text1"/>
          <w:sz w:val="22"/>
          <w:szCs w:val="22"/>
          <w:lang w:val="es-ES_tradnl"/>
        </w:rPr>
      </w:pPr>
    </w:p>
    <w:p w14:paraId="0FA659B0" w14:textId="77777777" w:rsidR="00557CF1" w:rsidRDefault="00557CF1" w:rsidP="002B1730">
      <w:pPr>
        <w:rPr>
          <w:rFonts w:ascii="Rockwell" w:hAnsi="Rockwell"/>
          <w:b/>
          <w:bCs/>
          <w:color w:val="000000" w:themeColor="text1"/>
          <w:sz w:val="22"/>
          <w:szCs w:val="22"/>
          <w:lang w:val="es-ES_tradnl"/>
        </w:rPr>
      </w:pPr>
    </w:p>
    <w:p w14:paraId="7BCB6EDB" w14:textId="77777777" w:rsidR="00557CF1" w:rsidRDefault="00557CF1" w:rsidP="002B1730">
      <w:pPr>
        <w:rPr>
          <w:rFonts w:ascii="Rockwell" w:hAnsi="Rockwell"/>
          <w:b/>
          <w:bCs/>
          <w:color w:val="000000" w:themeColor="text1"/>
          <w:sz w:val="22"/>
          <w:szCs w:val="22"/>
          <w:lang w:val="es-ES_tradnl"/>
        </w:rPr>
      </w:pPr>
    </w:p>
    <w:p w14:paraId="4668B10F" w14:textId="77777777" w:rsidR="00557CF1" w:rsidRDefault="00557CF1" w:rsidP="002B1730">
      <w:pPr>
        <w:rPr>
          <w:rFonts w:ascii="Rockwell" w:hAnsi="Rockwell"/>
          <w:b/>
          <w:bCs/>
          <w:color w:val="000000" w:themeColor="text1"/>
          <w:sz w:val="22"/>
          <w:szCs w:val="22"/>
          <w:lang w:val="es-ES_tradnl"/>
        </w:rPr>
      </w:pPr>
    </w:p>
    <w:p w14:paraId="395D5CB3" w14:textId="77777777" w:rsidR="00557CF1" w:rsidRDefault="00557CF1" w:rsidP="002B1730">
      <w:pPr>
        <w:rPr>
          <w:rFonts w:ascii="Rockwell" w:hAnsi="Rockwell"/>
          <w:b/>
          <w:bCs/>
          <w:color w:val="000000" w:themeColor="text1"/>
          <w:sz w:val="22"/>
          <w:szCs w:val="22"/>
          <w:lang w:val="es-ES_tradnl"/>
        </w:rPr>
      </w:pPr>
    </w:p>
    <w:p w14:paraId="4DBA071C" w14:textId="77777777" w:rsidR="00557CF1" w:rsidRDefault="00557CF1" w:rsidP="002B1730">
      <w:pPr>
        <w:rPr>
          <w:rFonts w:ascii="Rockwell" w:hAnsi="Rockwell"/>
          <w:b/>
          <w:bCs/>
          <w:color w:val="000000" w:themeColor="text1"/>
          <w:sz w:val="22"/>
          <w:szCs w:val="22"/>
          <w:lang w:val="es-ES_tradnl"/>
        </w:rPr>
      </w:pPr>
    </w:p>
    <w:p w14:paraId="74AF8CF8" w14:textId="77777777" w:rsidR="00557CF1" w:rsidRDefault="00557CF1" w:rsidP="002B1730">
      <w:pPr>
        <w:rPr>
          <w:rFonts w:ascii="Rockwell" w:hAnsi="Rockwell"/>
          <w:b/>
          <w:bCs/>
          <w:color w:val="000000" w:themeColor="text1"/>
          <w:sz w:val="22"/>
          <w:szCs w:val="22"/>
          <w:lang w:val="es-ES_tradnl"/>
        </w:rPr>
      </w:pPr>
    </w:p>
    <w:p w14:paraId="0DBFF118" w14:textId="77777777" w:rsidR="00557CF1" w:rsidRDefault="00557CF1" w:rsidP="002B1730">
      <w:pPr>
        <w:rPr>
          <w:rFonts w:ascii="Rockwell" w:hAnsi="Rockwell"/>
          <w:b/>
          <w:bCs/>
          <w:color w:val="000000" w:themeColor="text1"/>
          <w:sz w:val="22"/>
          <w:szCs w:val="22"/>
          <w:lang w:val="es-ES_tradnl"/>
        </w:rPr>
      </w:pPr>
    </w:p>
    <w:p w14:paraId="1790E7E2" w14:textId="77777777" w:rsidR="00557CF1" w:rsidRDefault="00557CF1" w:rsidP="002B1730">
      <w:pPr>
        <w:rPr>
          <w:rFonts w:ascii="Rockwell" w:hAnsi="Rockwell"/>
          <w:b/>
          <w:bCs/>
          <w:color w:val="000000" w:themeColor="text1"/>
          <w:sz w:val="22"/>
          <w:szCs w:val="22"/>
          <w:lang w:val="es-ES_tradnl"/>
        </w:rPr>
      </w:pPr>
    </w:p>
    <w:p w14:paraId="2D1C8B7D" w14:textId="77777777" w:rsidR="00557CF1" w:rsidRDefault="00557CF1" w:rsidP="002B1730">
      <w:pPr>
        <w:rPr>
          <w:rFonts w:ascii="Rockwell" w:hAnsi="Rockwell"/>
          <w:b/>
          <w:bCs/>
          <w:color w:val="000000" w:themeColor="text1"/>
          <w:sz w:val="22"/>
          <w:szCs w:val="22"/>
          <w:lang w:val="es-ES_tradnl"/>
        </w:rPr>
      </w:pPr>
    </w:p>
    <w:p w14:paraId="3B2011B4" w14:textId="77777777" w:rsidR="00557CF1" w:rsidRDefault="00557CF1" w:rsidP="002B1730">
      <w:pPr>
        <w:rPr>
          <w:rFonts w:ascii="Rockwell" w:hAnsi="Rockwell"/>
          <w:b/>
          <w:bCs/>
          <w:color w:val="000000" w:themeColor="text1"/>
          <w:sz w:val="22"/>
          <w:szCs w:val="22"/>
          <w:lang w:val="es-ES_tradnl"/>
        </w:rPr>
      </w:pPr>
    </w:p>
    <w:p w14:paraId="5853F151" w14:textId="77777777" w:rsidR="00557CF1" w:rsidRPr="002B1730" w:rsidRDefault="00557CF1" w:rsidP="002B1730">
      <w:pPr>
        <w:rPr>
          <w:rFonts w:ascii="Rockwell" w:hAnsi="Rockwell"/>
          <w:b/>
          <w:bCs/>
          <w:color w:val="000000" w:themeColor="text1"/>
          <w:sz w:val="22"/>
          <w:szCs w:val="22"/>
          <w:lang w:val="es-ES_tradnl"/>
        </w:rPr>
      </w:pPr>
    </w:p>
    <w:p w14:paraId="2D74C9E6" w14:textId="77777777" w:rsidR="002B1730" w:rsidRDefault="002B1730" w:rsidP="002B1730">
      <w:pPr>
        <w:rPr>
          <w:rFonts w:ascii="Rockwell" w:hAnsi="Rockwell"/>
          <w:b/>
          <w:bCs/>
          <w:color w:val="000000" w:themeColor="text1"/>
          <w:sz w:val="36"/>
          <w:szCs w:val="36"/>
          <w:lang w:val="es-ES_tradnl"/>
        </w:rPr>
      </w:pPr>
    </w:p>
    <w:p w14:paraId="4C0CD6C2" w14:textId="77777777" w:rsidR="00D429A4" w:rsidRDefault="00D429A4" w:rsidP="002B1730">
      <w:pPr>
        <w:rPr>
          <w:rFonts w:ascii="Rockwell" w:hAnsi="Rockwell"/>
          <w:b/>
          <w:bCs/>
          <w:color w:val="000000" w:themeColor="text1"/>
          <w:sz w:val="36"/>
          <w:szCs w:val="36"/>
          <w:lang w:val="es-ES_tradnl"/>
        </w:rPr>
      </w:pPr>
    </w:p>
    <w:p w14:paraId="2397B5B5" w14:textId="77777777" w:rsidR="00D429A4" w:rsidRDefault="00D429A4" w:rsidP="002B1730">
      <w:pPr>
        <w:rPr>
          <w:rFonts w:ascii="Rockwell" w:hAnsi="Rockwell"/>
          <w:b/>
          <w:bCs/>
          <w:color w:val="000000" w:themeColor="text1"/>
          <w:sz w:val="36"/>
          <w:szCs w:val="36"/>
          <w:lang w:val="es-ES_tradnl"/>
        </w:rPr>
      </w:pPr>
    </w:p>
    <w:p w14:paraId="0E22A372" w14:textId="77777777" w:rsidR="00D429A4" w:rsidRDefault="00D429A4" w:rsidP="002B1730">
      <w:pPr>
        <w:rPr>
          <w:rFonts w:ascii="Rockwell" w:hAnsi="Rockwell"/>
          <w:b/>
          <w:bCs/>
          <w:color w:val="000000" w:themeColor="text1"/>
          <w:sz w:val="36"/>
          <w:szCs w:val="36"/>
          <w:lang w:val="es-ES_tradnl"/>
        </w:rPr>
      </w:pPr>
    </w:p>
    <w:p w14:paraId="61E4F2DA" w14:textId="77777777" w:rsidR="00D429A4" w:rsidRDefault="00D429A4" w:rsidP="002B1730">
      <w:pPr>
        <w:rPr>
          <w:rFonts w:ascii="Rockwell" w:hAnsi="Rockwell"/>
          <w:b/>
          <w:bCs/>
          <w:color w:val="000000" w:themeColor="text1"/>
          <w:sz w:val="36"/>
          <w:szCs w:val="36"/>
          <w:lang w:val="es-ES_tradnl"/>
        </w:rPr>
      </w:pPr>
    </w:p>
    <w:p w14:paraId="53675E47" w14:textId="77777777" w:rsidR="00ED5704" w:rsidRDefault="00ED5704" w:rsidP="002B1730">
      <w:pPr>
        <w:rPr>
          <w:rFonts w:ascii="Rockwell" w:hAnsi="Rockwell"/>
          <w:b/>
          <w:bCs/>
          <w:color w:val="000000" w:themeColor="text1"/>
          <w:sz w:val="36"/>
          <w:szCs w:val="36"/>
          <w:lang w:val="es-ES_tradnl"/>
        </w:rPr>
      </w:pPr>
    </w:p>
    <w:p w14:paraId="3F98BAB6" w14:textId="77777777" w:rsidR="00ED5704" w:rsidRDefault="00ED5704" w:rsidP="002B1730">
      <w:pPr>
        <w:rPr>
          <w:rFonts w:ascii="Rockwell" w:hAnsi="Rockwell"/>
          <w:b/>
          <w:bCs/>
          <w:color w:val="000000" w:themeColor="text1"/>
          <w:sz w:val="36"/>
          <w:szCs w:val="36"/>
          <w:lang w:val="es-ES_tradnl"/>
        </w:rPr>
      </w:pPr>
    </w:p>
    <w:p w14:paraId="0AC6806C" w14:textId="425E5CD7" w:rsidR="00557CF1" w:rsidRPr="00557CF1" w:rsidRDefault="00557CF1" w:rsidP="00557CF1">
      <w:pPr>
        <w:jc w:val="center"/>
        <w:rPr>
          <w:rStyle w:val="Textoennegrita"/>
          <w:rFonts w:ascii="Rockwell" w:hAnsi="Rockwell"/>
          <w:b w:val="0"/>
          <w:bCs w:val="0"/>
          <w:color w:val="000000" w:themeColor="text1"/>
          <w:sz w:val="36"/>
          <w:szCs w:val="36"/>
          <w:lang w:val="es-ES_tradnl"/>
        </w:rPr>
      </w:pPr>
      <w:bookmarkStart w:id="228" w:name="_Toc462740728"/>
      <w:bookmarkStart w:id="229" w:name="_Toc37585984"/>
      <w:r w:rsidRPr="00557CF1">
        <w:rPr>
          <w:rStyle w:val="Textoennegrita"/>
          <w:rFonts w:ascii="Rockwell" w:hAnsi="Rockwell"/>
          <w:b w:val="0"/>
          <w:bCs w:val="0"/>
          <w:color w:val="000000" w:themeColor="text1"/>
          <w:sz w:val="36"/>
          <w:szCs w:val="36"/>
          <w:lang w:val="es-ES_tradnl"/>
        </w:rPr>
        <w:lastRenderedPageBreak/>
        <w:t>Paquete Especial desde Madrid</w:t>
      </w:r>
    </w:p>
    <w:p w14:paraId="38C831DB" w14:textId="3AAFA30F" w:rsidR="00557CF1" w:rsidRPr="00557CF1" w:rsidRDefault="00557CF1" w:rsidP="00557CF1">
      <w:pPr>
        <w:pStyle w:val="Ttulo1"/>
        <w:jc w:val="center"/>
        <w:rPr>
          <w:rStyle w:val="Textoennegrita"/>
          <w:rFonts w:ascii="Rockwell" w:hAnsi="Rockwell"/>
          <w:b/>
          <w:i/>
          <w:color w:val="000000" w:themeColor="text1"/>
          <w:szCs w:val="32"/>
          <w:u w:val="none"/>
          <w:lang w:val="es-ES_tradnl"/>
        </w:rPr>
      </w:pPr>
      <w:bookmarkStart w:id="230" w:name="_Toc54789166"/>
      <w:r w:rsidRPr="00557CF1">
        <w:rPr>
          <w:rStyle w:val="Textoennegrita"/>
          <w:rFonts w:ascii="Rockwell" w:hAnsi="Rockwell"/>
          <w:b/>
          <w:color w:val="000000" w:themeColor="text1"/>
          <w:szCs w:val="32"/>
          <w:u w:val="none"/>
          <w:lang w:val="es-ES_tradnl"/>
        </w:rPr>
        <w:t>MPAMM</w:t>
      </w:r>
      <w:r w:rsidR="00160981">
        <w:rPr>
          <w:rStyle w:val="Textoennegrita"/>
          <w:rFonts w:ascii="Rockwell" w:hAnsi="Rockwell"/>
          <w:b/>
          <w:color w:val="000000" w:themeColor="text1"/>
          <w:szCs w:val="32"/>
          <w:u w:val="none"/>
          <w:lang w:val="es-ES_tradnl"/>
        </w:rPr>
        <w:t>P</w:t>
      </w:r>
      <w:r w:rsidRPr="00557CF1">
        <w:rPr>
          <w:rStyle w:val="Textoennegrita"/>
          <w:rFonts w:ascii="Rockwell" w:hAnsi="Rockwell"/>
          <w:color w:val="000000" w:themeColor="text1"/>
          <w:szCs w:val="32"/>
          <w:u w:val="none"/>
          <w:lang w:val="es-ES_tradnl"/>
        </w:rPr>
        <w:t>: MADRID + PORTUGAL, ANDALUCIA Y MARRUECOS 21 Días</w:t>
      </w:r>
      <w:bookmarkEnd w:id="228"/>
      <w:bookmarkEnd w:id="229"/>
      <w:bookmarkEnd w:id="230"/>
    </w:p>
    <w:p w14:paraId="732D71CD" w14:textId="77777777" w:rsidR="00557CF1" w:rsidRPr="00557CF1" w:rsidRDefault="00557CF1" w:rsidP="00557CF1">
      <w:pPr>
        <w:rPr>
          <w:rFonts w:ascii="Rockwell" w:hAnsi="Rockwell"/>
          <w:lang w:val="es-ES_tradnl"/>
        </w:rPr>
      </w:pPr>
    </w:p>
    <w:p w14:paraId="2DEE9E33" w14:textId="77777777" w:rsidR="00557CF1" w:rsidRPr="00557CF1" w:rsidRDefault="00557CF1" w:rsidP="00557CF1">
      <w:pPr>
        <w:jc w:val="both"/>
        <w:rPr>
          <w:rStyle w:val="Textoennegrita"/>
          <w:rFonts w:ascii="Rockwell" w:hAnsi="Rockwell"/>
          <w:bCs w:val="0"/>
          <w:i/>
          <w:color w:val="008000"/>
          <w:sz w:val="10"/>
          <w:szCs w:val="10"/>
          <w:u w:val="single"/>
          <w:lang w:val="es-ES_tradnl"/>
        </w:rPr>
      </w:pPr>
    </w:p>
    <w:p w14:paraId="167D9BA3" w14:textId="77777777" w:rsidR="00557CF1" w:rsidRDefault="00557CF1" w:rsidP="00557CF1">
      <w:pPr>
        <w:jc w:val="both"/>
        <w:rPr>
          <w:rStyle w:val="Textoennegrita"/>
          <w:rFonts w:ascii="Rockwell" w:hAnsi="Rockwell"/>
          <w:color w:val="000000" w:themeColor="text1"/>
          <w:sz w:val="18"/>
          <w:szCs w:val="18"/>
          <w:u w:val="single"/>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B7559E" w:rsidRPr="00CD6058" w14:paraId="2B1BE70C" w14:textId="77777777" w:rsidTr="00693291">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419BD6B9" w14:textId="77777777" w:rsidR="00B7559E" w:rsidRPr="00CD6058" w:rsidRDefault="00B7559E" w:rsidP="00693291">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12893BB2" w14:textId="77777777" w:rsidR="00B7559E" w:rsidRPr="00CD6058" w:rsidRDefault="00B7559E"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35C3CFE4" w14:textId="77777777" w:rsidR="00B7559E" w:rsidRPr="00CD6058" w:rsidRDefault="00B7559E"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340B2875" w14:textId="77777777" w:rsidR="00B7559E" w:rsidRPr="00CD6058" w:rsidRDefault="00B7559E" w:rsidP="00693291">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B7559E" w:rsidRPr="00CD6058" w14:paraId="74890896"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687B8954" w14:textId="77777777" w:rsidR="00B7559E" w:rsidRPr="009B78CE" w:rsidRDefault="00B7559E"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665050C7" w14:textId="6245A9BA"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4910</w:t>
            </w:r>
          </w:p>
        </w:tc>
        <w:tc>
          <w:tcPr>
            <w:tcW w:w="835" w:type="pct"/>
            <w:vAlign w:val="center"/>
          </w:tcPr>
          <w:p w14:paraId="3237C666" w14:textId="3283CBEE"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3425</w:t>
            </w:r>
          </w:p>
        </w:tc>
        <w:tc>
          <w:tcPr>
            <w:tcW w:w="834" w:type="pct"/>
            <w:vAlign w:val="center"/>
          </w:tcPr>
          <w:p w14:paraId="20C3044F" w14:textId="176AF806"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2850</w:t>
            </w:r>
          </w:p>
        </w:tc>
      </w:tr>
      <w:tr w:rsidR="00B7559E" w:rsidRPr="00CD6058" w14:paraId="5D40F4DD"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481B640B" w14:textId="77777777" w:rsidR="00B7559E" w:rsidRPr="009B78CE" w:rsidRDefault="00B7559E"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5DD9D615" w14:textId="58122981"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5600</w:t>
            </w:r>
          </w:p>
        </w:tc>
        <w:tc>
          <w:tcPr>
            <w:tcW w:w="835" w:type="pct"/>
            <w:vAlign w:val="center"/>
          </w:tcPr>
          <w:p w14:paraId="08F6C68A" w14:textId="63252733"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4120</w:t>
            </w:r>
          </w:p>
        </w:tc>
        <w:tc>
          <w:tcPr>
            <w:tcW w:w="834" w:type="pct"/>
            <w:vAlign w:val="center"/>
          </w:tcPr>
          <w:p w14:paraId="7E2B469D" w14:textId="32977BA6"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3540</w:t>
            </w:r>
          </w:p>
        </w:tc>
      </w:tr>
      <w:tr w:rsidR="00B7559E" w:rsidRPr="00CD6058" w14:paraId="36502AAF"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1FFE97A1" w14:textId="77777777" w:rsidR="00B7559E" w:rsidRPr="009B78CE" w:rsidRDefault="00B7559E" w:rsidP="00693291">
            <w:pPr>
              <w:spacing w:line="252" w:lineRule="auto"/>
              <w:rPr>
                <w:rFonts w:ascii="Rockwell" w:eastAsia="Calibri" w:hAnsi="Rockwell" w:cs="Times New Roman"/>
                <w:color w:val="auto"/>
                <w:sz w:val="16"/>
                <w:szCs w:val="16"/>
                <w:lang w:val="es-ES_tradnl" w:eastAsia="en-US"/>
              </w:rPr>
            </w:pPr>
          </w:p>
        </w:tc>
        <w:tc>
          <w:tcPr>
            <w:tcW w:w="766" w:type="pct"/>
            <w:vAlign w:val="center"/>
          </w:tcPr>
          <w:p w14:paraId="050BD10F" w14:textId="77777777" w:rsidR="00B7559E" w:rsidRPr="009B78CE" w:rsidRDefault="00B7559E" w:rsidP="00693291">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315FF08F" w14:textId="77777777" w:rsidR="00B7559E" w:rsidRPr="009B78CE" w:rsidRDefault="00B7559E" w:rsidP="006932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489C7C0F" w14:textId="77777777" w:rsidR="00B7559E" w:rsidRPr="009B78CE" w:rsidRDefault="00B7559E" w:rsidP="00693291">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B7559E" w:rsidRPr="00CD6058" w14:paraId="6E4D3E1A" w14:textId="77777777" w:rsidTr="00693291">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3C82503E" w14:textId="77777777" w:rsidR="00B7559E" w:rsidRPr="009B78CE" w:rsidRDefault="00B7559E" w:rsidP="00693291">
            <w:pPr>
              <w:spacing w:line="252" w:lineRule="auto"/>
              <w:rPr>
                <w:sz w:val="16"/>
                <w:szCs w:val="16"/>
              </w:rPr>
            </w:pPr>
            <w:r w:rsidRPr="009B78CE">
              <w:rPr>
                <w:rFonts w:ascii="Rockwell" w:hAnsi="Rockwell"/>
                <w:bCs w:val="0"/>
                <w:color w:val="auto"/>
                <w:sz w:val="16"/>
                <w:szCs w:val="16"/>
              </w:rPr>
              <w:t>SUPLEMENTO POR PERSONA EN CLASE A</w:t>
            </w:r>
          </w:p>
        </w:tc>
      </w:tr>
      <w:tr w:rsidR="00B7559E" w:rsidRPr="00CD6058" w14:paraId="256DB504"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245454A6" w14:textId="77777777" w:rsidR="00B7559E" w:rsidRPr="009B78CE" w:rsidRDefault="00B7559E"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524018AE" w14:textId="626141CC"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390</w:t>
            </w:r>
          </w:p>
        </w:tc>
        <w:tc>
          <w:tcPr>
            <w:tcW w:w="835" w:type="pct"/>
            <w:vAlign w:val="center"/>
          </w:tcPr>
          <w:p w14:paraId="7FFFA3C6" w14:textId="77F84F83"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390</w:t>
            </w:r>
          </w:p>
        </w:tc>
        <w:tc>
          <w:tcPr>
            <w:tcW w:w="834" w:type="pct"/>
            <w:vAlign w:val="center"/>
          </w:tcPr>
          <w:p w14:paraId="0D3AD799" w14:textId="434BC075"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Style w:val="Textoennegrita"/>
                <w:bCs w:val="0"/>
                <w:sz w:val="16"/>
                <w:szCs w:val="16"/>
              </w:rPr>
            </w:pPr>
            <w:r>
              <w:rPr>
                <w:rStyle w:val="Textoennegrita"/>
                <w:rFonts w:ascii="Rockwell" w:hAnsi="Rockwell"/>
                <w:b w:val="0"/>
                <w:color w:val="auto"/>
                <w:sz w:val="16"/>
                <w:szCs w:val="16"/>
                <w:lang w:val="en-US"/>
              </w:rPr>
              <w:t>390</w:t>
            </w:r>
          </w:p>
        </w:tc>
      </w:tr>
      <w:tr w:rsidR="00B7559E" w:rsidRPr="00CD6058" w14:paraId="13F9EB94"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7CC62946" w14:textId="77777777" w:rsidR="00B7559E" w:rsidRPr="009B78CE" w:rsidRDefault="00B7559E" w:rsidP="00693291">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592A65ED" w14:textId="7CB26713"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675</w:t>
            </w:r>
          </w:p>
        </w:tc>
        <w:tc>
          <w:tcPr>
            <w:tcW w:w="835" w:type="pct"/>
            <w:vAlign w:val="center"/>
          </w:tcPr>
          <w:p w14:paraId="4A952CE8" w14:textId="409F778F"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675</w:t>
            </w:r>
          </w:p>
        </w:tc>
        <w:tc>
          <w:tcPr>
            <w:tcW w:w="834" w:type="pct"/>
            <w:vAlign w:val="center"/>
          </w:tcPr>
          <w:p w14:paraId="57E8AB21" w14:textId="4E6EEE99"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675</w:t>
            </w:r>
          </w:p>
        </w:tc>
      </w:tr>
      <w:tr w:rsidR="00B7559E" w:rsidRPr="00CD6058" w14:paraId="2E58943C" w14:textId="77777777" w:rsidTr="00693291">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75CF5764" w14:textId="77777777" w:rsidR="00B7559E" w:rsidRPr="009B78CE" w:rsidRDefault="00B7559E" w:rsidP="00693291">
            <w:pPr>
              <w:rPr>
                <w:rStyle w:val="Textoennegrita"/>
                <w:rFonts w:ascii="Rockwell" w:hAnsi="Rockwell"/>
                <w:b/>
                <w:color w:val="auto"/>
                <w:sz w:val="16"/>
                <w:szCs w:val="16"/>
              </w:rPr>
            </w:pPr>
          </w:p>
        </w:tc>
      </w:tr>
      <w:tr w:rsidR="00B7559E" w:rsidRPr="00CD6058" w14:paraId="681590B6"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173B93D9" w14:textId="77777777" w:rsidR="00B7559E" w:rsidRPr="009B78CE" w:rsidRDefault="00B7559E" w:rsidP="00693291">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63A39B56" w14:textId="77777777" w:rsidR="00B7559E" w:rsidRPr="009B78CE" w:rsidRDefault="00B7559E" w:rsidP="00693291">
            <w:pPr>
              <w:rPr>
                <w:rFonts w:ascii="Rockwell" w:hAnsi="Rockwell"/>
                <w:b w:val="0"/>
                <w:bCs w:val="0"/>
                <w:color w:val="auto"/>
                <w:sz w:val="16"/>
                <w:szCs w:val="16"/>
              </w:rPr>
            </w:pPr>
            <w:r w:rsidRPr="009B78CE">
              <w:rPr>
                <w:rFonts w:ascii="Rockwell" w:hAnsi="Rockwell"/>
                <w:b w:val="0"/>
                <w:bCs w:val="0"/>
                <w:color w:val="auto"/>
                <w:sz w:val="16"/>
                <w:szCs w:val="16"/>
              </w:rPr>
              <w:t>(</w:t>
            </w:r>
            <w:r w:rsidRPr="00D429A4">
              <w:rPr>
                <w:rFonts w:ascii="Rockwell" w:eastAsia="Calibri" w:hAnsi="Rockwell" w:cs="Times New Roman"/>
                <w:b w:val="0"/>
                <w:color w:val="auto"/>
                <w:sz w:val="16"/>
                <w:szCs w:val="16"/>
                <w:lang w:val="es-ES_tradnl" w:eastAsia="en-US"/>
              </w:rPr>
              <w:t>May 01 a Oct 31, 2021 &amp; Mar 2022</w:t>
            </w:r>
            <w:r w:rsidRPr="009B78CE">
              <w:rPr>
                <w:rFonts w:ascii="Rockwell" w:hAnsi="Rockwell"/>
                <w:b w:val="0"/>
                <w:bCs w:val="0"/>
                <w:color w:val="auto"/>
                <w:sz w:val="16"/>
                <w:szCs w:val="16"/>
              </w:rPr>
              <w:t>)</w:t>
            </w:r>
          </w:p>
        </w:tc>
        <w:tc>
          <w:tcPr>
            <w:tcW w:w="766" w:type="pct"/>
            <w:vAlign w:val="center"/>
          </w:tcPr>
          <w:p w14:paraId="168B123A" w14:textId="77777777"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c>
          <w:tcPr>
            <w:tcW w:w="835" w:type="pct"/>
            <w:vAlign w:val="center"/>
          </w:tcPr>
          <w:p w14:paraId="704708B2" w14:textId="77777777"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c>
          <w:tcPr>
            <w:tcW w:w="834" w:type="pct"/>
            <w:vAlign w:val="center"/>
          </w:tcPr>
          <w:p w14:paraId="70257565" w14:textId="77777777"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r>
      <w:tr w:rsidR="00B7559E" w:rsidRPr="00CD6058" w14:paraId="0346488A" w14:textId="77777777" w:rsidTr="00693291">
        <w:trPr>
          <w:trHeight w:val="57"/>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1E5D7B0C" w14:textId="77777777" w:rsidR="00B7559E" w:rsidRPr="009B78CE" w:rsidRDefault="00B7559E" w:rsidP="00693291">
            <w:pPr>
              <w:rPr>
                <w:rStyle w:val="Textoennegrita"/>
                <w:rFonts w:ascii="Rockwell" w:hAnsi="Rockwell"/>
                <w:b/>
                <w:color w:val="auto"/>
                <w:sz w:val="16"/>
                <w:szCs w:val="16"/>
                <w:lang w:val="en-US"/>
              </w:rPr>
            </w:pPr>
          </w:p>
        </w:tc>
      </w:tr>
      <w:tr w:rsidR="00B7559E" w:rsidRPr="00CD6058" w14:paraId="18853166"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3A598D0E" w14:textId="77777777" w:rsidR="00B7559E" w:rsidRPr="009B78CE" w:rsidRDefault="00B7559E" w:rsidP="00693291">
            <w:pPr>
              <w:rPr>
                <w:rFonts w:ascii="Rockwell" w:hAnsi="Rockwell"/>
                <w:bCs w:val="0"/>
                <w:color w:val="auto"/>
                <w:sz w:val="16"/>
                <w:szCs w:val="16"/>
                <w:lang w:val="en-US"/>
              </w:rPr>
            </w:pPr>
            <w:r w:rsidRPr="009B78CE">
              <w:rPr>
                <w:rFonts w:ascii="Rockwell" w:hAnsi="Rockwell"/>
                <w:bCs w:val="0"/>
                <w:color w:val="auto"/>
                <w:sz w:val="16"/>
                <w:szCs w:val="16"/>
                <w:lang w:val="en-US"/>
              </w:rPr>
              <w:t>SUPLEMENTO SALIDAS ESPECIALES</w:t>
            </w:r>
          </w:p>
        </w:tc>
      </w:tr>
      <w:tr w:rsidR="00B7559E" w:rsidRPr="00CD6058" w14:paraId="7D0905DD" w14:textId="77777777" w:rsidTr="00693291">
        <w:trPr>
          <w:trHeight w:val="244"/>
        </w:trPr>
        <w:tc>
          <w:tcPr>
            <w:cnfStyle w:val="001000000000" w:firstRow="0" w:lastRow="0" w:firstColumn="1" w:lastColumn="0" w:oddVBand="0" w:evenVBand="0" w:oddHBand="0" w:evenHBand="0" w:firstRowFirstColumn="0" w:firstRowLastColumn="0" w:lastRowFirstColumn="0" w:lastRowLastColumn="0"/>
            <w:tcW w:w="2565" w:type="pct"/>
          </w:tcPr>
          <w:p w14:paraId="48C4E255" w14:textId="77777777" w:rsidR="00B7559E" w:rsidRPr="009B78CE" w:rsidRDefault="00B7559E" w:rsidP="00693291">
            <w:pPr>
              <w:spacing w:line="252" w:lineRule="auto"/>
              <w:rPr>
                <w:rFonts w:ascii="Rockwell" w:eastAsia="Calibri" w:hAnsi="Rockwell" w:cs="Times New Roman"/>
                <w:b w:val="0"/>
                <w:color w:val="auto"/>
                <w:sz w:val="16"/>
                <w:szCs w:val="16"/>
                <w:lang w:val="es-ES_tradnl" w:eastAsia="en-US"/>
              </w:rPr>
            </w:pPr>
            <w:r>
              <w:rPr>
                <w:rFonts w:ascii="Rockwell" w:eastAsia="Calibri" w:hAnsi="Rockwell" w:cs="Times New Roman"/>
                <w:b w:val="0"/>
                <w:color w:val="auto"/>
                <w:sz w:val="16"/>
                <w:szCs w:val="16"/>
                <w:lang w:val="es-ES_tradnl" w:eastAsia="en-US"/>
              </w:rPr>
              <w:t>Abril: 16</w:t>
            </w:r>
            <w:r w:rsidRPr="00273775">
              <w:rPr>
                <w:rFonts w:ascii="Rockwell" w:eastAsia="Calibri" w:hAnsi="Rockwell" w:cs="Times New Roman"/>
                <w:b w:val="0"/>
                <w:color w:val="auto"/>
                <w:sz w:val="16"/>
                <w:szCs w:val="16"/>
                <w:lang w:val="es-ES_tradnl" w:eastAsia="en-US"/>
              </w:rPr>
              <w:t>, 2021</w:t>
            </w:r>
          </w:p>
        </w:tc>
        <w:tc>
          <w:tcPr>
            <w:tcW w:w="766" w:type="pct"/>
            <w:vAlign w:val="center"/>
          </w:tcPr>
          <w:p w14:paraId="442BAD45" w14:textId="77777777"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100</w:t>
            </w:r>
          </w:p>
        </w:tc>
        <w:tc>
          <w:tcPr>
            <w:tcW w:w="835" w:type="pct"/>
            <w:vAlign w:val="center"/>
          </w:tcPr>
          <w:p w14:paraId="5AA31A77" w14:textId="77777777"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c>
          <w:tcPr>
            <w:tcW w:w="834" w:type="pct"/>
            <w:vAlign w:val="center"/>
          </w:tcPr>
          <w:p w14:paraId="3E3B1E5F" w14:textId="77777777" w:rsidR="00B7559E" w:rsidRPr="009B78CE" w:rsidRDefault="00B7559E" w:rsidP="00693291">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r>
    </w:tbl>
    <w:p w14:paraId="6105B5CA" w14:textId="77777777" w:rsidR="00B7559E" w:rsidRDefault="00B7559E" w:rsidP="00557CF1">
      <w:pPr>
        <w:jc w:val="both"/>
        <w:rPr>
          <w:rStyle w:val="Textoennegrita"/>
          <w:rFonts w:ascii="Rockwell" w:hAnsi="Rockwell"/>
          <w:color w:val="000000" w:themeColor="text1"/>
          <w:sz w:val="18"/>
          <w:szCs w:val="18"/>
          <w:u w:val="single"/>
          <w:lang w:val="es-ES_tradnl"/>
        </w:rPr>
      </w:pPr>
    </w:p>
    <w:p w14:paraId="331BE0BF" w14:textId="77777777" w:rsidR="00B7559E" w:rsidRPr="00557CF1" w:rsidRDefault="00B7559E" w:rsidP="00557CF1">
      <w:pPr>
        <w:jc w:val="both"/>
        <w:rPr>
          <w:rStyle w:val="Textoennegrita"/>
          <w:rFonts w:ascii="Rockwell" w:hAnsi="Rockwell"/>
          <w:color w:val="000000" w:themeColor="text1"/>
          <w:sz w:val="18"/>
          <w:szCs w:val="18"/>
          <w:u w:val="single"/>
          <w:lang w:val="es-ES_tradnl"/>
        </w:rPr>
      </w:pPr>
    </w:p>
    <w:tbl>
      <w:tblPr>
        <w:tblStyle w:val="Tabladecuadrcula1clara-nfasis6"/>
        <w:tblW w:w="8489" w:type="dxa"/>
        <w:tblLook w:val="04A0" w:firstRow="1" w:lastRow="0" w:firstColumn="1" w:lastColumn="0" w:noHBand="0" w:noVBand="1"/>
      </w:tblPr>
      <w:tblGrid>
        <w:gridCol w:w="1796"/>
        <w:gridCol w:w="2265"/>
        <w:gridCol w:w="1910"/>
        <w:gridCol w:w="2518"/>
      </w:tblGrid>
      <w:tr w:rsidR="00D429A4" w:rsidRPr="00557CF1" w14:paraId="39162ABD" w14:textId="77777777" w:rsidTr="00B7559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489" w:type="dxa"/>
            <w:gridSpan w:val="4"/>
          </w:tcPr>
          <w:p w14:paraId="66CF4851" w14:textId="0CB8F75E" w:rsidR="00D429A4" w:rsidRPr="00B7559E" w:rsidRDefault="00D429A4" w:rsidP="00D429A4">
            <w:pPr>
              <w:jc w:val="both"/>
              <w:rPr>
                <w:rStyle w:val="Textoennegrita"/>
                <w:rFonts w:ascii="Rockwell" w:hAnsi="Rockwell"/>
                <w:b/>
                <w:color w:val="000000" w:themeColor="text1"/>
                <w:sz w:val="18"/>
                <w:szCs w:val="18"/>
                <w:lang w:val="es-ES_tradnl"/>
              </w:rPr>
            </w:pPr>
            <w:r w:rsidRPr="00B7559E">
              <w:rPr>
                <w:rStyle w:val="Textoennegrita"/>
                <w:rFonts w:ascii="Rockwell" w:hAnsi="Rockwell"/>
                <w:b/>
                <w:color w:val="000000" w:themeColor="text1"/>
                <w:sz w:val="18"/>
                <w:szCs w:val="18"/>
                <w:lang w:val="es-ES_tradnl"/>
              </w:rPr>
              <w:t>SALIDAS GARANTIZADAS  los domingos seleccionados</w:t>
            </w:r>
          </w:p>
        </w:tc>
      </w:tr>
      <w:tr w:rsidR="00557CF1" w:rsidRPr="00557CF1" w14:paraId="0446E337" w14:textId="77777777" w:rsidTr="00B7559E">
        <w:trPr>
          <w:trHeight w:val="262"/>
        </w:trPr>
        <w:tc>
          <w:tcPr>
            <w:cnfStyle w:val="001000000000" w:firstRow="0" w:lastRow="0" w:firstColumn="1" w:lastColumn="0" w:oddVBand="0" w:evenVBand="0" w:oddHBand="0" w:evenHBand="0" w:firstRowFirstColumn="0" w:firstRowLastColumn="0" w:lastRowFirstColumn="0" w:lastRowLastColumn="0"/>
            <w:tcW w:w="1796" w:type="dxa"/>
          </w:tcPr>
          <w:p w14:paraId="6BC87F93"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Abril:</w:t>
            </w:r>
          </w:p>
        </w:tc>
        <w:tc>
          <w:tcPr>
            <w:tcW w:w="2265" w:type="dxa"/>
          </w:tcPr>
          <w:p w14:paraId="05D30F8F"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color w:val="000000" w:themeColor="text1"/>
                <w:sz w:val="18"/>
                <w:szCs w:val="18"/>
                <w:lang w:val="en-US"/>
              </w:rPr>
              <w:t>04, 11, 18 &amp; 25</w:t>
            </w:r>
          </w:p>
        </w:tc>
        <w:tc>
          <w:tcPr>
            <w:tcW w:w="1910" w:type="dxa"/>
          </w:tcPr>
          <w:p w14:paraId="0D089CD2" w14:textId="77777777" w:rsidR="00557CF1" w:rsidRPr="00B7559E" w:rsidRDefault="00557CF1" w:rsidP="00CC6B91">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B7559E">
              <w:rPr>
                <w:rStyle w:val="Textoennegrita"/>
                <w:rFonts w:ascii="Rockwell" w:hAnsi="Rockwell"/>
                <w:b w:val="0"/>
                <w:color w:val="000000" w:themeColor="text1"/>
                <w:sz w:val="18"/>
                <w:szCs w:val="18"/>
                <w:lang w:val="es-ES_tradnl"/>
              </w:rPr>
              <w:t>Octubre:</w:t>
            </w:r>
          </w:p>
        </w:tc>
        <w:tc>
          <w:tcPr>
            <w:tcW w:w="2518" w:type="dxa"/>
          </w:tcPr>
          <w:p w14:paraId="1E74DCCA"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sz w:val="18"/>
                <w:szCs w:val="18"/>
                <w:lang w:eastAsia="en-US"/>
              </w:rPr>
            </w:pPr>
            <w:r w:rsidRPr="00557CF1">
              <w:rPr>
                <w:rStyle w:val="Textoennegrita"/>
                <w:rFonts w:ascii="Rockwell" w:hAnsi="Rockwell"/>
                <w:b w:val="0"/>
                <w:color w:val="auto"/>
                <w:sz w:val="18"/>
                <w:szCs w:val="18"/>
                <w:lang w:eastAsia="en-US"/>
              </w:rPr>
              <w:t>03, 10, 17 &amp; 24</w:t>
            </w:r>
          </w:p>
        </w:tc>
      </w:tr>
      <w:tr w:rsidR="00557CF1" w:rsidRPr="00557CF1" w14:paraId="13CDA4D0" w14:textId="77777777" w:rsidTr="00B7559E">
        <w:trPr>
          <w:trHeight w:val="262"/>
        </w:trPr>
        <w:tc>
          <w:tcPr>
            <w:cnfStyle w:val="001000000000" w:firstRow="0" w:lastRow="0" w:firstColumn="1" w:lastColumn="0" w:oddVBand="0" w:evenVBand="0" w:oddHBand="0" w:evenHBand="0" w:firstRowFirstColumn="0" w:firstRowLastColumn="0" w:lastRowFirstColumn="0" w:lastRowLastColumn="0"/>
            <w:tcW w:w="1796" w:type="dxa"/>
          </w:tcPr>
          <w:p w14:paraId="2E876071"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Mayo:</w:t>
            </w:r>
          </w:p>
        </w:tc>
        <w:tc>
          <w:tcPr>
            <w:tcW w:w="2265" w:type="dxa"/>
          </w:tcPr>
          <w:p w14:paraId="1A8B9004"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color w:val="000000" w:themeColor="text1"/>
                <w:sz w:val="18"/>
                <w:szCs w:val="18"/>
                <w:lang w:val="en-US"/>
              </w:rPr>
              <w:t>02, 09, 16, 23 &amp; 30</w:t>
            </w:r>
          </w:p>
        </w:tc>
        <w:tc>
          <w:tcPr>
            <w:tcW w:w="1910" w:type="dxa"/>
          </w:tcPr>
          <w:p w14:paraId="7720AF6F" w14:textId="77777777" w:rsidR="00557CF1" w:rsidRPr="00B7559E" w:rsidRDefault="00557CF1" w:rsidP="00CC6B91">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B7559E">
              <w:rPr>
                <w:rStyle w:val="Textoennegrita"/>
                <w:rFonts w:ascii="Rockwell" w:hAnsi="Rockwell"/>
                <w:b w:val="0"/>
                <w:color w:val="000000" w:themeColor="text1"/>
                <w:sz w:val="18"/>
                <w:szCs w:val="18"/>
                <w:lang w:val="es-ES_tradnl"/>
              </w:rPr>
              <w:t>Noviembre:</w:t>
            </w:r>
          </w:p>
        </w:tc>
        <w:tc>
          <w:tcPr>
            <w:tcW w:w="2518" w:type="dxa"/>
          </w:tcPr>
          <w:p w14:paraId="3BF72831"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sz w:val="18"/>
                <w:szCs w:val="18"/>
                <w:lang w:eastAsia="en-US"/>
              </w:rPr>
            </w:pPr>
            <w:r w:rsidRPr="00557CF1">
              <w:rPr>
                <w:rStyle w:val="Textoennegrita"/>
                <w:rFonts w:ascii="Rockwell" w:hAnsi="Rockwell"/>
                <w:b w:val="0"/>
                <w:color w:val="auto"/>
                <w:sz w:val="18"/>
                <w:szCs w:val="18"/>
                <w:lang w:eastAsia="en-US"/>
              </w:rPr>
              <w:t>07</w:t>
            </w:r>
          </w:p>
        </w:tc>
      </w:tr>
      <w:tr w:rsidR="00557CF1" w:rsidRPr="00557CF1" w14:paraId="799099D7" w14:textId="77777777" w:rsidTr="00B7559E">
        <w:trPr>
          <w:trHeight w:val="262"/>
        </w:trPr>
        <w:tc>
          <w:tcPr>
            <w:cnfStyle w:val="001000000000" w:firstRow="0" w:lastRow="0" w:firstColumn="1" w:lastColumn="0" w:oddVBand="0" w:evenVBand="0" w:oddHBand="0" w:evenHBand="0" w:firstRowFirstColumn="0" w:firstRowLastColumn="0" w:lastRowFirstColumn="0" w:lastRowLastColumn="0"/>
            <w:tcW w:w="1796" w:type="dxa"/>
          </w:tcPr>
          <w:p w14:paraId="53387E34"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Junio:</w:t>
            </w:r>
          </w:p>
        </w:tc>
        <w:tc>
          <w:tcPr>
            <w:tcW w:w="2265" w:type="dxa"/>
          </w:tcPr>
          <w:p w14:paraId="394E6509"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color w:val="000000" w:themeColor="text1"/>
                <w:sz w:val="18"/>
                <w:szCs w:val="18"/>
                <w:lang w:val="en-US"/>
              </w:rPr>
              <w:t>06, 13, 20 &amp; 27</w:t>
            </w:r>
          </w:p>
        </w:tc>
        <w:tc>
          <w:tcPr>
            <w:tcW w:w="1910" w:type="dxa"/>
          </w:tcPr>
          <w:p w14:paraId="0F86E370" w14:textId="77777777" w:rsidR="00557CF1" w:rsidRPr="00B7559E" w:rsidRDefault="00557CF1" w:rsidP="00CC6B91">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B7559E">
              <w:rPr>
                <w:rStyle w:val="Textoennegrita"/>
                <w:rFonts w:ascii="Rockwell" w:hAnsi="Rockwell"/>
                <w:b w:val="0"/>
                <w:color w:val="000000" w:themeColor="text1"/>
                <w:sz w:val="18"/>
                <w:szCs w:val="18"/>
                <w:lang w:val="es-ES_tradnl"/>
              </w:rPr>
              <w:t>Diciembre:</w:t>
            </w:r>
          </w:p>
        </w:tc>
        <w:tc>
          <w:tcPr>
            <w:tcW w:w="2518" w:type="dxa"/>
          </w:tcPr>
          <w:p w14:paraId="44CFF902"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sz w:val="18"/>
                <w:szCs w:val="18"/>
                <w:lang w:eastAsia="en-US"/>
              </w:rPr>
            </w:pPr>
            <w:r w:rsidRPr="00557CF1">
              <w:rPr>
                <w:rStyle w:val="Textoennegrita"/>
                <w:rFonts w:ascii="Rockwell" w:hAnsi="Rockwell"/>
                <w:b w:val="0"/>
                <w:color w:val="auto"/>
                <w:sz w:val="18"/>
                <w:szCs w:val="18"/>
                <w:lang w:eastAsia="en-US"/>
              </w:rPr>
              <w:t>12</w:t>
            </w:r>
          </w:p>
        </w:tc>
      </w:tr>
      <w:tr w:rsidR="00557CF1" w:rsidRPr="00557CF1" w14:paraId="2A24C399" w14:textId="77777777" w:rsidTr="00B7559E">
        <w:trPr>
          <w:trHeight w:val="262"/>
        </w:trPr>
        <w:tc>
          <w:tcPr>
            <w:cnfStyle w:val="001000000000" w:firstRow="0" w:lastRow="0" w:firstColumn="1" w:lastColumn="0" w:oddVBand="0" w:evenVBand="0" w:oddHBand="0" w:evenHBand="0" w:firstRowFirstColumn="0" w:firstRowLastColumn="0" w:lastRowFirstColumn="0" w:lastRowLastColumn="0"/>
            <w:tcW w:w="1796" w:type="dxa"/>
          </w:tcPr>
          <w:p w14:paraId="3B6ABE53"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Julio:</w:t>
            </w:r>
          </w:p>
        </w:tc>
        <w:tc>
          <w:tcPr>
            <w:tcW w:w="2265" w:type="dxa"/>
          </w:tcPr>
          <w:p w14:paraId="09143B51"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color w:val="000000" w:themeColor="text1"/>
                <w:sz w:val="18"/>
                <w:szCs w:val="18"/>
                <w:lang w:val="en-US"/>
              </w:rPr>
              <w:t>04, 11, 18 &amp; 25</w:t>
            </w:r>
          </w:p>
        </w:tc>
        <w:tc>
          <w:tcPr>
            <w:tcW w:w="1910" w:type="dxa"/>
          </w:tcPr>
          <w:p w14:paraId="683438A3" w14:textId="77777777" w:rsidR="00557CF1" w:rsidRPr="00B7559E" w:rsidRDefault="00557CF1" w:rsidP="00CC6B91">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B7559E">
              <w:rPr>
                <w:rStyle w:val="Textoennegrita"/>
                <w:rFonts w:ascii="Rockwell" w:hAnsi="Rockwell"/>
                <w:b w:val="0"/>
                <w:color w:val="000000" w:themeColor="text1"/>
                <w:sz w:val="18"/>
                <w:szCs w:val="18"/>
                <w:lang w:val="es-ES_tradnl"/>
              </w:rPr>
              <w:t>Enero’ 22:</w:t>
            </w:r>
          </w:p>
        </w:tc>
        <w:tc>
          <w:tcPr>
            <w:tcW w:w="2518" w:type="dxa"/>
          </w:tcPr>
          <w:p w14:paraId="366DB77B"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sz w:val="18"/>
                <w:szCs w:val="18"/>
                <w:lang w:eastAsia="en-US"/>
              </w:rPr>
            </w:pPr>
            <w:r w:rsidRPr="00557CF1">
              <w:rPr>
                <w:rStyle w:val="Textoennegrita"/>
                <w:rFonts w:ascii="Rockwell" w:hAnsi="Rockwell"/>
                <w:b w:val="0"/>
                <w:color w:val="auto"/>
                <w:sz w:val="18"/>
                <w:szCs w:val="18"/>
                <w:lang w:eastAsia="en-US"/>
              </w:rPr>
              <w:t>09</w:t>
            </w:r>
          </w:p>
        </w:tc>
      </w:tr>
      <w:tr w:rsidR="00557CF1" w:rsidRPr="00557CF1" w14:paraId="147882D7" w14:textId="77777777" w:rsidTr="00B7559E">
        <w:trPr>
          <w:trHeight w:val="262"/>
        </w:trPr>
        <w:tc>
          <w:tcPr>
            <w:cnfStyle w:val="001000000000" w:firstRow="0" w:lastRow="0" w:firstColumn="1" w:lastColumn="0" w:oddVBand="0" w:evenVBand="0" w:oddHBand="0" w:evenHBand="0" w:firstRowFirstColumn="0" w:firstRowLastColumn="0" w:lastRowFirstColumn="0" w:lastRowLastColumn="0"/>
            <w:tcW w:w="1796" w:type="dxa"/>
          </w:tcPr>
          <w:p w14:paraId="5F709D38"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Agosto:</w:t>
            </w:r>
          </w:p>
        </w:tc>
        <w:tc>
          <w:tcPr>
            <w:tcW w:w="2265" w:type="dxa"/>
          </w:tcPr>
          <w:p w14:paraId="7E4C68F9"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color w:val="000000" w:themeColor="text1"/>
                <w:sz w:val="18"/>
                <w:szCs w:val="18"/>
                <w:lang w:val="en-US"/>
              </w:rPr>
              <w:t>01, 08, 15, 22 &amp; 29</w:t>
            </w:r>
          </w:p>
        </w:tc>
        <w:tc>
          <w:tcPr>
            <w:tcW w:w="1910" w:type="dxa"/>
          </w:tcPr>
          <w:p w14:paraId="54640D6B" w14:textId="77777777" w:rsidR="00557CF1" w:rsidRPr="00B7559E" w:rsidRDefault="00557CF1" w:rsidP="00CC6B91">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B7559E">
              <w:rPr>
                <w:rStyle w:val="Textoennegrita"/>
                <w:rFonts w:ascii="Rockwell" w:hAnsi="Rockwell"/>
                <w:b w:val="0"/>
                <w:color w:val="000000" w:themeColor="text1"/>
                <w:sz w:val="18"/>
                <w:szCs w:val="18"/>
                <w:lang w:val="es-ES_tradnl"/>
              </w:rPr>
              <w:t>Febrero’ 22:</w:t>
            </w:r>
          </w:p>
        </w:tc>
        <w:tc>
          <w:tcPr>
            <w:tcW w:w="2518" w:type="dxa"/>
          </w:tcPr>
          <w:p w14:paraId="1D63B08B"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sz w:val="18"/>
                <w:szCs w:val="18"/>
                <w:lang w:eastAsia="en-US"/>
              </w:rPr>
            </w:pPr>
            <w:r w:rsidRPr="00557CF1">
              <w:rPr>
                <w:rStyle w:val="Textoennegrita"/>
                <w:rFonts w:ascii="Rockwell" w:hAnsi="Rockwell"/>
                <w:b w:val="0"/>
                <w:color w:val="auto"/>
                <w:sz w:val="18"/>
                <w:szCs w:val="18"/>
                <w:lang w:eastAsia="en-US"/>
              </w:rPr>
              <w:t>06 &amp; 27</w:t>
            </w:r>
          </w:p>
        </w:tc>
      </w:tr>
      <w:tr w:rsidR="00557CF1" w:rsidRPr="00557CF1" w14:paraId="6BB49BBD" w14:textId="77777777" w:rsidTr="00B7559E">
        <w:trPr>
          <w:trHeight w:val="256"/>
        </w:trPr>
        <w:tc>
          <w:tcPr>
            <w:cnfStyle w:val="001000000000" w:firstRow="0" w:lastRow="0" w:firstColumn="1" w:lastColumn="0" w:oddVBand="0" w:evenVBand="0" w:oddHBand="0" w:evenHBand="0" w:firstRowFirstColumn="0" w:firstRowLastColumn="0" w:lastRowFirstColumn="0" w:lastRowLastColumn="0"/>
            <w:tcW w:w="1796" w:type="dxa"/>
          </w:tcPr>
          <w:p w14:paraId="6E402A60" w14:textId="77777777" w:rsidR="00557CF1" w:rsidRPr="00557CF1" w:rsidRDefault="00557CF1" w:rsidP="00CC6B91">
            <w:pPr>
              <w:jc w:val="both"/>
              <w:rPr>
                <w:rStyle w:val="Textoennegrita"/>
                <w:rFonts w:ascii="Rockwell" w:hAnsi="Rockwell"/>
                <w:color w:val="000000" w:themeColor="text1"/>
                <w:sz w:val="18"/>
                <w:szCs w:val="18"/>
                <w:lang w:val="es-ES_tradnl"/>
              </w:rPr>
            </w:pPr>
            <w:r w:rsidRPr="00557CF1">
              <w:rPr>
                <w:rStyle w:val="Textoennegrita"/>
                <w:rFonts w:ascii="Rockwell" w:hAnsi="Rockwell"/>
                <w:color w:val="000000" w:themeColor="text1"/>
                <w:sz w:val="18"/>
                <w:szCs w:val="18"/>
                <w:lang w:val="es-ES_tradnl"/>
              </w:rPr>
              <w:t>Septiembre:</w:t>
            </w:r>
          </w:p>
        </w:tc>
        <w:tc>
          <w:tcPr>
            <w:tcW w:w="2265" w:type="dxa"/>
          </w:tcPr>
          <w:p w14:paraId="2EA68E86"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557CF1">
              <w:rPr>
                <w:rStyle w:val="Textoennegrita"/>
                <w:rFonts w:ascii="Rockwell" w:hAnsi="Rockwell"/>
                <w:b w:val="0"/>
                <w:color w:val="000000" w:themeColor="text1"/>
                <w:sz w:val="18"/>
                <w:szCs w:val="18"/>
                <w:lang w:val="en-US"/>
              </w:rPr>
              <w:t>05, 12, 19 &amp; 26</w:t>
            </w:r>
          </w:p>
        </w:tc>
        <w:tc>
          <w:tcPr>
            <w:tcW w:w="1910" w:type="dxa"/>
          </w:tcPr>
          <w:p w14:paraId="46B68904" w14:textId="77777777" w:rsidR="00557CF1" w:rsidRPr="00B7559E" w:rsidRDefault="00557CF1" w:rsidP="00CC6B91">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B7559E">
              <w:rPr>
                <w:rStyle w:val="Textoennegrita"/>
                <w:rFonts w:ascii="Rockwell" w:hAnsi="Rockwell"/>
                <w:b w:val="0"/>
                <w:color w:val="000000" w:themeColor="text1"/>
                <w:sz w:val="18"/>
                <w:szCs w:val="18"/>
                <w:lang w:val="es-ES_tradnl"/>
              </w:rPr>
              <w:t>Marzo’ 22:</w:t>
            </w:r>
          </w:p>
        </w:tc>
        <w:tc>
          <w:tcPr>
            <w:tcW w:w="2518" w:type="dxa"/>
          </w:tcPr>
          <w:p w14:paraId="63B32C3A" w14:textId="77777777" w:rsidR="00557CF1" w:rsidRPr="00557CF1" w:rsidRDefault="00557CF1" w:rsidP="00CC6B91">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sz w:val="18"/>
                <w:szCs w:val="18"/>
                <w:lang w:eastAsia="en-US"/>
              </w:rPr>
            </w:pPr>
            <w:r w:rsidRPr="00557CF1">
              <w:rPr>
                <w:rStyle w:val="Textoennegrita"/>
                <w:rFonts w:ascii="Rockwell" w:hAnsi="Rockwell"/>
                <w:b w:val="0"/>
                <w:color w:val="auto"/>
                <w:sz w:val="18"/>
                <w:szCs w:val="18"/>
                <w:lang w:eastAsia="en-US"/>
              </w:rPr>
              <w:t>06, 13, 20 &amp; 27</w:t>
            </w:r>
          </w:p>
        </w:tc>
      </w:tr>
    </w:tbl>
    <w:p w14:paraId="0AC7865E" w14:textId="77777777" w:rsidR="00557CF1" w:rsidRPr="00557CF1" w:rsidRDefault="00557CF1" w:rsidP="00557CF1">
      <w:pPr>
        <w:jc w:val="both"/>
        <w:rPr>
          <w:rFonts w:ascii="Rockwell" w:hAnsi="Rockwell"/>
          <w:color w:val="FF0000"/>
          <w:sz w:val="10"/>
          <w:szCs w:val="10"/>
          <w:lang w:val="es-ES_tradnl"/>
        </w:rPr>
      </w:pPr>
    </w:p>
    <w:p w14:paraId="4F9469D7" w14:textId="77777777" w:rsidR="00B7559E" w:rsidRDefault="00B7559E" w:rsidP="00557CF1">
      <w:pPr>
        <w:jc w:val="both"/>
        <w:rPr>
          <w:rStyle w:val="Textoennegrita"/>
          <w:rFonts w:ascii="Rockwell" w:hAnsi="Rockwell"/>
          <w:b w:val="0"/>
          <w:bCs w:val="0"/>
          <w:color w:val="auto"/>
          <w:sz w:val="18"/>
          <w:szCs w:val="18"/>
          <w:lang w:val="es-ES_tradnl"/>
        </w:rPr>
      </w:pPr>
    </w:p>
    <w:p w14:paraId="613FA7B0" w14:textId="77777777" w:rsidR="00ED5704" w:rsidRDefault="00ED5704" w:rsidP="00557CF1">
      <w:pPr>
        <w:jc w:val="both"/>
        <w:rPr>
          <w:rStyle w:val="Textoennegrita"/>
          <w:rFonts w:ascii="Rockwell" w:hAnsi="Rockwell"/>
          <w:b w:val="0"/>
          <w:bCs w:val="0"/>
          <w:color w:val="auto"/>
          <w:sz w:val="18"/>
          <w:szCs w:val="18"/>
          <w:lang w:val="es-ES_tradnl"/>
        </w:rPr>
      </w:pPr>
    </w:p>
    <w:p w14:paraId="237A7C6C" w14:textId="5E4D7020" w:rsidR="00557CF1" w:rsidRPr="00557CF1" w:rsidRDefault="00B7559E" w:rsidP="00557CF1">
      <w:pPr>
        <w:jc w:val="both"/>
        <w:rPr>
          <w:rStyle w:val="Textoennegrita"/>
          <w:rFonts w:ascii="Rockwell" w:hAnsi="Rockwell"/>
          <w:b w:val="0"/>
          <w:bCs w:val="0"/>
          <w:color w:val="auto"/>
          <w:sz w:val="18"/>
          <w:szCs w:val="18"/>
          <w:lang w:val="es-ES_tradnl"/>
        </w:rPr>
      </w:pPr>
      <w:r w:rsidRPr="00B7559E">
        <w:rPr>
          <w:rStyle w:val="Textoennegrita"/>
          <w:rFonts w:ascii="Rockwell" w:hAnsi="Rockwell"/>
          <w:bCs w:val="0"/>
          <w:color w:val="auto"/>
          <w:sz w:val="18"/>
          <w:szCs w:val="18"/>
          <w:lang w:val="es-ES_tradnl"/>
        </w:rPr>
        <w:t>INCLUSIONES:</w:t>
      </w:r>
      <w:r>
        <w:rPr>
          <w:rStyle w:val="Textoennegrita"/>
          <w:rFonts w:ascii="Rockwell" w:hAnsi="Rockwell"/>
          <w:b w:val="0"/>
          <w:bCs w:val="0"/>
          <w:color w:val="auto"/>
          <w:sz w:val="18"/>
          <w:szCs w:val="18"/>
          <w:lang w:val="es-ES_tradnl"/>
        </w:rPr>
        <w:t xml:space="preserve"> </w:t>
      </w:r>
      <w:r w:rsidR="00557CF1" w:rsidRPr="00557CF1">
        <w:rPr>
          <w:rStyle w:val="Textoennegrita"/>
          <w:rFonts w:ascii="Rockwell" w:hAnsi="Rockwell"/>
          <w:b w:val="0"/>
          <w:bCs w:val="0"/>
          <w:color w:val="auto"/>
          <w:sz w:val="18"/>
          <w:szCs w:val="18"/>
          <w:lang w:val="es-ES_tradnl"/>
        </w:rPr>
        <w:t>Visitas indicadas en el itinerario en Madrid, Lisboa, Oporto, Córdoba, Sevilla, Rabat, Casablanca, Marrakech, Meknes, Fez,  Granada (Alhambra y Jardines Genera</w:t>
      </w:r>
      <w:r>
        <w:rPr>
          <w:rStyle w:val="Textoennegrita"/>
          <w:rFonts w:ascii="Rockwell" w:hAnsi="Rockwell"/>
          <w:b w:val="0"/>
          <w:bCs w:val="0"/>
          <w:color w:val="auto"/>
          <w:sz w:val="18"/>
          <w:szCs w:val="18"/>
          <w:lang w:val="es-ES_tradnl"/>
        </w:rPr>
        <w:t>life) y Toledo  / Chofer-G</w:t>
      </w:r>
      <w:r w:rsidR="00557CF1" w:rsidRPr="00557CF1">
        <w:rPr>
          <w:rStyle w:val="Textoennegrita"/>
          <w:rFonts w:ascii="Rockwell" w:hAnsi="Rockwell"/>
          <w:b w:val="0"/>
          <w:bCs w:val="0"/>
          <w:color w:val="auto"/>
          <w:sz w:val="18"/>
          <w:szCs w:val="18"/>
          <w:lang w:val="es-ES_tradnl"/>
        </w:rPr>
        <w:t xml:space="preserve">uía acompañante durante el circuito / Transporte en </w:t>
      </w:r>
      <w:r>
        <w:rPr>
          <w:rStyle w:val="Textoennegrita"/>
          <w:rFonts w:ascii="Rockwell" w:hAnsi="Rockwell"/>
          <w:b w:val="0"/>
          <w:bCs w:val="0"/>
          <w:color w:val="auto"/>
          <w:sz w:val="18"/>
          <w:szCs w:val="18"/>
          <w:lang w:val="es-ES_tradnl"/>
        </w:rPr>
        <w:t>minivan/minibús</w:t>
      </w:r>
      <w:r w:rsidR="00557CF1" w:rsidRPr="00557CF1">
        <w:rPr>
          <w:rStyle w:val="Textoennegrita"/>
          <w:rFonts w:ascii="Rockwell" w:hAnsi="Rockwell"/>
          <w:b w:val="0"/>
          <w:bCs w:val="0"/>
          <w:color w:val="auto"/>
          <w:sz w:val="18"/>
          <w:szCs w:val="18"/>
          <w:lang w:val="es-ES_tradnl"/>
        </w:rPr>
        <w:t xml:space="preserve"> de lujo con aire acondicionado  / Alojamiento en clase seleccionada  / Desayuno diario  y 12 cenas / Traslados a/desde aeropuerto / Seguro de viaje.</w:t>
      </w:r>
    </w:p>
    <w:p w14:paraId="2D03FE85" w14:textId="3B532FE4" w:rsidR="00557CF1" w:rsidRDefault="00557CF1" w:rsidP="00557CF1">
      <w:pPr>
        <w:jc w:val="both"/>
        <w:rPr>
          <w:rStyle w:val="Textoennegrita"/>
          <w:rFonts w:ascii="Rockwell" w:hAnsi="Rockwell"/>
          <w:b w:val="0"/>
          <w:bCs w:val="0"/>
          <w:color w:val="auto"/>
          <w:sz w:val="22"/>
          <w:szCs w:val="22"/>
          <w:lang w:val="es-ES_tradnl"/>
        </w:rPr>
      </w:pPr>
    </w:p>
    <w:p w14:paraId="016119FE" w14:textId="733190FF" w:rsidR="00B7559E" w:rsidRPr="00B7559E" w:rsidRDefault="00B7559E" w:rsidP="00557CF1">
      <w:pPr>
        <w:jc w:val="both"/>
        <w:rPr>
          <w:rStyle w:val="Textoennegrita"/>
          <w:rFonts w:ascii="Rockwell" w:hAnsi="Rockwell" w:cs="Times New Roman"/>
          <w:b w:val="0"/>
          <w:i/>
          <w:sz w:val="16"/>
          <w:szCs w:val="18"/>
          <w:lang w:val="es-ES_tradnl"/>
        </w:rPr>
      </w:pPr>
      <w:r w:rsidRPr="00B7559E">
        <w:rPr>
          <w:rStyle w:val="Textoennegrita"/>
          <w:rFonts w:ascii="Rockwell" w:hAnsi="Rockwell" w:cs="Times New Roman"/>
          <w:b w:val="0"/>
          <w:i/>
          <w:sz w:val="16"/>
          <w:szCs w:val="18"/>
          <w:lang w:val="es-ES_tradnl"/>
        </w:rPr>
        <w:t>*Tasa Turística Local de Lisboa y Oporto no incluida, a abonar directamente en el hotel.</w:t>
      </w:r>
    </w:p>
    <w:p w14:paraId="76B593DC" w14:textId="77777777" w:rsidR="00B7559E" w:rsidRPr="00557CF1" w:rsidRDefault="00B7559E" w:rsidP="00557CF1">
      <w:pPr>
        <w:jc w:val="both"/>
        <w:rPr>
          <w:rStyle w:val="Textoennegrita"/>
          <w:rFonts w:ascii="Rockwell" w:hAnsi="Rockwell"/>
          <w:b w:val="0"/>
          <w:bCs w:val="0"/>
          <w:color w:val="auto"/>
          <w:sz w:val="22"/>
          <w:szCs w:val="22"/>
          <w:lang w:val="es-ES_tradnl"/>
        </w:rPr>
      </w:pPr>
    </w:p>
    <w:p w14:paraId="0D481281" w14:textId="77777777" w:rsidR="00557CF1" w:rsidRPr="00557CF1" w:rsidRDefault="00557CF1" w:rsidP="00557CF1">
      <w:pPr>
        <w:pBdr>
          <w:bottom w:val="single" w:sz="18" w:space="1" w:color="92D050"/>
        </w:pBdr>
        <w:jc w:val="both"/>
        <w:rPr>
          <w:rStyle w:val="Textoennegrita"/>
          <w:rFonts w:ascii="Rockwell" w:hAnsi="Rockwell"/>
          <w:bCs w:val="0"/>
          <w:color w:val="auto"/>
          <w:sz w:val="22"/>
          <w:szCs w:val="22"/>
          <w:lang w:val="es-ES_tradnl"/>
        </w:rPr>
      </w:pPr>
      <w:r w:rsidRPr="00557CF1">
        <w:rPr>
          <w:rStyle w:val="Textoennegrita"/>
          <w:rFonts w:ascii="Rockwell" w:hAnsi="Rockwell"/>
          <w:color w:val="auto"/>
          <w:sz w:val="22"/>
          <w:szCs w:val="22"/>
          <w:lang w:val="es-ES_tradnl"/>
        </w:rPr>
        <w:t xml:space="preserve">1r Día (Dom.) MADRID </w:t>
      </w:r>
    </w:p>
    <w:p w14:paraId="20FA9EB4" w14:textId="77777777" w:rsidR="00557CF1" w:rsidRPr="00557CF1" w:rsidRDefault="00557CF1" w:rsidP="00557CF1">
      <w:pPr>
        <w:jc w:val="both"/>
        <w:rPr>
          <w:rStyle w:val="Textoennegrita"/>
          <w:rFonts w:ascii="Rockwell" w:hAnsi="Rockwell"/>
          <w:b w:val="0"/>
          <w:color w:val="auto"/>
          <w:sz w:val="22"/>
          <w:szCs w:val="22"/>
          <w:lang w:val="es-ES_tradnl"/>
        </w:rPr>
      </w:pPr>
      <w:r w:rsidRPr="00557CF1">
        <w:rPr>
          <w:rStyle w:val="Textoennegrita"/>
          <w:rFonts w:ascii="Rockwell" w:hAnsi="Rockwell"/>
          <w:b w:val="0"/>
          <w:color w:val="auto"/>
          <w:sz w:val="22"/>
          <w:szCs w:val="22"/>
          <w:lang w:val="es-ES_tradnl"/>
        </w:rPr>
        <w:t>Llegada al aeropuerto y traslado al hotel. Resto del día libre. Alojamiento en el hotel.</w:t>
      </w:r>
    </w:p>
    <w:p w14:paraId="49A72FF0" w14:textId="77777777" w:rsidR="00557CF1" w:rsidRPr="00557CF1" w:rsidRDefault="00557CF1" w:rsidP="00557CF1">
      <w:pPr>
        <w:jc w:val="both"/>
        <w:rPr>
          <w:rStyle w:val="Textoennegrita"/>
          <w:rFonts w:ascii="Rockwell" w:hAnsi="Rockwell"/>
          <w:b w:val="0"/>
          <w:color w:val="auto"/>
          <w:sz w:val="22"/>
          <w:szCs w:val="22"/>
          <w:lang w:val="es-ES_tradnl"/>
        </w:rPr>
      </w:pPr>
    </w:p>
    <w:p w14:paraId="2DE6EE25" w14:textId="77777777" w:rsidR="00557CF1" w:rsidRPr="00557CF1" w:rsidRDefault="00557CF1" w:rsidP="00557CF1">
      <w:pPr>
        <w:pBdr>
          <w:bottom w:val="single" w:sz="18" w:space="1" w:color="92D050"/>
        </w:pBdr>
        <w:jc w:val="both"/>
        <w:rPr>
          <w:rStyle w:val="Textoennegrita"/>
          <w:rFonts w:ascii="Rockwell" w:hAnsi="Rockwell"/>
          <w:color w:val="auto"/>
          <w:sz w:val="22"/>
          <w:szCs w:val="22"/>
          <w:lang w:val="es-ES_tradnl"/>
        </w:rPr>
      </w:pPr>
      <w:r w:rsidRPr="00557CF1">
        <w:rPr>
          <w:rStyle w:val="Textoennegrita"/>
          <w:rFonts w:ascii="Rockwell" w:hAnsi="Rockwell"/>
          <w:color w:val="auto"/>
          <w:sz w:val="22"/>
          <w:szCs w:val="22"/>
          <w:lang w:val="es-ES_tradnl"/>
        </w:rPr>
        <w:t xml:space="preserve">2º Día (Lun.)  MADRID </w:t>
      </w:r>
    </w:p>
    <w:p w14:paraId="0F4AC0C2" w14:textId="77777777" w:rsidR="00557CF1" w:rsidRPr="00557CF1" w:rsidRDefault="00557CF1" w:rsidP="00557CF1">
      <w:pPr>
        <w:jc w:val="both"/>
        <w:rPr>
          <w:rStyle w:val="Textoennegrita"/>
          <w:rFonts w:ascii="Rockwell" w:hAnsi="Rockwell"/>
          <w:b w:val="0"/>
          <w:color w:val="auto"/>
          <w:sz w:val="22"/>
          <w:szCs w:val="22"/>
          <w:lang w:val="es-ES_tradnl"/>
        </w:rPr>
      </w:pPr>
      <w:r w:rsidRPr="00557CF1">
        <w:rPr>
          <w:rStyle w:val="Textoennegrita"/>
          <w:rFonts w:ascii="Rockwell" w:hAnsi="Rockwell"/>
          <w:b w:val="0"/>
          <w:color w:val="auto"/>
          <w:sz w:val="22"/>
          <w:szCs w:val="22"/>
          <w:lang w:val="es-ES_tradnl"/>
        </w:rPr>
        <w:t xml:space="preserve">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Plaza de Castilla, Parque del Oeste, Ciudad Universitaria, zonas comerciales y financieras del Madrid Moderno, la emblemática Plaza de Toros de las </w:t>
      </w:r>
      <w:r w:rsidRPr="00557CF1">
        <w:rPr>
          <w:rStyle w:val="Textoennegrita"/>
          <w:rFonts w:ascii="Rockwell" w:hAnsi="Rockwell"/>
          <w:b w:val="0"/>
          <w:color w:val="auto"/>
          <w:sz w:val="22"/>
          <w:szCs w:val="22"/>
          <w:lang w:val="es-ES_tradnl"/>
        </w:rPr>
        <w:lastRenderedPageBreak/>
        <w:t>Ventas y el Estadio Santiago Bernabéu. Tarde a su disposición. Alojamiento en el hotel.</w:t>
      </w:r>
    </w:p>
    <w:p w14:paraId="41D1989C" w14:textId="77777777" w:rsidR="00557CF1" w:rsidRPr="00557CF1" w:rsidRDefault="00557CF1" w:rsidP="00557CF1">
      <w:pPr>
        <w:jc w:val="both"/>
        <w:rPr>
          <w:rStyle w:val="Textoennegrita"/>
          <w:rFonts w:ascii="Rockwell" w:hAnsi="Rockwell"/>
          <w:b w:val="0"/>
          <w:color w:val="auto"/>
          <w:sz w:val="22"/>
          <w:szCs w:val="22"/>
          <w:lang w:val="es-ES_tradnl"/>
        </w:rPr>
      </w:pPr>
    </w:p>
    <w:p w14:paraId="20D8731D"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3r Día (Mar.) MADRID – AVILA – SALAMANCA - OPORTO</w:t>
      </w:r>
    </w:p>
    <w:p w14:paraId="2AC4DC3B" w14:textId="77777777" w:rsidR="00557CF1" w:rsidRPr="00557CF1" w:rsidRDefault="00557CF1" w:rsidP="00557CF1">
      <w:pPr>
        <w:jc w:val="both"/>
        <w:rPr>
          <w:rStyle w:val="Textoennegrita"/>
          <w:rFonts w:ascii="Rockwell" w:hAnsi="Rockwell"/>
          <w:b w:val="0"/>
          <w:bCs w:val="0"/>
        </w:rPr>
      </w:pPr>
      <w:r w:rsidRPr="00557CF1">
        <w:rPr>
          <w:rStyle w:val="Textoennegrita"/>
          <w:rFonts w:ascii="Rockwell" w:eastAsia="Arial Unicode MS" w:hAnsi="Rockwell"/>
          <w:b w:val="0"/>
          <w:bCs w:val="0"/>
          <w:color w:val="000000" w:themeColor="text1"/>
          <w:sz w:val="22"/>
          <w:szCs w:val="22"/>
          <w:lang w:val="es-ES_tradnl"/>
        </w:rPr>
        <w:t xml:space="preserve">Desayuno en el hotel. La salida se realizará desde nuestros hoteles programados en Madrid. Por favor revise su documentación para más detalles sobre la recogida. Salida hacia Ávila, ciudad que conserva su muralla medieval. Breve parada para conocer su conjunto amurallado y casco antiguo. Continuación a Salamanca. Tiempo libre en esta ciudad universitaria Patrimonio de la Humanidad de gran riqueza arquitectónica y artística y salida hacia la frontera portuguesa hasta llegar a Oporto. Alojamiento. </w:t>
      </w:r>
    </w:p>
    <w:p w14:paraId="5D417BDA" w14:textId="77777777" w:rsidR="00557CF1" w:rsidRPr="00557CF1" w:rsidRDefault="00557CF1" w:rsidP="00557CF1">
      <w:pPr>
        <w:jc w:val="both"/>
        <w:rPr>
          <w:rStyle w:val="Textoennegrita"/>
          <w:rFonts w:ascii="Rockwell" w:eastAsia="Arial Unicode MS" w:hAnsi="Rockwell"/>
          <w:b w:val="0"/>
          <w:bCs w:val="0"/>
          <w:color w:val="000000" w:themeColor="text1"/>
          <w:sz w:val="22"/>
          <w:szCs w:val="22"/>
          <w:lang w:val="es-ES_tradnl"/>
        </w:rPr>
      </w:pPr>
    </w:p>
    <w:p w14:paraId="343951C8"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4º Día (Mie.)  OPORTO</w:t>
      </w:r>
    </w:p>
    <w:p w14:paraId="16033B9A" w14:textId="77777777" w:rsidR="00557CF1" w:rsidRPr="00557CF1" w:rsidRDefault="00557CF1" w:rsidP="00557CF1">
      <w:pPr>
        <w:jc w:val="both"/>
        <w:rPr>
          <w:rFonts w:ascii="Rockwell" w:hAnsi="Rockwell" w:cstheme="minorHAnsi"/>
          <w:sz w:val="22"/>
          <w:szCs w:val="22"/>
        </w:rPr>
      </w:pPr>
      <w:r w:rsidRPr="00557CF1">
        <w:rPr>
          <w:rFonts w:ascii="Rockwell" w:hAnsi="Rockwell" w:cstheme="minorHAnsi"/>
          <w:sz w:val="22"/>
          <w:szCs w:val="22"/>
        </w:rPr>
        <w:t>Desayuno en el hotel. Visita panorámica de Oporto, considerada Patrimonio de la Humanidad donde contemplaremos la Catedral, el edificio de la Bolsa y la Iglesia de Santa Clara. Después disfrute de una perspectiva doferente de la ciudad a lo largo del río Duero a bordo del Crucero BlueBoats y descubra el patrimonio histórico visitando una conocida Bodega de Vino de Oporto con degustación de vinos incluida. Resto del día libre. Alojamiento.</w:t>
      </w:r>
    </w:p>
    <w:p w14:paraId="15124389" w14:textId="77777777" w:rsidR="00557CF1" w:rsidRPr="00557CF1" w:rsidRDefault="00557CF1" w:rsidP="00557CF1">
      <w:pPr>
        <w:jc w:val="both"/>
        <w:rPr>
          <w:rStyle w:val="Textoennegrita"/>
          <w:rFonts w:ascii="Rockwell" w:hAnsi="Rockwell"/>
          <w:b w:val="0"/>
          <w:bCs w:val="0"/>
          <w:color w:val="000000" w:themeColor="text1"/>
          <w:lang w:val="es-ES_tradnl"/>
        </w:rPr>
      </w:pPr>
    </w:p>
    <w:p w14:paraId="78B5A845"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5º Día (Jue.)  OPORTO – COIMBRA - FATIMA</w:t>
      </w:r>
    </w:p>
    <w:p w14:paraId="6C056689" w14:textId="77777777" w:rsidR="00557CF1" w:rsidRPr="00557CF1" w:rsidRDefault="00557CF1" w:rsidP="00557CF1">
      <w:pPr>
        <w:jc w:val="both"/>
        <w:rPr>
          <w:rStyle w:val="Textoennegrita"/>
          <w:rFonts w:ascii="Rockwell" w:eastAsia="Arial Unicode MS" w:hAnsi="Rockwell"/>
          <w:b w:val="0"/>
          <w:sz w:val="22"/>
          <w:szCs w:val="22"/>
          <w:lang w:val="es-ES_tradnl"/>
        </w:rPr>
      </w:pPr>
      <w:r w:rsidRPr="00557CF1">
        <w:rPr>
          <w:rStyle w:val="Textoennegrita"/>
          <w:rFonts w:ascii="Rockwell" w:eastAsia="Arial Unicode MS" w:hAnsi="Rockwell"/>
          <w:b w:val="0"/>
          <w:sz w:val="22"/>
          <w:szCs w:val="22"/>
          <w:lang w:val="es-ES_tradnl"/>
        </w:rPr>
        <w:t xml:space="preserve">Desayuno. Salida hacia Coímbra, ciudad sede de una de las universidades más antiguas de Europa y cuna del Fado. Tiempo libre. Continuación a Fatima.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p>
    <w:p w14:paraId="263B7F32" w14:textId="77777777" w:rsidR="00557CF1" w:rsidRPr="00557CF1" w:rsidRDefault="00557CF1" w:rsidP="00557CF1">
      <w:pPr>
        <w:jc w:val="both"/>
        <w:rPr>
          <w:rStyle w:val="Textoennegrita"/>
          <w:rFonts w:ascii="Rockwell" w:eastAsia="Arial Unicode MS" w:hAnsi="Rockwell"/>
          <w:b w:val="0"/>
          <w:sz w:val="22"/>
          <w:szCs w:val="22"/>
          <w:lang w:val="es-ES_tradnl"/>
        </w:rPr>
      </w:pPr>
    </w:p>
    <w:p w14:paraId="538B6A85"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6º Día (Vie.)  FATIMA – BATALHA – NAZARE – ALCOBAÇA – LISBOA</w:t>
      </w:r>
    </w:p>
    <w:p w14:paraId="2682437D" w14:textId="77777777" w:rsidR="00557CF1" w:rsidRPr="00557CF1" w:rsidRDefault="00557CF1" w:rsidP="00557CF1">
      <w:pPr>
        <w:jc w:val="both"/>
        <w:rPr>
          <w:rFonts w:ascii="Rockwell" w:hAnsi="Rockwell" w:cstheme="minorHAnsi"/>
          <w:sz w:val="22"/>
          <w:szCs w:val="22"/>
        </w:rPr>
      </w:pPr>
      <w:r w:rsidRPr="00557CF1">
        <w:rPr>
          <w:rFonts w:ascii="Rockwell" w:hAnsi="Rockwell" w:cstheme="minorHAnsi"/>
          <w:sz w:val="22"/>
          <w:szCs w:val="22"/>
        </w:rPr>
        <w:t>Desayuno en el hotel. Salida hacia el Monasterio de Batalha, obra maestra de estilo gótico y manuelino considerada Patrimonio de la Humanidad. Continuaremos hacia el pintoresco pueblo pesquero de Nazaré. Tiempo libre y continuación Alcobaça con su iglesia gótica y monasterio cisterciense, cuyos orígenes se remontan al siglo XII y luego Lisboa. Alojamiento. Cena tradicional típica opcional con espectáculo de Fado (folklore típico portugués).</w:t>
      </w:r>
    </w:p>
    <w:p w14:paraId="6E63DDB6" w14:textId="77777777" w:rsidR="00557CF1" w:rsidRPr="00557CF1" w:rsidRDefault="00557CF1" w:rsidP="00557CF1">
      <w:pPr>
        <w:jc w:val="both"/>
        <w:rPr>
          <w:rStyle w:val="Textoennegrita"/>
          <w:rFonts w:ascii="Rockwell" w:hAnsi="Rockwell"/>
          <w:b w:val="0"/>
          <w:bCs w:val="0"/>
          <w:color w:val="000000" w:themeColor="text1"/>
          <w:lang w:val="es-ES_tradnl"/>
        </w:rPr>
      </w:pPr>
    </w:p>
    <w:p w14:paraId="083D7E04"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7º Día (Sáb.)  LISBOA</w:t>
      </w:r>
    </w:p>
    <w:p w14:paraId="3A180C56" w14:textId="77777777" w:rsidR="00557CF1" w:rsidRPr="00557CF1" w:rsidRDefault="00557CF1" w:rsidP="00557CF1">
      <w:pPr>
        <w:jc w:val="both"/>
        <w:rPr>
          <w:rStyle w:val="Textoennegrita"/>
          <w:rFonts w:ascii="Rockwell" w:eastAsia="Arial Unicode MS" w:hAnsi="Rockwell"/>
          <w:b w:val="0"/>
          <w:sz w:val="22"/>
          <w:szCs w:val="22"/>
          <w:lang w:val="es-ES_tradnl"/>
        </w:rPr>
      </w:pPr>
      <w:r w:rsidRPr="00557CF1">
        <w:rPr>
          <w:rStyle w:val="Textoennegrita"/>
          <w:rFonts w:ascii="Rockwell" w:eastAsia="Arial Unicode MS" w:hAnsi="Rockwell"/>
          <w:b w:val="0"/>
          <w:sz w:val="22"/>
          <w:szCs w:val="22"/>
          <w:lang w:val="es-ES_tradnl"/>
        </w:rPr>
        <w:t>Desayuno en el hotel. Por la mañana visita de la ciudad, antiguamente conocida como Olissipo, recorrido a través de sus principales plazas y avenidas, Torre de Belem, Monasterio de los Jerónimos (exterior), Monumento a los Descubridores y visitaremos el Museo de Carruajes. Tarde libre para descubrir los nostálgicos rincones de esta ciudad como el Barrio de Alfama o realizar la excursión opcional a Sintra y Cascáis (Patrimonio de la Humanidad). Alojamiento en el hotel.</w:t>
      </w:r>
    </w:p>
    <w:p w14:paraId="479E1183" w14:textId="77777777" w:rsidR="00557CF1" w:rsidRPr="00557CF1" w:rsidRDefault="00557CF1" w:rsidP="00557CF1">
      <w:pPr>
        <w:jc w:val="both"/>
        <w:rPr>
          <w:rStyle w:val="Textoennegrita"/>
          <w:rFonts w:ascii="Rockwell" w:hAnsi="Rockwell"/>
          <w:b w:val="0"/>
          <w:color w:val="000000" w:themeColor="text1"/>
          <w:sz w:val="22"/>
          <w:szCs w:val="22"/>
          <w:lang w:val="es-ES_tradnl"/>
        </w:rPr>
      </w:pPr>
    </w:p>
    <w:p w14:paraId="1612B95E"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8º Día (Dom.)  LISBOA – CACERES – CORDOBA</w:t>
      </w:r>
    </w:p>
    <w:p w14:paraId="675DF867"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en el hotel. Salida a las 07:30 horas a Cáceres, ciudad Patrimonio de la Humanidad, mezcla arquitectónica del Románico, Islámico, Gótico y Renacentista Italiano. Pasearemos por su casco antiguo, Barrio Medieval y su Plaza Mayor. Continuación dirección sur hacía Córdoba, en el pasado capital del Califato. Cena y alojamiento en el hotel.</w:t>
      </w:r>
    </w:p>
    <w:p w14:paraId="1B0F7C89" w14:textId="77777777" w:rsidR="00557CF1" w:rsidRPr="00557CF1" w:rsidRDefault="00557CF1" w:rsidP="00557CF1">
      <w:pPr>
        <w:jc w:val="both"/>
        <w:rPr>
          <w:rStyle w:val="Textoennegrita"/>
          <w:rFonts w:ascii="Rockwell" w:hAnsi="Rockwell"/>
          <w:b w:val="0"/>
          <w:color w:val="000000" w:themeColor="text1"/>
          <w:sz w:val="22"/>
          <w:szCs w:val="22"/>
          <w:lang w:val="es-ES_tradnl"/>
        </w:rPr>
      </w:pPr>
    </w:p>
    <w:p w14:paraId="3C294393"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lastRenderedPageBreak/>
        <w:t>9º Día (Lun.) CORDOBA – SEVILLA</w:t>
      </w:r>
    </w:p>
    <w:p w14:paraId="161233E6"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Cena y alojamiento en el hotel.</w:t>
      </w:r>
    </w:p>
    <w:p w14:paraId="535DBBB2" w14:textId="77777777" w:rsidR="00557CF1" w:rsidRPr="00557CF1" w:rsidRDefault="00557CF1" w:rsidP="00557CF1">
      <w:pPr>
        <w:pBdr>
          <w:bottom w:val="single" w:sz="18" w:space="1" w:color="92D050"/>
        </w:pBdr>
        <w:jc w:val="both"/>
        <w:rPr>
          <w:rStyle w:val="Textoennegrita"/>
          <w:rFonts w:ascii="Rockwell" w:hAnsi="Rockwell"/>
          <w:b w:val="0"/>
          <w:color w:val="000000" w:themeColor="text1"/>
          <w:sz w:val="22"/>
          <w:szCs w:val="22"/>
          <w:lang w:val="es-ES_tradnl"/>
        </w:rPr>
      </w:pPr>
    </w:p>
    <w:p w14:paraId="4DF67DE5"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10º Día (Mar.) SEVILLA</w:t>
      </w:r>
    </w:p>
    <w:p w14:paraId="0448990E"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en el hotel. Por la mañana visita monumental y panorámica de la ciudad – la Catedral desde su exterior,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Cena y alojamiento en el hotel. Visita opcional de un espectáculo Flamenco.</w:t>
      </w:r>
    </w:p>
    <w:p w14:paraId="70245FE9" w14:textId="77777777" w:rsidR="00557CF1" w:rsidRPr="00557CF1" w:rsidRDefault="00557CF1" w:rsidP="00557CF1">
      <w:pPr>
        <w:jc w:val="both"/>
        <w:rPr>
          <w:rStyle w:val="Textoennegrita"/>
          <w:rFonts w:ascii="Rockwell" w:hAnsi="Rockwell"/>
          <w:b w:val="0"/>
          <w:color w:val="000000" w:themeColor="text1"/>
          <w:sz w:val="22"/>
          <w:szCs w:val="22"/>
          <w:lang w:val="es-ES_tradnl"/>
        </w:rPr>
      </w:pPr>
    </w:p>
    <w:p w14:paraId="3E8065D4"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11º Día (Mie.) SEVILLA – RONDA – COSTA DEL SOL</w:t>
      </w:r>
    </w:p>
    <w:p w14:paraId="5ECF5D57"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Cena y alojamiento en el hotel.</w:t>
      </w:r>
    </w:p>
    <w:p w14:paraId="543CBEF3" w14:textId="77777777" w:rsidR="00557CF1" w:rsidRPr="00557CF1" w:rsidRDefault="00557CF1" w:rsidP="00557CF1">
      <w:pPr>
        <w:pBdr>
          <w:bottom w:val="single" w:sz="18" w:space="1" w:color="92D050"/>
        </w:pBdr>
        <w:jc w:val="both"/>
        <w:rPr>
          <w:rStyle w:val="Textoennegrita"/>
          <w:rFonts w:ascii="Rockwell" w:hAnsi="Rockwell"/>
          <w:b w:val="0"/>
          <w:color w:val="000000" w:themeColor="text1"/>
          <w:sz w:val="22"/>
          <w:szCs w:val="22"/>
          <w:lang w:val="es-ES_tradnl"/>
        </w:rPr>
      </w:pPr>
    </w:p>
    <w:p w14:paraId="39766325"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12º Día (Jue.) COSTA DEL SOL</w:t>
      </w:r>
    </w:p>
    <w:p w14:paraId="0DC64761"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cena y alojamiento en el hotel. Día a su disposición para disfrutar de las hermosas playas de la Costa del Sol y zonas próximas o realizar opcionalmente alguna de nuestras excursiones.</w:t>
      </w:r>
    </w:p>
    <w:p w14:paraId="0AAD0BEA" w14:textId="77777777" w:rsidR="00557CF1" w:rsidRPr="00557CF1" w:rsidRDefault="00557CF1" w:rsidP="00557CF1">
      <w:pPr>
        <w:jc w:val="both"/>
        <w:rPr>
          <w:rStyle w:val="Textoennegrita"/>
          <w:rFonts w:ascii="Rockwell" w:hAnsi="Rockwell"/>
          <w:color w:val="000000" w:themeColor="text1"/>
          <w:sz w:val="22"/>
          <w:szCs w:val="22"/>
          <w:lang w:val="es-ES_tradnl"/>
        </w:rPr>
      </w:pPr>
    </w:p>
    <w:p w14:paraId="2BAEC1E9"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13º Día (Vie.) COSTA DEL SOL – TARIFA – TANGER – CASABLANCA</w:t>
      </w:r>
    </w:p>
    <w:p w14:paraId="6A51E06F"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Después del desayuno en el hotel salida a lo largo de la ruta turística de la Costa del Sol, vía localidades internacionalmente conocidas como Marbella y Puerto Banus, llegada a Tarifa. Embarque en el ferry para una corta e interesante travesía del Estrecho de Gibraltar con destino a África. Llegada a Tánger, desembarque, formalidades de aduana y continuación en autocar dirección sur a Casablanca, capital industrial y económica y la más poblada albergando el 10% de la población. Tiempo Libre. Cena y alojamiento en el hotel.</w:t>
      </w:r>
    </w:p>
    <w:p w14:paraId="621BE587" w14:textId="77777777" w:rsidR="00557CF1" w:rsidRPr="00557CF1" w:rsidRDefault="00557CF1" w:rsidP="00557CF1">
      <w:pPr>
        <w:jc w:val="both"/>
        <w:rPr>
          <w:rStyle w:val="Textoennegrita"/>
          <w:rFonts w:ascii="Rockwell" w:hAnsi="Rockwell"/>
          <w:color w:val="000000" w:themeColor="text1"/>
          <w:sz w:val="22"/>
          <w:szCs w:val="22"/>
          <w:lang w:val="es-ES_tradnl"/>
        </w:rPr>
      </w:pPr>
    </w:p>
    <w:p w14:paraId="634158C3"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14º Día (Sab.) CASABLANCA – MARRAKECH</w:t>
      </w:r>
    </w:p>
    <w:p w14:paraId="5CF7202F"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en el hotel. Visita panorámica de los sectores más interesantes de la ciudad, boulevard Anfa, Plaza de las Naciones, áreas residenciales y desde el exterior la gran mezquita de Hassan II. Salida hacía Marrakech. Marrakech capital del Sur, ubicada dentro de un extenso oasis entre las montañas del Atlas y la zona pre-desértica. Visita de la ciudad incluyendo la Torre Koutoubia, gemela de La Giralda de Sevilla, Tumbas Saadianas y Palacio de la Bahía, paseo por la medina y zocos y por la mágica plaza Jma El Fna, repleta de adivinos de la fortuna, domadores de serpientes, acróbatas, bailarines, todo ello hace que el centro de la ciudad sea un teatro al aire libre que requiere la participación de la audiencia. No olviden su cámara. Cena y alojamiento en el hotel. Opcionalmente cena y espectáculo en “Fantasía Chez Alí”. Alojamiento en el hotel.</w:t>
      </w:r>
    </w:p>
    <w:p w14:paraId="0F9A81C5" w14:textId="77777777" w:rsidR="00557CF1" w:rsidRPr="00557CF1" w:rsidRDefault="00557CF1" w:rsidP="00557CF1">
      <w:pPr>
        <w:jc w:val="both"/>
        <w:rPr>
          <w:rStyle w:val="Textoennegrita"/>
          <w:rFonts w:ascii="Rockwell" w:hAnsi="Rockwell"/>
          <w:color w:val="000000" w:themeColor="text1"/>
          <w:sz w:val="22"/>
          <w:szCs w:val="22"/>
          <w:lang w:val="es-ES_tradnl"/>
        </w:rPr>
      </w:pPr>
    </w:p>
    <w:p w14:paraId="35711C1D"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n-GB"/>
        </w:rPr>
      </w:pPr>
      <w:r w:rsidRPr="00557CF1">
        <w:rPr>
          <w:rStyle w:val="Textoennegrita"/>
          <w:rFonts w:ascii="Rockwell" w:hAnsi="Rockwell"/>
          <w:color w:val="000000" w:themeColor="text1"/>
          <w:sz w:val="22"/>
          <w:szCs w:val="22"/>
          <w:lang w:val="en-GB"/>
        </w:rPr>
        <w:t>15º Día (Dom.) MARRAKECH – RABAT – MEKNES – FEZ</w:t>
      </w:r>
    </w:p>
    <w:p w14:paraId="4F504B31"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 xml:space="preserve">Desayuno y salida temprano en dirección a Rabat. Realizan una visita de la capital del país, Rabat. Dicha visita estará compuesta por las puertas del palacio Real, el </w:t>
      </w:r>
      <w:r w:rsidRPr="00557CF1">
        <w:rPr>
          <w:rStyle w:val="Textoennegrita"/>
          <w:rFonts w:ascii="Rockwell" w:hAnsi="Rockwell"/>
          <w:b w:val="0"/>
          <w:color w:val="000000" w:themeColor="text1"/>
          <w:sz w:val="22"/>
          <w:szCs w:val="22"/>
          <w:lang w:val="es-ES_tradnl"/>
        </w:rPr>
        <w:lastRenderedPageBreak/>
        <w:t>Mausoleo de Mohamed V y la torre de Hassan. Continuación hacia la también Ciudad Imperial de Meknes, lugar donde visitan las Murallas de Bab el Mansour y el Mausoleo de Moulay Ismail, única mezquita de todo Marruecos donde se permite el acceso a los no musulmanes. Finalmente, llegada a Fez. Cena y alojamiento.</w:t>
      </w:r>
    </w:p>
    <w:p w14:paraId="56617BA7" w14:textId="77777777" w:rsidR="00557CF1" w:rsidRPr="00557CF1" w:rsidRDefault="00557CF1" w:rsidP="00557CF1">
      <w:pPr>
        <w:jc w:val="both"/>
        <w:rPr>
          <w:rStyle w:val="Textoennegrita"/>
          <w:rFonts w:ascii="Rockwell" w:hAnsi="Rockwell"/>
          <w:b w:val="0"/>
          <w:bCs w:val="0"/>
          <w:color w:val="000000" w:themeColor="text1"/>
          <w:sz w:val="22"/>
          <w:szCs w:val="22"/>
          <w:lang w:val="es-ES_tradnl"/>
        </w:rPr>
      </w:pPr>
    </w:p>
    <w:p w14:paraId="74D1A23C"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16º Día (Lun.)  FEZ</w:t>
      </w:r>
    </w:p>
    <w:p w14:paraId="2949DF92"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 xml:space="preserve">Desayuno en el hotel. Por la mañana visita de la más antigua y monumental de las Ciudades Imperiales visitando los lugares más interesantes: las 7 puertas del Palacio Real, Barrio Judío o Mellah, puerta de Bab Bou Jelous y paseo por su grandiosa Medina o ciudad antigua, declarada Patrimonio de la Humanidad. Tarde a disposición. Cena y alojamiento en el hotel. De forma opcional cena con espectáculo. </w:t>
      </w:r>
    </w:p>
    <w:p w14:paraId="12129C9D" w14:textId="77777777" w:rsidR="00557CF1" w:rsidRPr="00557CF1" w:rsidRDefault="00557CF1" w:rsidP="00557CF1">
      <w:pPr>
        <w:jc w:val="both"/>
        <w:rPr>
          <w:rStyle w:val="Textoennegrita"/>
          <w:rFonts w:ascii="Rockwell" w:hAnsi="Rockwell"/>
          <w:b w:val="0"/>
          <w:color w:val="000000" w:themeColor="text1"/>
          <w:sz w:val="22"/>
          <w:szCs w:val="22"/>
          <w:lang w:val="es-ES_tradnl"/>
        </w:rPr>
      </w:pPr>
    </w:p>
    <w:p w14:paraId="6F0EEBD4"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17º Día (Mar.) FEZ – TANGER – TARIFA – COSTA DEL SOL</w:t>
      </w:r>
    </w:p>
    <w:p w14:paraId="2A7A1815"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Después del desayuno en el hotel salida hacía Tánger. Traslado al puerto para embarcar en el ferry, a través del Estrecho de Gibraltar regreso a España. Continuación hacía la Costa del Sol. Cena y alojamiento en el hotel.</w:t>
      </w:r>
    </w:p>
    <w:p w14:paraId="28FA9F0B" w14:textId="77777777" w:rsidR="00557CF1" w:rsidRPr="00557CF1" w:rsidRDefault="00557CF1" w:rsidP="00557CF1">
      <w:pPr>
        <w:jc w:val="both"/>
        <w:rPr>
          <w:rStyle w:val="Textoennegrita"/>
          <w:rFonts w:ascii="Rockwell" w:hAnsi="Rockwell"/>
          <w:color w:val="000000" w:themeColor="text1"/>
          <w:sz w:val="22"/>
          <w:szCs w:val="22"/>
          <w:lang w:val="es-ES_tradnl"/>
        </w:rPr>
      </w:pPr>
    </w:p>
    <w:p w14:paraId="31B4326D"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18º Día (Mie.) COSTA DEL SOL</w:t>
      </w:r>
    </w:p>
    <w:p w14:paraId="68FF59BC"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Desayuno, cena y alojamiento en el hotel. Día a su disposición para disfrutar de las hermosas playas de la Costa del Sol y zonas próximas o realizar opcionalmente alguna de nuestras excursiones.</w:t>
      </w:r>
    </w:p>
    <w:p w14:paraId="27226ED8" w14:textId="77777777" w:rsidR="00557CF1" w:rsidRPr="00557CF1" w:rsidRDefault="00557CF1" w:rsidP="00557CF1">
      <w:pPr>
        <w:jc w:val="both"/>
        <w:rPr>
          <w:rStyle w:val="Textoennegrita"/>
          <w:rFonts w:ascii="Rockwell" w:hAnsi="Rockwell"/>
          <w:bCs w:val="0"/>
          <w:color w:val="000000" w:themeColor="text1"/>
          <w:sz w:val="22"/>
          <w:szCs w:val="22"/>
          <w:lang w:val="es-ES_tradnl"/>
        </w:rPr>
      </w:pPr>
    </w:p>
    <w:p w14:paraId="6F031D5F"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19º Día (Jue.) COSTA DEL SOL – GRANADA</w:t>
      </w:r>
    </w:p>
    <w:p w14:paraId="658ABB99" w14:textId="77777777" w:rsidR="00557CF1" w:rsidRPr="00557CF1" w:rsidRDefault="00557CF1" w:rsidP="00557CF1">
      <w:pPr>
        <w:jc w:val="both"/>
        <w:rPr>
          <w:rStyle w:val="Textoennegrita"/>
          <w:rFonts w:ascii="Rockwell" w:hAnsi="Rockwell"/>
          <w:b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 xml:space="preserve">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Resto de la tarde libre. Cena y alojamiento en el hotel. Por la noche, opcionalmente, espectáculo de Zambra Flamenca en el barrio del Sacromonte. </w:t>
      </w:r>
    </w:p>
    <w:p w14:paraId="164BC09D" w14:textId="77777777" w:rsidR="00557CF1" w:rsidRPr="00557CF1" w:rsidRDefault="00557CF1" w:rsidP="00557CF1">
      <w:pPr>
        <w:jc w:val="both"/>
        <w:rPr>
          <w:rStyle w:val="Textoennegrita"/>
          <w:rFonts w:ascii="Rockwell" w:hAnsi="Rockwell"/>
          <w:color w:val="000000" w:themeColor="text1"/>
          <w:sz w:val="22"/>
          <w:szCs w:val="22"/>
          <w:lang w:val="es-ES_tradnl"/>
        </w:rPr>
      </w:pPr>
    </w:p>
    <w:p w14:paraId="73290D51" w14:textId="77777777" w:rsidR="00557CF1" w:rsidRPr="00557CF1" w:rsidRDefault="00557CF1" w:rsidP="00557CF1">
      <w:pPr>
        <w:pBdr>
          <w:bottom w:val="single" w:sz="18" w:space="1" w:color="92D050"/>
        </w:pBdr>
        <w:jc w:val="both"/>
        <w:rPr>
          <w:rStyle w:val="Textoennegrita"/>
          <w:rFonts w:ascii="Rockwell" w:hAnsi="Rockwell"/>
          <w:color w:val="000000" w:themeColor="text1"/>
          <w:sz w:val="22"/>
          <w:szCs w:val="22"/>
          <w:lang w:val="es-ES_tradnl"/>
        </w:rPr>
      </w:pPr>
      <w:r w:rsidRPr="00557CF1">
        <w:rPr>
          <w:rStyle w:val="Textoennegrita"/>
          <w:rFonts w:ascii="Rockwell" w:hAnsi="Rockwell"/>
          <w:color w:val="000000" w:themeColor="text1"/>
          <w:sz w:val="22"/>
          <w:szCs w:val="22"/>
          <w:lang w:val="es-ES_tradnl"/>
        </w:rPr>
        <w:t>20º Día (Vie.)  GRANADA – TOLEDO – MADRID</w:t>
      </w:r>
    </w:p>
    <w:p w14:paraId="08F0C4CE" w14:textId="77777777" w:rsidR="00557CF1" w:rsidRPr="00557CF1" w:rsidRDefault="00557CF1" w:rsidP="00557CF1">
      <w:pPr>
        <w:jc w:val="both"/>
        <w:rPr>
          <w:rStyle w:val="Textoennegrita"/>
          <w:rFonts w:ascii="Rockwell" w:eastAsia="Arial Unicode MS" w:hAnsi="Rockwell"/>
          <w:b w:val="0"/>
          <w:bCs w:val="0"/>
          <w:color w:val="000000" w:themeColor="text1"/>
          <w:sz w:val="22"/>
          <w:szCs w:val="22"/>
          <w:lang w:val="es-ES_tradnl"/>
        </w:rPr>
      </w:pPr>
      <w:r w:rsidRPr="00557CF1">
        <w:rPr>
          <w:rStyle w:val="Textoennegrita"/>
          <w:rFonts w:ascii="Rockwell" w:hAnsi="Rockwell"/>
          <w:b w:val="0"/>
          <w:color w:val="000000" w:themeColor="text1"/>
          <w:sz w:val="22"/>
          <w:szCs w:val="22"/>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557CF1">
        <w:rPr>
          <w:rStyle w:val="Textoennegrita"/>
          <w:rFonts w:ascii="Rockwell" w:eastAsia="Arial Unicode MS" w:hAnsi="Rockwell"/>
          <w:b w:val="0"/>
          <w:color w:val="000000" w:themeColor="text1"/>
          <w:sz w:val="22"/>
          <w:szCs w:val="22"/>
          <w:lang w:val="es-ES_tradnl"/>
        </w:rPr>
        <w:t xml:space="preserve">Breve </w:t>
      </w:r>
      <w:r w:rsidRPr="00557CF1">
        <w:rPr>
          <w:rStyle w:val="Textoennegrita"/>
          <w:rFonts w:ascii="Rockwell" w:eastAsia="Arial Unicode MS" w:hAnsi="Rockwell"/>
          <w:b w:val="0"/>
          <w:bCs w:val="0"/>
          <w:color w:val="000000" w:themeColor="text1"/>
          <w:sz w:val="22"/>
          <w:szCs w:val="22"/>
          <w:lang w:val="es-ES_tradnl"/>
        </w:rPr>
        <w:t xml:space="preserve">visita guiada de esta histórica ciudad, paseando por su casco antiguo a través de sus estrechas calles. A continuación visitaremos una factoría para presenciar la técnica del Damasquinado (incrustación de metales preciosos en el acero). Continuación hacia Madrid. Alojamiento en el hotel. </w:t>
      </w:r>
    </w:p>
    <w:p w14:paraId="17BAC75D" w14:textId="77777777" w:rsidR="00557CF1" w:rsidRPr="00557CF1" w:rsidRDefault="00557CF1" w:rsidP="00557CF1">
      <w:pPr>
        <w:jc w:val="both"/>
        <w:rPr>
          <w:rStyle w:val="Textoennegrita"/>
          <w:rFonts w:ascii="Rockwell" w:eastAsia="Arial Unicode MS" w:hAnsi="Rockwell"/>
          <w:b w:val="0"/>
          <w:bCs w:val="0"/>
          <w:color w:val="000000" w:themeColor="text1"/>
          <w:sz w:val="22"/>
          <w:szCs w:val="22"/>
          <w:lang w:val="es-ES_tradnl"/>
        </w:rPr>
      </w:pPr>
    </w:p>
    <w:p w14:paraId="737EFAEC" w14:textId="77777777" w:rsidR="00557CF1" w:rsidRPr="00557CF1" w:rsidRDefault="00557CF1" w:rsidP="00557CF1">
      <w:pPr>
        <w:pBdr>
          <w:bottom w:val="single" w:sz="18" w:space="1" w:color="92D050"/>
        </w:pBdr>
        <w:jc w:val="both"/>
        <w:rPr>
          <w:rStyle w:val="Textoennegrita"/>
          <w:rFonts w:ascii="Rockwell" w:hAnsi="Rockwell"/>
          <w:color w:val="auto"/>
          <w:sz w:val="22"/>
          <w:szCs w:val="22"/>
          <w:lang w:val="es-ES_tradnl"/>
        </w:rPr>
      </w:pPr>
      <w:r w:rsidRPr="00557CF1">
        <w:rPr>
          <w:rStyle w:val="Textoennegrita"/>
          <w:rFonts w:ascii="Rockwell" w:hAnsi="Rockwell"/>
          <w:color w:val="auto"/>
          <w:sz w:val="22"/>
          <w:szCs w:val="22"/>
          <w:lang w:val="es-ES_tradnl"/>
        </w:rPr>
        <w:t>21º Día (Sab.)  MADRID</w:t>
      </w:r>
    </w:p>
    <w:p w14:paraId="696D1C27" w14:textId="77777777" w:rsidR="00557CF1" w:rsidRPr="00557CF1" w:rsidRDefault="00557CF1" w:rsidP="00557CF1">
      <w:pPr>
        <w:jc w:val="both"/>
        <w:rPr>
          <w:rStyle w:val="Textoennegrita"/>
          <w:rFonts w:ascii="Rockwell" w:hAnsi="Rockwell"/>
          <w:b w:val="0"/>
          <w:color w:val="auto"/>
          <w:sz w:val="22"/>
          <w:szCs w:val="22"/>
          <w:lang w:val="es-ES_tradnl"/>
        </w:rPr>
      </w:pPr>
      <w:r w:rsidRPr="00557CF1">
        <w:rPr>
          <w:rStyle w:val="Textoennegrita"/>
          <w:rFonts w:ascii="Rockwell" w:hAnsi="Rockwell"/>
          <w:b w:val="0"/>
          <w:color w:val="auto"/>
          <w:sz w:val="22"/>
          <w:szCs w:val="22"/>
          <w:lang w:val="es-ES_tradnl"/>
        </w:rPr>
        <w:t>Desayuno en el hotel. Traslado al aeropuerto. FIN DE LOS SERVICIOS.</w:t>
      </w:r>
    </w:p>
    <w:p w14:paraId="19DDFE14" w14:textId="77777777" w:rsidR="00557CF1" w:rsidRPr="00557CF1" w:rsidRDefault="00557CF1" w:rsidP="00557CF1">
      <w:pPr>
        <w:jc w:val="both"/>
        <w:rPr>
          <w:rStyle w:val="Textoennegrita"/>
          <w:rFonts w:ascii="Rockwell" w:hAnsi="Rockwell"/>
          <w:b w:val="0"/>
          <w:bCs w:val="0"/>
          <w:color w:val="auto"/>
          <w:sz w:val="18"/>
          <w:szCs w:val="18"/>
          <w:lang w:val="es-ES_tradnl"/>
        </w:rPr>
      </w:pPr>
    </w:p>
    <w:p w14:paraId="7D265FA5" w14:textId="62110764" w:rsidR="00557CF1" w:rsidRPr="00ED5704" w:rsidRDefault="00557CF1" w:rsidP="00557CF1">
      <w:pPr>
        <w:jc w:val="both"/>
        <w:rPr>
          <w:rStyle w:val="Textoennegrita"/>
          <w:rFonts w:ascii="Rockwell" w:hAnsi="Rockwell"/>
          <w:b w:val="0"/>
          <w:color w:val="auto"/>
          <w:sz w:val="16"/>
          <w:szCs w:val="16"/>
          <w:lang w:val="es-ES_tradnl"/>
        </w:rPr>
      </w:pPr>
      <w:r w:rsidRPr="00ED5704">
        <w:rPr>
          <w:rStyle w:val="Textoennegrita"/>
          <w:rFonts w:ascii="Rockwell" w:hAnsi="Rockwell"/>
          <w:b w:val="0"/>
          <w:color w:val="auto"/>
          <w:sz w:val="16"/>
          <w:szCs w:val="16"/>
          <w:lang w:val="es-ES_tradnl"/>
        </w:rPr>
        <w:t xml:space="preserve">(*) Durante la estancia en Madrid y Costa del Sol, no hay servicio de guía acompañante. </w:t>
      </w:r>
    </w:p>
    <w:p w14:paraId="44303880" w14:textId="77777777" w:rsidR="00557CF1" w:rsidRPr="00ED5704" w:rsidRDefault="00557CF1" w:rsidP="00557CF1">
      <w:pPr>
        <w:jc w:val="both"/>
        <w:rPr>
          <w:rStyle w:val="Textoennegrita"/>
          <w:rFonts w:ascii="Rockwell" w:hAnsi="Rockwell"/>
          <w:b w:val="0"/>
          <w:bCs w:val="0"/>
          <w:color w:val="auto"/>
          <w:sz w:val="16"/>
          <w:szCs w:val="16"/>
          <w:lang w:val="es-ES_tradnl"/>
        </w:rPr>
      </w:pPr>
      <w:r w:rsidRPr="00ED5704">
        <w:rPr>
          <w:rStyle w:val="Textoennegrita"/>
          <w:rFonts w:ascii="Rockwell" w:hAnsi="Rockwell"/>
          <w:b w:val="0"/>
          <w:bCs w:val="0"/>
          <w:color w:val="auto"/>
          <w:sz w:val="16"/>
          <w:szCs w:val="16"/>
          <w:lang w:val="es-ES_tradnl"/>
        </w:rPr>
        <w:t>(*) Si la visita de Madrid no pudiera ser realizada por motivos técnicos, sería reemplazada por el Bus Turístico de 1 día Madrid Ciudad Tour.</w:t>
      </w:r>
    </w:p>
    <w:p w14:paraId="1F691A94" w14:textId="42557C37" w:rsidR="00557CF1" w:rsidRPr="00ED5704" w:rsidRDefault="00557CF1" w:rsidP="00557CF1">
      <w:pPr>
        <w:spacing w:line="276" w:lineRule="auto"/>
        <w:jc w:val="both"/>
        <w:rPr>
          <w:rStyle w:val="Textoennegrita"/>
          <w:rFonts w:ascii="Rockwell" w:hAnsi="Rockwell"/>
          <w:b w:val="0"/>
          <w:color w:val="000000" w:themeColor="text1"/>
          <w:sz w:val="16"/>
          <w:szCs w:val="16"/>
          <w:lang w:val="es-ES_tradnl"/>
        </w:rPr>
      </w:pPr>
      <w:r w:rsidRPr="00ED5704">
        <w:rPr>
          <w:rStyle w:val="Textoennegrita"/>
          <w:rFonts w:ascii="Rockwell" w:hAnsi="Rockwell"/>
          <w:b w:val="0"/>
          <w:color w:val="000000" w:themeColor="text1"/>
          <w:sz w:val="16"/>
          <w:szCs w:val="16"/>
          <w:lang w:val="es-ES_tradnl"/>
        </w:rPr>
        <w:t>(*) Es necesario disponer de los datos del pasaporte al menos 72 horas antes de la salida.</w:t>
      </w:r>
    </w:p>
    <w:p w14:paraId="1E2D52A5" w14:textId="77777777" w:rsidR="00557CF1" w:rsidRPr="00ED5704" w:rsidRDefault="00557CF1" w:rsidP="00557CF1">
      <w:pPr>
        <w:spacing w:line="276" w:lineRule="auto"/>
        <w:jc w:val="both"/>
        <w:rPr>
          <w:rStyle w:val="Textoennegrita"/>
          <w:rFonts w:ascii="Rockwell" w:hAnsi="Rockwell"/>
          <w:b w:val="0"/>
          <w:color w:val="000000" w:themeColor="text1"/>
          <w:sz w:val="16"/>
          <w:szCs w:val="16"/>
          <w:lang w:val="es-ES_tradnl"/>
        </w:rPr>
      </w:pPr>
      <w:r w:rsidRPr="00ED5704">
        <w:rPr>
          <w:rStyle w:val="Textoennegrita"/>
          <w:rFonts w:ascii="Rockwell" w:hAnsi="Rockwell"/>
          <w:b w:val="0"/>
          <w:color w:val="000000" w:themeColor="text1"/>
          <w:sz w:val="16"/>
          <w:szCs w:val="16"/>
          <w:lang w:val="es-ES_tradnl"/>
        </w:rPr>
        <w:t>(*) La parte de Marruecos puede ser modificada sin que los servicios esenciales varíen de forma substancial.</w:t>
      </w:r>
    </w:p>
    <w:p w14:paraId="4BC8443B" w14:textId="77777777" w:rsidR="00557CF1" w:rsidRPr="00557CF1" w:rsidRDefault="00557CF1" w:rsidP="00557CF1">
      <w:pPr>
        <w:spacing w:line="276" w:lineRule="auto"/>
        <w:jc w:val="both"/>
        <w:rPr>
          <w:rStyle w:val="Textoennegrita"/>
          <w:rFonts w:ascii="Rockwell" w:hAnsi="Rockwell"/>
          <w:color w:val="000000" w:themeColor="text1"/>
          <w:sz w:val="22"/>
          <w:szCs w:val="22"/>
          <w:lang w:val="es-ES_tradnl"/>
        </w:rPr>
      </w:pPr>
    </w:p>
    <w:tbl>
      <w:tblPr>
        <w:tblStyle w:val="Tabladecuadrcula1clara-nfasis6"/>
        <w:tblW w:w="8550" w:type="dxa"/>
        <w:tblLayout w:type="fixed"/>
        <w:tblLook w:val="04A0" w:firstRow="1" w:lastRow="0" w:firstColumn="1" w:lastColumn="0" w:noHBand="0" w:noVBand="1"/>
      </w:tblPr>
      <w:tblGrid>
        <w:gridCol w:w="1410"/>
        <w:gridCol w:w="1414"/>
        <w:gridCol w:w="1174"/>
        <w:gridCol w:w="4552"/>
      </w:tblGrid>
      <w:tr w:rsidR="00557CF1" w:rsidRPr="00557CF1" w14:paraId="40728811" w14:textId="77777777" w:rsidTr="00B7559E">
        <w:trPr>
          <w:cnfStyle w:val="100000000000" w:firstRow="1" w:lastRow="0" w:firstColumn="0" w:lastColumn="0" w:oddVBand="0" w:evenVBand="0" w:oddHBand="0" w:evenHBand="0" w:firstRowFirstColumn="0" w:firstRowLastColumn="0" w:lastRowFirstColumn="0" w:lastRowLastColumn="0"/>
          <w:trHeight w:hRule="exact" w:val="369"/>
        </w:trPr>
        <w:tc>
          <w:tcPr>
            <w:cnfStyle w:val="001000000000" w:firstRow="0" w:lastRow="0" w:firstColumn="1" w:lastColumn="0" w:oddVBand="0" w:evenVBand="0" w:oddHBand="0" w:evenHBand="0" w:firstRowFirstColumn="0" w:firstRowLastColumn="0" w:lastRowFirstColumn="0" w:lastRowLastColumn="0"/>
            <w:tcW w:w="1410" w:type="dxa"/>
            <w:vAlign w:val="center"/>
            <w:hideMark/>
          </w:tcPr>
          <w:p w14:paraId="5CEE5F6D" w14:textId="50F6593C" w:rsidR="00557CF1" w:rsidRPr="00557CF1" w:rsidRDefault="00B7559E" w:rsidP="00B7559E">
            <w:pPr>
              <w:rPr>
                <w:rFonts w:ascii="Rockwell" w:hAnsi="Rockwell"/>
                <w:bCs w:val="0"/>
                <w:color w:val="000000" w:themeColor="text1"/>
                <w:sz w:val="18"/>
                <w:szCs w:val="18"/>
                <w:lang w:val="en-US"/>
              </w:rPr>
            </w:pPr>
            <w:r>
              <w:rPr>
                <w:rFonts w:ascii="Rockwell" w:hAnsi="Rockwell"/>
                <w:bCs w:val="0"/>
                <w:color w:val="000000" w:themeColor="text1"/>
                <w:sz w:val="18"/>
                <w:szCs w:val="18"/>
                <w:lang w:val="en-US"/>
              </w:rPr>
              <w:t>NOCHES</w:t>
            </w:r>
          </w:p>
        </w:tc>
        <w:tc>
          <w:tcPr>
            <w:tcW w:w="1414" w:type="dxa"/>
            <w:vAlign w:val="center"/>
            <w:hideMark/>
          </w:tcPr>
          <w:p w14:paraId="3FCFCA30" w14:textId="08C31385" w:rsidR="00557CF1" w:rsidRPr="00557CF1" w:rsidRDefault="00B7559E" w:rsidP="00B7559E">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CUIDAD</w:t>
            </w:r>
          </w:p>
        </w:tc>
        <w:tc>
          <w:tcPr>
            <w:tcW w:w="1174" w:type="dxa"/>
            <w:vAlign w:val="center"/>
            <w:hideMark/>
          </w:tcPr>
          <w:p w14:paraId="218C7B5D" w14:textId="60564E57" w:rsidR="00557CF1" w:rsidRPr="00557CF1" w:rsidRDefault="00B7559E" w:rsidP="00B7559E">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CLASE</w:t>
            </w:r>
          </w:p>
        </w:tc>
        <w:tc>
          <w:tcPr>
            <w:tcW w:w="4552" w:type="dxa"/>
            <w:vAlign w:val="center"/>
            <w:hideMark/>
          </w:tcPr>
          <w:p w14:paraId="25657627" w14:textId="5ADDE193" w:rsidR="00557CF1" w:rsidRPr="00557CF1" w:rsidRDefault="00B7559E" w:rsidP="00B7559E">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HOTELES</w:t>
            </w:r>
          </w:p>
        </w:tc>
      </w:tr>
      <w:tr w:rsidR="00557CF1" w:rsidRPr="00557CF1" w14:paraId="12310AC7" w14:textId="77777777" w:rsidTr="00B7559E">
        <w:trPr>
          <w:trHeight w:val="274"/>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hideMark/>
          </w:tcPr>
          <w:p w14:paraId="04DABC1C" w14:textId="77777777" w:rsidR="00557CF1" w:rsidRPr="00B7559E" w:rsidRDefault="00557CF1" w:rsidP="00B7559E">
            <w:pPr>
              <w:rPr>
                <w:rStyle w:val="Textoennegrita"/>
                <w:rFonts w:ascii="Rockwell" w:hAnsi="Rockwell"/>
                <w:b/>
                <w:color w:val="000000" w:themeColor="text1"/>
                <w:sz w:val="16"/>
                <w:szCs w:val="16"/>
                <w:lang w:val="en-US"/>
              </w:rPr>
            </w:pPr>
            <w:r w:rsidRPr="00B7559E">
              <w:rPr>
                <w:rStyle w:val="Textoennegrita"/>
                <w:rFonts w:ascii="Rockwell" w:hAnsi="Rockwell"/>
                <w:b/>
                <w:color w:val="000000" w:themeColor="text1"/>
                <w:sz w:val="16"/>
                <w:szCs w:val="16"/>
                <w:lang w:val="en-US"/>
              </w:rPr>
              <w:t>3</w:t>
            </w:r>
          </w:p>
        </w:tc>
        <w:tc>
          <w:tcPr>
            <w:tcW w:w="1414" w:type="dxa"/>
            <w:vMerge w:val="restart"/>
            <w:vAlign w:val="center"/>
            <w:hideMark/>
          </w:tcPr>
          <w:p w14:paraId="566F4008"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Madrid</w:t>
            </w:r>
          </w:p>
        </w:tc>
        <w:tc>
          <w:tcPr>
            <w:tcW w:w="1174" w:type="dxa"/>
            <w:vAlign w:val="center"/>
            <w:hideMark/>
          </w:tcPr>
          <w:p w14:paraId="04F86626"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T</w:t>
            </w:r>
          </w:p>
        </w:tc>
        <w:tc>
          <w:tcPr>
            <w:tcW w:w="4552" w:type="dxa"/>
            <w:vAlign w:val="center"/>
          </w:tcPr>
          <w:p w14:paraId="48738138"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7559E">
              <w:rPr>
                <w:rStyle w:val="Textoennegrita"/>
                <w:rFonts w:ascii="Rockwell" w:hAnsi="Rockwell"/>
                <w:b w:val="0"/>
                <w:color w:val="auto"/>
                <w:sz w:val="16"/>
                <w:szCs w:val="16"/>
                <w:lang w:val="en-US"/>
              </w:rPr>
              <w:t>Tryp Atocha</w:t>
            </w:r>
          </w:p>
        </w:tc>
      </w:tr>
      <w:tr w:rsidR="00557CF1" w:rsidRPr="00557CF1" w14:paraId="1ACC3ACA" w14:textId="77777777" w:rsidTr="00B7559E">
        <w:trPr>
          <w:trHeight w:val="277"/>
        </w:trPr>
        <w:tc>
          <w:tcPr>
            <w:cnfStyle w:val="001000000000" w:firstRow="0" w:lastRow="0" w:firstColumn="1" w:lastColumn="0" w:oddVBand="0" w:evenVBand="0" w:oddHBand="0" w:evenHBand="0" w:firstRowFirstColumn="0" w:firstRowLastColumn="0" w:lastRowFirstColumn="0" w:lastRowLastColumn="0"/>
            <w:tcW w:w="1410" w:type="dxa"/>
            <w:vMerge/>
            <w:vAlign w:val="center"/>
            <w:hideMark/>
          </w:tcPr>
          <w:p w14:paraId="7E772811" w14:textId="77777777" w:rsidR="00557CF1" w:rsidRPr="00B7559E" w:rsidRDefault="00557CF1" w:rsidP="00B7559E">
            <w:pPr>
              <w:rPr>
                <w:rStyle w:val="Textoennegrita"/>
                <w:rFonts w:ascii="Rockwell" w:hAnsi="Rockwell"/>
                <w:b/>
                <w:color w:val="000000" w:themeColor="text1"/>
                <w:sz w:val="16"/>
                <w:szCs w:val="16"/>
                <w:lang w:val="en-US"/>
              </w:rPr>
            </w:pPr>
          </w:p>
        </w:tc>
        <w:tc>
          <w:tcPr>
            <w:tcW w:w="1414" w:type="dxa"/>
            <w:vMerge/>
            <w:vAlign w:val="center"/>
            <w:hideMark/>
          </w:tcPr>
          <w:p w14:paraId="3C4901B9"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174" w:type="dxa"/>
            <w:vAlign w:val="center"/>
            <w:hideMark/>
          </w:tcPr>
          <w:p w14:paraId="57D3DF43"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A</w:t>
            </w:r>
          </w:p>
        </w:tc>
        <w:tc>
          <w:tcPr>
            <w:tcW w:w="4552" w:type="dxa"/>
            <w:vAlign w:val="center"/>
            <w:hideMark/>
          </w:tcPr>
          <w:p w14:paraId="7628EAFF"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rPr>
            </w:pPr>
            <w:r w:rsidRPr="00B7559E">
              <w:rPr>
                <w:rStyle w:val="Textoennegrita"/>
                <w:rFonts w:ascii="Rockwell" w:hAnsi="Rockwell"/>
                <w:b w:val="0"/>
                <w:color w:val="auto"/>
                <w:sz w:val="16"/>
                <w:szCs w:val="16"/>
              </w:rPr>
              <w:t>Courtyard Marriott Madrid Princesa / Riu Plaza España</w:t>
            </w:r>
          </w:p>
        </w:tc>
      </w:tr>
      <w:tr w:rsidR="00557CF1" w:rsidRPr="00557CF1" w14:paraId="4052FADB" w14:textId="77777777" w:rsidTr="00B7559E">
        <w:trPr>
          <w:trHeight w:val="296"/>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hideMark/>
          </w:tcPr>
          <w:p w14:paraId="27F81E7E" w14:textId="77777777" w:rsidR="00557CF1" w:rsidRPr="00B7559E" w:rsidRDefault="00557CF1" w:rsidP="00B7559E">
            <w:pPr>
              <w:rPr>
                <w:rStyle w:val="Textoennegrita"/>
                <w:rFonts w:ascii="Rockwell" w:hAnsi="Rockwell"/>
                <w:b/>
                <w:color w:val="000000" w:themeColor="text1"/>
                <w:sz w:val="16"/>
                <w:szCs w:val="16"/>
                <w:lang w:val="en-US"/>
              </w:rPr>
            </w:pPr>
            <w:r w:rsidRPr="00B7559E">
              <w:rPr>
                <w:rStyle w:val="Textoennegrita"/>
                <w:rFonts w:ascii="Rockwell" w:hAnsi="Rockwell"/>
                <w:b/>
                <w:color w:val="000000" w:themeColor="text1"/>
                <w:sz w:val="16"/>
                <w:szCs w:val="16"/>
                <w:lang w:val="en-US"/>
              </w:rPr>
              <w:t>2</w:t>
            </w:r>
          </w:p>
        </w:tc>
        <w:tc>
          <w:tcPr>
            <w:tcW w:w="1414" w:type="dxa"/>
            <w:vMerge w:val="restart"/>
            <w:vAlign w:val="center"/>
            <w:hideMark/>
          </w:tcPr>
          <w:p w14:paraId="74B689B5"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Porto</w:t>
            </w:r>
          </w:p>
        </w:tc>
        <w:tc>
          <w:tcPr>
            <w:tcW w:w="1174" w:type="dxa"/>
            <w:vAlign w:val="center"/>
            <w:hideMark/>
          </w:tcPr>
          <w:p w14:paraId="19CDDEF7"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T</w:t>
            </w:r>
          </w:p>
        </w:tc>
        <w:tc>
          <w:tcPr>
            <w:tcW w:w="4552" w:type="dxa"/>
            <w:vAlign w:val="center"/>
            <w:hideMark/>
          </w:tcPr>
          <w:p w14:paraId="09EF671A"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rPr>
            </w:pPr>
            <w:r w:rsidRPr="00B7559E">
              <w:rPr>
                <w:rStyle w:val="Textoennegrita"/>
                <w:rFonts w:ascii="Rockwell" w:hAnsi="Rockwell"/>
                <w:b w:val="0"/>
                <w:color w:val="auto"/>
                <w:sz w:val="16"/>
                <w:szCs w:val="16"/>
              </w:rPr>
              <w:t xml:space="preserve">Tryp Porto Expo </w:t>
            </w:r>
          </w:p>
        </w:tc>
      </w:tr>
      <w:tr w:rsidR="00557CF1" w:rsidRPr="00557CF1" w14:paraId="3F2A46CF" w14:textId="77777777" w:rsidTr="00B7559E">
        <w:trPr>
          <w:trHeight w:val="296"/>
        </w:trPr>
        <w:tc>
          <w:tcPr>
            <w:cnfStyle w:val="001000000000" w:firstRow="0" w:lastRow="0" w:firstColumn="1" w:lastColumn="0" w:oddVBand="0" w:evenVBand="0" w:oddHBand="0" w:evenHBand="0" w:firstRowFirstColumn="0" w:firstRowLastColumn="0" w:lastRowFirstColumn="0" w:lastRowLastColumn="0"/>
            <w:tcW w:w="1410" w:type="dxa"/>
            <w:vMerge/>
            <w:vAlign w:val="center"/>
          </w:tcPr>
          <w:p w14:paraId="4A6E760E" w14:textId="77777777" w:rsidR="00557CF1" w:rsidRPr="00B7559E" w:rsidRDefault="00557CF1" w:rsidP="00B7559E">
            <w:pPr>
              <w:rPr>
                <w:rStyle w:val="Textoennegrita"/>
                <w:rFonts w:ascii="Rockwell" w:hAnsi="Rockwell"/>
                <w:b/>
                <w:color w:val="000000" w:themeColor="text1"/>
                <w:sz w:val="16"/>
                <w:szCs w:val="16"/>
                <w:lang w:val="en-US"/>
              </w:rPr>
            </w:pPr>
          </w:p>
        </w:tc>
        <w:tc>
          <w:tcPr>
            <w:tcW w:w="1414" w:type="dxa"/>
            <w:vMerge/>
            <w:vAlign w:val="center"/>
          </w:tcPr>
          <w:p w14:paraId="0AB3D067"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174" w:type="dxa"/>
            <w:vAlign w:val="center"/>
          </w:tcPr>
          <w:p w14:paraId="2F4EC6AD"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A</w:t>
            </w:r>
          </w:p>
        </w:tc>
        <w:tc>
          <w:tcPr>
            <w:tcW w:w="4552" w:type="dxa"/>
            <w:vAlign w:val="center"/>
          </w:tcPr>
          <w:p w14:paraId="7C28AAB8"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rPr>
            </w:pPr>
            <w:r w:rsidRPr="00B7559E">
              <w:rPr>
                <w:rStyle w:val="Textoennegrita"/>
                <w:rFonts w:ascii="Rockwell" w:hAnsi="Rockwell"/>
                <w:b w:val="0"/>
                <w:color w:val="auto"/>
                <w:sz w:val="16"/>
                <w:szCs w:val="16"/>
              </w:rPr>
              <w:t>Bessahotel Boavista</w:t>
            </w:r>
          </w:p>
        </w:tc>
      </w:tr>
      <w:tr w:rsidR="00557CF1" w:rsidRPr="00557CF1" w14:paraId="12E4B043" w14:textId="77777777" w:rsidTr="00B7559E">
        <w:trPr>
          <w:trHeight w:val="296"/>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53EB57AD" w14:textId="77777777" w:rsidR="00557CF1" w:rsidRPr="00B7559E" w:rsidRDefault="00557CF1" w:rsidP="00B7559E">
            <w:pPr>
              <w:rPr>
                <w:rStyle w:val="Textoennegrita"/>
                <w:rFonts w:ascii="Rockwell" w:hAnsi="Rockwell"/>
                <w:b/>
                <w:color w:val="000000" w:themeColor="text1"/>
                <w:sz w:val="16"/>
                <w:szCs w:val="16"/>
                <w:lang w:val="en-US"/>
              </w:rPr>
            </w:pPr>
            <w:r w:rsidRPr="00B7559E">
              <w:rPr>
                <w:rStyle w:val="Textoennegrita"/>
                <w:rFonts w:ascii="Rockwell" w:hAnsi="Rockwell"/>
                <w:b/>
                <w:color w:val="000000" w:themeColor="text1"/>
                <w:sz w:val="16"/>
                <w:szCs w:val="16"/>
                <w:lang w:val="en-US"/>
              </w:rPr>
              <w:t>1</w:t>
            </w:r>
          </w:p>
        </w:tc>
        <w:tc>
          <w:tcPr>
            <w:tcW w:w="1414" w:type="dxa"/>
            <w:vAlign w:val="center"/>
          </w:tcPr>
          <w:p w14:paraId="068F77F2"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Fatima</w:t>
            </w:r>
          </w:p>
        </w:tc>
        <w:tc>
          <w:tcPr>
            <w:tcW w:w="1174" w:type="dxa"/>
            <w:vAlign w:val="center"/>
          </w:tcPr>
          <w:p w14:paraId="48F92833"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T/A</w:t>
            </w:r>
          </w:p>
        </w:tc>
        <w:tc>
          <w:tcPr>
            <w:tcW w:w="4552" w:type="dxa"/>
            <w:vAlign w:val="center"/>
          </w:tcPr>
          <w:p w14:paraId="19880997"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rPr>
            </w:pPr>
            <w:r w:rsidRPr="00B7559E">
              <w:rPr>
                <w:rStyle w:val="Textoennegrita"/>
                <w:rFonts w:ascii="Rockwell" w:hAnsi="Rockwell"/>
                <w:b w:val="0"/>
                <w:color w:val="auto"/>
                <w:sz w:val="16"/>
                <w:szCs w:val="16"/>
              </w:rPr>
              <w:t>Aurea Fatima / Estrela de Fatima / Regina</w:t>
            </w:r>
          </w:p>
        </w:tc>
      </w:tr>
      <w:tr w:rsidR="00557CF1" w:rsidRPr="00557CF1" w14:paraId="129A4E12" w14:textId="77777777" w:rsidTr="00B7559E">
        <w:trPr>
          <w:trHeight w:val="273"/>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hideMark/>
          </w:tcPr>
          <w:p w14:paraId="6A4ABBFA" w14:textId="77777777" w:rsidR="00557CF1" w:rsidRPr="00B7559E" w:rsidRDefault="00557CF1" w:rsidP="00B7559E">
            <w:pPr>
              <w:rPr>
                <w:rStyle w:val="Textoennegrita"/>
                <w:rFonts w:ascii="Rockwell" w:hAnsi="Rockwell"/>
                <w:b/>
                <w:color w:val="000000" w:themeColor="text1"/>
                <w:sz w:val="16"/>
                <w:szCs w:val="16"/>
                <w:lang w:val="en-US"/>
              </w:rPr>
            </w:pPr>
            <w:r w:rsidRPr="00B7559E">
              <w:rPr>
                <w:rStyle w:val="Textoennegrita"/>
                <w:rFonts w:ascii="Rockwell" w:hAnsi="Rockwell"/>
                <w:b/>
                <w:color w:val="000000" w:themeColor="text1"/>
                <w:sz w:val="16"/>
                <w:szCs w:val="16"/>
                <w:lang w:val="en-US"/>
              </w:rPr>
              <w:t>2</w:t>
            </w:r>
          </w:p>
        </w:tc>
        <w:tc>
          <w:tcPr>
            <w:tcW w:w="1414" w:type="dxa"/>
            <w:vMerge w:val="restart"/>
            <w:vAlign w:val="center"/>
            <w:hideMark/>
          </w:tcPr>
          <w:p w14:paraId="501A4428"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Lisbon</w:t>
            </w:r>
          </w:p>
        </w:tc>
        <w:tc>
          <w:tcPr>
            <w:tcW w:w="1174" w:type="dxa"/>
            <w:vAlign w:val="center"/>
            <w:hideMark/>
          </w:tcPr>
          <w:p w14:paraId="1AB5804F"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T</w:t>
            </w:r>
          </w:p>
        </w:tc>
        <w:tc>
          <w:tcPr>
            <w:tcW w:w="4552" w:type="dxa"/>
            <w:vAlign w:val="center"/>
            <w:hideMark/>
          </w:tcPr>
          <w:p w14:paraId="40081F01"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7559E">
              <w:rPr>
                <w:rStyle w:val="Textoennegrita"/>
                <w:rFonts w:ascii="Rockwell" w:hAnsi="Rockwell"/>
                <w:b w:val="0"/>
                <w:color w:val="auto"/>
                <w:sz w:val="16"/>
                <w:szCs w:val="16"/>
                <w:lang w:val="en-US"/>
              </w:rPr>
              <w:t>Roma</w:t>
            </w:r>
          </w:p>
        </w:tc>
      </w:tr>
      <w:tr w:rsidR="00557CF1" w:rsidRPr="00557CF1" w14:paraId="42CD2173" w14:textId="77777777" w:rsidTr="00B7559E">
        <w:trPr>
          <w:trHeight w:val="273"/>
        </w:trPr>
        <w:tc>
          <w:tcPr>
            <w:cnfStyle w:val="001000000000" w:firstRow="0" w:lastRow="0" w:firstColumn="1" w:lastColumn="0" w:oddVBand="0" w:evenVBand="0" w:oddHBand="0" w:evenHBand="0" w:firstRowFirstColumn="0" w:firstRowLastColumn="0" w:lastRowFirstColumn="0" w:lastRowLastColumn="0"/>
            <w:tcW w:w="1410" w:type="dxa"/>
            <w:vMerge/>
            <w:vAlign w:val="center"/>
          </w:tcPr>
          <w:p w14:paraId="44B1C0CF" w14:textId="77777777" w:rsidR="00557CF1" w:rsidRPr="00B7559E" w:rsidRDefault="00557CF1" w:rsidP="00B7559E">
            <w:pPr>
              <w:rPr>
                <w:rStyle w:val="Textoennegrita"/>
                <w:rFonts w:ascii="Rockwell" w:hAnsi="Rockwell"/>
                <w:b/>
                <w:color w:val="000000" w:themeColor="text1"/>
                <w:sz w:val="16"/>
                <w:szCs w:val="16"/>
                <w:lang w:val="en-US"/>
              </w:rPr>
            </w:pPr>
          </w:p>
        </w:tc>
        <w:tc>
          <w:tcPr>
            <w:tcW w:w="1414" w:type="dxa"/>
            <w:vMerge/>
            <w:vAlign w:val="center"/>
          </w:tcPr>
          <w:p w14:paraId="723EAED8"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174" w:type="dxa"/>
            <w:vAlign w:val="center"/>
          </w:tcPr>
          <w:p w14:paraId="69C69904"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A</w:t>
            </w:r>
          </w:p>
        </w:tc>
        <w:tc>
          <w:tcPr>
            <w:tcW w:w="4552" w:type="dxa"/>
            <w:vAlign w:val="center"/>
          </w:tcPr>
          <w:p w14:paraId="02E914BC"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7559E">
              <w:rPr>
                <w:rStyle w:val="Textoennegrita"/>
                <w:rFonts w:ascii="Rockwell" w:hAnsi="Rockwell"/>
                <w:b w:val="0"/>
                <w:color w:val="auto"/>
                <w:sz w:val="16"/>
                <w:szCs w:val="16"/>
                <w:lang w:val="en-US"/>
              </w:rPr>
              <w:t>Lutecia / Vila Gale Opera</w:t>
            </w:r>
          </w:p>
        </w:tc>
      </w:tr>
      <w:tr w:rsidR="00557CF1" w:rsidRPr="00557CF1" w14:paraId="22418F76" w14:textId="77777777" w:rsidTr="00B7559E">
        <w:trPr>
          <w:trHeight w:val="287"/>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hideMark/>
          </w:tcPr>
          <w:p w14:paraId="5289189D" w14:textId="77777777" w:rsidR="00557CF1" w:rsidRPr="00B7559E" w:rsidRDefault="00557CF1" w:rsidP="00B7559E">
            <w:pPr>
              <w:rPr>
                <w:rStyle w:val="Textoennegrita"/>
                <w:rFonts w:ascii="Rockwell" w:hAnsi="Rockwell"/>
                <w:b/>
                <w:color w:val="000000" w:themeColor="text1"/>
                <w:sz w:val="16"/>
                <w:szCs w:val="16"/>
                <w:lang w:val="en-US"/>
              </w:rPr>
            </w:pPr>
            <w:r w:rsidRPr="00B7559E">
              <w:rPr>
                <w:rStyle w:val="Textoennegrita"/>
                <w:rFonts w:ascii="Rockwell" w:hAnsi="Rockwell"/>
                <w:b/>
                <w:color w:val="000000" w:themeColor="text1"/>
                <w:sz w:val="16"/>
                <w:szCs w:val="16"/>
                <w:lang w:val="en-US"/>
              </w:rPr>
              <w:t>1</w:t>
            </w:r>
          </w:p>
        </w:tc>
        <w:tc>
          <w:tcPr>
            <w:tcW w:w="1414" w:type="dxa"/>
            <w:vMerge w:val="restart"/>
            <w:vAlign w:val="center"/>
            <w:hideMark/>
          </w:tcPr>
          <w:p w14:paraId="708215B9"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 xml:space="preserve">Cordoba </w:t>
            </w:r>
          </w:p>
        </w:tc>
        <w:tc>
          <w:tcPr>
            <w:tcW w:w="1174" w:type="dxa"/>
            <w:vAlign w:val="center"/>
            <w:hideMark/>
          </w:tcPr>
          <w:p w14:paraId="4988607A"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T</w:t>
            </w:r>
          </w:p>
        </w:tc>
        <w:tc>
          <w:tcPr>
            <w:tcW w:w="4552" w:type="dxa"/>
            <w:vAlign w:val="center"/>
            <w:hideMark/>
          </w:tcPr>
          <w:p w14:paraId="0FEA1558"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7559E">
              <w:rPr>
                <w:rStyle w:val="Textoennegrita"/>
                <w:rFonts w:ascii="Rockwell" w:hAnsi="Rockwell"/>
                <w:b w:val="0"/>
                <w:color w:val="auto"/>
                <w:sz w:val="16"/>
                <w:szCs w:val="16"/>
                <w:lang w:val="en-US"/>
              </w:rPr>
              <w:t>Tryp Cordoba</w:t>
            </w:r>
          </w:p>
        </w:tc>
      </w:tr>
      <w:tr w:rsidR="00557CF1" w:rsidRPr="00557CF1" w14:paraId="3B7E95A9" w14:textId="77777777" w:rsidTr="00B7559E">
        <w:trPr>
          <w:trHeight w:val="287"/>
        </w:trPr>
        <w:tc>
          <w:tcPr>
            <w:cnfStyle w:val="001000000000" w:firstRow="0" w:lastRow="0" w:firstColumn="1" w:lastColumn="0" w:oddVBand="0" w:evenVBand="0" w:oddHBand="0" w:evenHBand="0" w:firstRowFirstColumn="0" w:firstRowLastColumn="0" w:lastRowFirstColumn="0" w:lastRowLastColumn="0"/>
            <w:tcW w:w="1410" w:type="dxa"/>
            <w:vMerge/>
            <w:vAlign w:val="center"/>
          </w:tcPr>
          <w:p w14:paraId="48296813" w14:textId="77777777" w:rsidR="00557CF1" w:rsidRPr="00B7559E" w:rsidRDefault="00557CF1" w:rsidP="00B7559E">
            <w:pPr>
              <w:rPr>
                <w:rStyle w:val="Textoennegrita"/>
                <w:rFonts w:ascii="Rockwell" w:hAnsi="Rockwell"/>
                <w:b/>
                <w:color w:val="000000" w:themeColor="text1"/>
                <w:sz w:val="16"/>
                <w:szCs w:val="16"/>
                <w:lang w:val="en-US"/>
              </w:rPr>
            </w:pPr>
          </w:p>
        </w:tc>
        <w:tc>
          <w:tcPr>
            <w:tcW w:w="1414" w:type="dxa"/>
            <w:vMerge/>
            <w:vAlign w:val="center"/>
          </w:tcPr>
          <w:p w14:paraId="778A824E"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174" w:type="dxa"/>
            <w:vAlign w:val="center"/>
          </w:tcPr>
          <w:p w14:paraId="17B5EFA3"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A</w:t>
            </w:r>
          </w:p>
        </w:tc>
        <w:tc>
          <w:tcPr>
            <w:tcW w:w="4552" w:type="dxa"/>
            <w:vAlign w:val="center"/>
          </w:tcPr>
          <w:p w14:paraId="39B6F916"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auto"/>
                <w:sz w:val="16"/>
                <w:szCs w:val="16"/>
                <w:lang w:val="en-US"/>
              </w:rPr>
            </w:pPr>
            <w:r w:rsidRPr="00B7559E">
              <w:rPr>
                <w:rStyle w:val="Textoennegrita"/>
                <w:rFonts w:ascii="Rockwell" w:hAnsi="Rockwell"/>
                <w:b w:val="0"/>
                <w:color w:val="auto"/>
                <w:sz w:val="16"/>
                <w:szCs w:val="16"/>
                <w:lang w:val="en-US"/>
              </w:rPr>
              <w:t>Hesperia Cordoba</w:t>
            </w:r>
          </w:p>
        </w:tc>
      </w:tr>
      <w:tr w:rsidR="00557CF1" w:rsidRPr="00557CF1" w14:paraId="3CEE27F3" w14:textId="77777777" w:rsidTr="00B7559E">
        <w:trPr>
          <w:trHeight w:val="287"/>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hideMark/>
          </w:tcPr>
          <w:p w14:paraId="024057FA" w14:textId="77777777" w:rsidR="00557CF1" w:rsidRPr="00B7559E" w:rsidRDefault="00557CF1" w:rsidP="00B7559E">
            <w:pPr>
              <w:rPr>
                <w:rStyle w:val="Textoennegrita"/>
                <w:rFonts w:ascii="Rockwell" w:hAnsi="Rockwell"/>
                <w:b/>
                <w:color w:val="000000" w:themeColor="text1"/>
                <w:sz w:val="16"/>
                <w:szCs w:val="16"/>
                <w:lang w:val="en-US"/>
              </w:rPr>
            </w:pPr>
            <w:r w:rsidRPr="00B7559E">
              <w:rPr>
                <w:rStyle w:val="Textoennegrita"/>
                <w:rFonts w:ascii="Rockwell" w:hAnsi="Rockwell"/>
                <w:b/>
                <w:color w:val="000000" w:themeColor="text1"/>
                <w:sz w:val="16"/>
                <w:szCs w:val="16"/>
                <w:lang w:val="en-US"/>
              </w:rPr>
              <w:t>2</w:t>
            </w:r>
          </w:p>
        </w:tc>
        <w:tc>
          <w:tcPr>
            <w:tcW w:w="1414" w:type="dxa"/>
            <w:vMerge w:val="restart"/>
            <w:vAlign w:val="center"/>
            <w:hideMark/>
          </w:tcPr>
          <w:p w14:paraId="797BD4A7"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 xml:space="preserve">Seville </w:t>
            </w:r>
          </w:p>
        </w:tc>
        <w:tc>
          <w:tcPr>
            <w:tcW w:w="1174" w:type="dxa"/>
            <w:vAlign w:val="center"/>
            <w:hideMark/>
          </w:tcPr>
          <w:p w14:paraId="1E9A0BC6"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T</w:t>
            </w:r>
          </w:p>
        </w:tc>
        <w:tc>
          <w:tcPr>
            <w:tcW w:w="4552" w:type="dxa"/>
            <w:vAlign w:val="center"/>
            <w:hideMark/>
          </w:tcPr>
          <w:p w14:paraId="16C27423"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rPr>
            </w:pPr>
            <w:r w:rsidRPr="00B7559E">
              <w:rPr>
                <w:rStyle w:val="Textoennegrita"/>
                <w:rFonts w:ascii="Rockwell" w:hAnsi="Rockwell"/>
                <w:b w:val="0"/>
                <w:color w:val="auto"/>
                <w:sz w:val="16"/>
                <w:szCs w:val="16"/>
              </w:rPr>
              <w:t>Catalonia Santa Justa / Catalonia Giralda</w:t>
            </w:r>
          </w:p>
        </w:tc>
      </w:tr>
      <w:tr w:rsidR="00557CF1" w:rsidRPr="00557CF1" w14:paraId="2B0C6D32" w14:textId="77777777" w:rsidTr="00B7559E">
        <w:trPr>
          <w:trHeight w:val="287"/>
        </w:trPr>
        <w:tc>
          <w:tcPr>
            <w:cnfStyle w:val="001000000000" w:firstRow="0" w:lastRow="0" w:firstColumn="1" w:lastColumn="0" w:oddVBand="0" w:evenVBand="0" w:oddHBand="0" w:evenHBand="0" w:firstRowFirstColumn="0" w:firstRowLastColumn="0" w:lastRowFirstColumn="0" w:lastRowLastColumn="0"/>
            <w:tcW w:w="1410" w:type="dxa"/>
            <w:vMerge/>
            <w:vAlign w:val="center"/>
          </w:tcPr>
          <w:p w14:paraId="177F68D3" w14:textId="77777777" w:rsidR="00557CF1" w:rsidRPr="00B7559E" w:rsidRDefault="00557CF1" w:rsidP="00B7559E">
            <w:pPr>
              <w:rPr>
                <w:rStyle w:val="Textoennegrita"/>
                <w:rFonts w:ascii="Rockwell" w:hAnsi="Rockwell"/>
                <w:b/>
                <w:color w:val="000000" w:themeColor="text1"/>
                <w:sz w:val="16"/>
                <w:szCs w:val="16"/>
              </w:rPr>
            </w:pPr>
          </w:p>
        </w:tc>
        <w:tc>
          <w:tcPr>
            <w:tcW w:w="1414" w:type="dxa"/>
            <w:vMerge/>
            <w:vAlign w:val="center"/>
          </w:tcPr>
          <w:p w14:paraId="0DE52E70"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p>
        </w:tc>
        <w:tc>
          <w:tcPr>
            <w:tcW w:w="1174" w:type="dxa"/>
            <w:vAlign w:val="center"/>
          </w:tcPr>
          <w:p w14:paraId="2C33329D"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A</w:t>
            </w:r>
          </w:p>
        </w:tc>
        <w:tc>
          <w:tcPr>
            <w:tcW w:w="4552" w:type="dxa"/>
            <w:vAlign w:val="center"/>
          </w:tcPr>
          <w:p w14:paraId="43298627"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7559E">
              <w:rPr>
                <w:rStyle w:val="Textoennegrita"/>
                <w:rFonts w:ascii="Rockwell" w:hAnsi="Rockwell"/>
                <w:b w:val="0"/>
                <w:color w:val="auto"/>
                <w:sz w:val="16"/>
                <w:szCs w:val="16"/>
                <w:lang w:val="en-US"/>
              </w:rPr>
              <w:t>Hesperia Sevilla</w:t>
            </w:r>
          </w:p>
        </w:tc>
      </w:tr>
      <w:tr w:rsidR="00557CF1" w:rsidRPr="00557CF1" w14:paraId="57FC4E63" w14:textId="77777777" w:rsidTr="00B7559E">
        <w:trPr>
          <w:trHeight w:val="287"/>
        </w:trPr>
        <w:tc>
          <w:tcPr>
            <w:cnfStyle w:val="001000000000" w:firstRow="0" w:lastRow="0" w:firstColumn="1" w:lastColumn="0" w:oddVBand="0" w:evenVBand="0" w:oddHBand="0" w:evenHBand="0" w:firstRowFirstColumn="0" w:firstRowLastColumn="0" w:lastRowFirstColumn="0" w:lastRowLastColumn="0"/>
            <w:tcW w:w="1410" w:type="dxa"/>
            <w:vAlign w:val="center"/>
            <w:hideMark/>
          </w:tcPr>
          <w:p w14:paraId="16C5E7A4" w14:textId="77777777" w:rsidR="00557CF1" w:rsidRPr="00B7559E" w:rsidRDefault="00557CF1" w:rsidP="00B7559E">
            <w:pPr>
              <w:rPr>
                <w:rStyle w:val="Textoennegrita"/>
                <w:rFonts w:ascii="Rockwell" w:hAnsi="Rockwell"/>
                <w:b/>
                <w:color w:val="000000" w:themeColor="text1"/>
                <w:sz w:val="16"/>
                <w:szCs w:val="16"/>
                <w:lang w:val="en-US"/>
              </w:rPr>
            </w:pPr>
            <w:r w:rsidRPr="00B7559E">
              <w:rPr>
                <w:rStyle w:val="Textoennegrita"/>
                <w:rFonts w:ascii="Rockwell" w:hAnsi="Rockwell"/>
                <w:b/>
                <w:color w:val="000000" w:themeColor="text1"/>
                <w:sz w:val="16"/>
                <w:szCs w:val="16"/>
                <w:lang w:val="en-US"/>
              </w:rPr>
              <w:t>4</w:t>
            </w:r>
          </w:p>
        </w:tc>
        <w:tc>
          <w:tcPr>
            <w:tcW w:w="1414" w:type="dxa"/>
            <w:vAlign w:val="center"/>
            <w:hideMark/>
          </w:tcPr>
          <w:p w14:paraId="41543533"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Costa del Sol</w:t>
            </w:r>
          </w:p>
        </w:tc>
        <w:tc>
          <w:tcPr>
            <w:tcW w:w="1174" w:type="dxa"/>
            <w:vAlign w:val="center"/>
            <w:hideMark/>
          </w:tcPr>
          <w:p w14:paraId="5689CF53"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T/A</w:t>
            </w:r>
          </w:p>
        </w:tc>
        <w:tc>
          <w:tcPr>
            <w:tcW w:w="4552" w:type="dxa"/>
            <w:vAlign w:val="center"/>
            <w:hideMark/>
          </w:tcPr>
          <w:p w14:paraId="7FE38F45"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rPr>
            </w:pPr>
            <w:r w:rsidRPr="00B7559E">
              <w:rPr>
                <w:rStyle w:val="Textoennegrita"/>
                <w:rFonts w:ascii="Rockwell" w:hAnsi="Rockwell"/>
                <w:b w:val="0"/>
                <w:color w:val="auto"/>
                <w:sz w:val="16"/>
                <w:szCs w:val="16"/>
              </w:rPr>
              <w:t>Sol Don Pablo / Don Marco / Sol Principe</w:t>
            </w:r>
          </w:p>
        </w:tc>
      </w:tr>
      <w:tr w:rsidR="00557CF1" w:rsidRPr="00557CF1" w14:paraId="3397717A" w14:textId="77777777" w:rsidTr="00B7559E">
        <w:trPr>
          <w:trHeight w:val="287"/>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hideMark/>
          </w:tcPr>
          <w:p w14:paraId="055823C7" w14:textId="77777777" w:rsidR="00557CF1" w:rsidRPr="00B7559E" w:rsidRDefault="00557CF1" w:rsidP="00B7559E">
            <w:pPr>
              <w:rPr>
                <w:rStyle w:val="Textoennegrita"/>
                <w:rFonts w:ascii="Rockwell" w:hAnsi="Rockwell"/>
                <w:b/>
                <w:color w:val="000000" w:themeColor="text1"/>
                <w:sz w:val="16"/>
                <w:szCs w:val="16"/>
                <w:lang w:val="en-US"/>
              </w:rPr>
            </w:pPr>
            <w:r w:rsidRPr="00B7559E">
              <w:rPr>
                <w:rStyle w:val="Textoennegrita"/>
                <w:rFonts w:ascii="Rockwell" w:hAnsi="Rockwell"/>
                <w:b/>
                <w:color w:val="000000" w:themeColor="text1"/>
                <w:sz w:val="16"/>
                <w:szCs w:val="16"/>
                <w:lang w:val="en-US"/>
              </w:rPr>
              <w:t>1</w:t>
            </w:r>
          </w:p>
        </w:tc>
        <w:tc>
          <w:tcPr>
            <w:tcW w:w="1414" w:type="dxa"/>
            <w:vMerge w:val="restart"/>
            <w:vAlign w:val="center"/>
            <w:hideMark/>
          </w:tcPr>
          <w:p w14:paraId="21614DC8"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 xml:space="preserve">Casablanca </w:t>
            </w:r>
          </w:p>
        </w:tc>
        <w:tc>
          <w:tcPr>
            <w:tcW w:w="1174" w:type="dxa"/>
            <w:vAlign w:val="center"/>
            <w:hideMark/>
          </w:tcPr>
          <w:p w14:paraId="2CF1A5E2"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T</w:t>
            </w:r>
          </w:p>
        </w:tc>
        <w:tc>
          <w:tcPr>
            <w:tcW w:w="4552" w:type="dxa"/>
            <w:vAlign w:val="center"/>
            <w:hideMark/>
          </w:tcPr>
          <w:p w14:paraId="4D7599BB"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B7559E">
              <w:rPr>
                <w:rFonts w:ascii="Rockwell" w:hAnsi="Rockwell"/>
                <w:bCs/>
                <w:color w:val="auto"/>
                <w:sz w:val="16"/>
                <w:szCs w:val="16"/>
              </w:rPr>
              <w:t>Mogador Marina</w:t>
            </w:r>
          </w:p>
        </w:tc>
      </w:tr>
      <w:tr w:rsidR="00557CF1" w:rsidRPr="00557CF1" w14:paraId="0D54F86E" w14:textId="77777777" w:rsidTr="00B7559E">
        <w:trPr>
          <w:trHeight w:val="287"/>
        </w:trPr>
        <w:tc>
          <w:tcPr>
            <w:cnfStyle w:val="001000000000" w:firstRow="0" w:lastRow="0" w:firstColumn="1" w:lastColumn="0" w:oddVBand="0" w:evenVBand="0" w:oddHBand="0" w:evenHBand="0" w:firstRowFirstColumn="0" w:firstRowLastColumn="0" w:lastRowFirstColumn="0" w:lastRowLastColumn="0"/>
            <w:tcW w:w="1410" w:type="dxa"/>
            <w:vMerge/>
            <w:vAlign w:val="center"/>
          </w:tcPr>
          <w:p w14:paraId="53E9274A" w14:textId="77777777" w:rsidR="00557CF1" w:rsidRPr="00B7559E" w:rsidRDefault="00557CF1" w:rsidP="00B7559E">
            <w:pPr>
              <w:rPr>
                <w:rStyle w:val="Textoennegrita"/>
                <w:rFonts w:ascii="Rockwell" w:hAnsi="Rockwell"/>
                <w:b/>
                <w:color w:val="000000" w:themeColor="text1"/>
                <w:sz w:val="16"/>
                <w:szCs w:val="16"/>
              </w:rPr>
            </w:pPr>
          </w:p>
        </w:tc>
        <w:tc>
          <w:tcPr>
            <w:tcW w:w="1414" w:type="dxa"/>
            <w:vMerge/>
            <w:vAlign w:val="center"/>
          </w:tcPr>
          <w:p w14:paraId="32953726"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p>
        </w:tc>
        <w:tc>
          <w:tcPr>
            <w:tcW w:w="1174" w:type="dxa"/>
            <w:vAlign w:val="center"/>
          </w:tcPr>
          <w:p w14:paraId="21716A8C"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A</w:t>
            </w:r>
          </w:p>
        </w:tc>
        <w:tc>
          <w:tcPr>
            <w:tcW w:w="4552" w:type="dxa"/>
            <w:vAlign w:val="center"/>
          </w:tcPr>
          <w:p w14:paraId="17114A1D"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7559E">
              <w:rPr>
                <w:rFonts w:ascii="Rockwell" w:hAnsi="Rockwell"/>
                <w:bCs/>
                <w:color w:val="auto"/>
                <w:sz w:val="16"/>
                <w:szCs w:val="16"/>
                <w:lang w:val="en-US"/>
              </w:rPr>
              <w:t>Grand Mogador City Center</w:t>
            </w:r>
          </w:p>
        </w:tc>
      </w:tr>
      <w:tr w:rsidR="00557CF1" w:rsidRPr="00557CF1" w14:paraId="6C56D5C6" w14:textId="77777777" w:rsidTr="00B7559E">
        <w:trPr>
          <w:trHeight w:val="137"/>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hideMark/>
          </w:tcPr>
          <w:p w14:paraId="0FCB48CA" w14:textId="77777777" w:rsidR="00557CF1" w:rsidRPr="00B7559E" w:rsidRDefault="00557CF1" w:rsidP="00B7559E">
            <w:pPr>
              <w:rPr>
                <w:rStyle w:val="Textoennegrita"/>
                <w:rFonts w:ascii="Rockwell" w:hAnsi="Rockwell"/>
                <w:b/>
                <w:color w:val="000000" w:themeColor="text1"/>
                <w:sz w:val="16"/>
                <w:szCs w:val="16"/>
                <w:lang w:val="en-US"/>
              </w:rPr>
            </w:pPr>
            <w:r w:rsidRPr="00B7559E">
              <w:rPr>
                <w:rStyle w:val="Textoennegrita"/>
                <w:rFonts w:ascii="Rockwell" w:hAnsi="Rockwell"/>
                <w:b/>
                <w:color w:val="000000" w:themeColor="text1"/>
                <w:sz w:val="16"/>
                <w:szCs w:val="16"/>
                <w:lang w:val="en-US"/>
              </w:rPr>
              <w:t>1</w:t>
            </w:r>
          </w:p>
        </w:tc>
        <w:tc>
          <w:tcPr>
            <w:tcW w:w="1414" w:type="dxa"/>
            <w:vMerge w:val="restart"/>
            <w:vAlign w:val="center"/>
            <w:hideMark/>
          </w:tcPr>
          <w:p w14:paraId="04B42309"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 xml:space="preserve">Marrakech </w:t>
            </w:r>
          </w:p>
        </w:tc>
        <w:tc>
          <w:tcPr>
            <w:tcW w:w="1174" w:type="dxa"/>
            <w:vAlign w:val="center"/>
            <w:hideMark/>
          </w:tcPr>
          <w:p w14:paraId="0DB0C5D9"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T</w:t>
            </w:r>
          </w:p>
        </w:tc>
        <w:tc>
          <w:tcPr>
            <w:tcW w:w="4552" w:type="dxa"/>
            <w:vAlign w:val="center"/>
            <w:hideMark/>
          </w:tcPr>
          <w:p w14:paraId="51A2C470"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7559E">
              <w:rPr>
                <w:rFonts w:ascii="Rockwell" w:hAnsi="Rockwell"/>
                <w:bCs/>
                <w:color w:val="auto"/>
                <w:sz w:val="16"/>
                <w:szCs w:val="16"/>
                <w:lang w:val="en-US"/>
              </w:rPr>
              <w:t>Mogador Kasbah / Zalagh Kasbah</w:t>
            </w:r>
          </w:p>
        </w:tc>
      </w:tr>
      <w:tr w:rsidR="00557CF1" w:rsidRPr="00557CF1" w14:paraId="320F16EC" w14:textId="77777777" w:rsidTr="00B7559E">
        <w:trPr>
          <w:trHeight w:val="127"/>
        </w:trPr>
        <w:tc>
          <w:tcPr>
            <w:cnfStyle w:val="001000000000" w:firstRow="0" w:lastRow="0" w:firstColumn="1" w:lastColumn="0" w:oddVBand="0" w:evenVBand="0" w:oddHBand="0" w:evenHBand="0" w:firstRowFirstColumn="0" w:firstRowLastColumn="0" w:lastRowFirstColumn="0" w:lastRowLastColumn="0"/>
            <w:tcW w:w="1410" w:type="dxa"/>
            <w:vMerge/>
            <w:vAlign w:val="center"/>
            <w:hideMark/>
          </w:tcPr>
          <w:p w14:paraId="5A540C02" w14:textId="77777777" w:rsidR="00557CF1" w:rsidRPr="00B7559E" w:rsidRDefault="00557CF1" w:rsidP="00B7559E">
            <w:pPr>
              <w:rPr>
                <w:rStyle w:val="Textoennegrita"/>
                <w:rFonts w:ascii="Rockwell" w:hAnsi="Rockwell"/>
                <w:b/>
                <w:color w:val="000000" w:themeColor="text1"/>
                <w:sz w:val="16"/>
                <w:szCs w:val="16"/>
                <w:lang w:val="en-US"/>
              </w:rPr>
            </w:pPr>
          </w:p>
        </w:tc>
        <w:tc>
          <w:tcPr>
            <w:tcW w:w="1414" w:type="dxa"/>
            <w:vMerge/>
            <w:vAlign w:val="center"/>
            <w:hideMark/>
          </w:tcPr>
          <w:p w14:paraId="655D84F6"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174" w:type="dxa"/>
            <w:vAlign w:val="center"/>
            <w:hideMark/>
          </w:tcPr>
          <w:p w14:paraId="4FC2C235"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A</w:t>
            </w:r>
          </w:p>
        </w:tc>
        <w:tc>
          <w:tcPr>
            <w:tcW w:w="4552" w:type="dxa"/>
            <w:vAlign w:val="center"/>
            <w:hideMark/>
          </w:tcPr>
          <w:p w14:paraId="7DA15A38"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B7559E">
              <w:rPr>
                <w:rFonts w:ascii="Rockwell" w:hAnsi="Rockwell"/>
                <w:bCs/>
                <w:color w:val="auto"/>
                <w:sz w:val="16"/>
                <w:szCs w:val="16"/>
              </w:rPr>
              <w:t>Les jardins d'Agdal / Palm Plaza</w:t>
            </w:r>
          </w:p>
        </w:tc>
      </w:tr>
      <w:tr w:rsidR="00557CF1" w:rsidRPr="00557CF1" w14:paraId="1D9A7810" w14:textId="77777777" w:rsidTr="00B7559E">
        <w:trPr>
          <w:trHeight w:val="580"/>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hideMark/>
          </w:tcPr>
          <w:p w14:paraId="07EF29E3" w14:textId="77777777" w:rsidR="00557CF1" w:rsidRPr="00B7559E" w:rsidRDefault="00557CF1" w:rsidP="00B7559E">
            <w:pPr>
              <w:rPr>
                <w:rStyle w:val="Textoennegrita"/>
                <w:rFonts w:ascii="Rockwell" w:hAnsi="Rockwell"/>
                <w:b/>
                <w:color w:val="000000" w:themeColor="text1"/>
                <w:sz w:val="16"/>
                <w:szCs w:val="16"/>
                <w:lang w:val="en-US"/>
              </w:rPr>
            </w:pPr>
            <w:r w:rsidRPr="00B7559E">
              <w:rPr>
                <w:rStyle w:val="Textoennegrita"/>
                <w:rFonts w:ascii="Rockwell" w:hAnsi="Rockwell"/>
                <w:b/>
                <w:color w:val="000000" w:themeColor="text1"/>
                <w:sz w:val="16"/>
                <w:szCs w:val="16"/>
                <w:lang w:val="en-US"/>
              </w:rPr>
              <w:t>2</w:t>
            </w:r>
          </w:p>
        </w:tc>
        <w:tc>
          <w:tcPr>
            <w:tcW w:w="1414" w:type="dxa"/>
            <w:vMerge w:val="restart"/>
            <w:vAlign w:val="center"/>
            <w:hideMark/>
          </w:tcPr>
          <w:p w14:paraId="7D26AE3F"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Fez</w:t>
            </w:r>
          </w:p>
        </w:tc>
        <w:tc>
          <w:tcPr>
            <w:tcW w:w="1174" w:type="dxa"/>
            <w:vAlign w:val="center"/>
            <w:hideMark/>
          </w:tcPr>
          <w:p w14:paraId="4FF79D59"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p w14:paraId="695C3FEA"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T</w:t>
            </w:r>
          </w:p>
          <w:p w14:paraId="130CD305"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4552" w:type="dxa"/>
            <w:vAlign w:val="center"/>
            <w:hideMark/>
          </w:tcPr>
          <w:p w14:paraId="6E082694"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p w14:paraId="49BCEBB5"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7559E">
              <w:rPr>
                <w:rFonts w:ascii="Rockwell" w:hAnsi="Rockwell"/>
                <w:bCs/>
                <w:color w:val="auto"/>
                <w:sz w:val="16"/>
                <w:szCs w:val="16"/>
                <w:lang w:val="en-US"/>
              </w:rPr>
              <w:t xml:space="preserve">Menzeh Zalagh </w:t>
            </w:r>
          </w:p>
          <w:p w14:paraId="6FAB66FA"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r>
      <w:tr w:rsidR="00557CF1" w:rsidRPr="00557CF1" w14:paraId="4F5409DE" w14:textId="77777777" w:rsidTr="00B7559E">
        <w:trPr>
          <w:trHeight w:val="580"/>
        </w:trPr>
        <w:tc>
          <w:tcPr>
            <w:cnfStyle w:val="001000000000" w:firstRow="0" w:lastRow="0" w:firstColumn="1" w:lastColumn="0" w:oddVBand="0" w:evenVBand="0" w:oddHBand="0" w:evenHBand="0" w:firstRowFirstColumn="0" w:firstRowLastColumn="0" w:lastRowFirstColumn="0" w:lastRowLastColumn="0"/>
            <w:tcW w:w="1410" w:type="dxa"/>
            <w:vMerge/>
            <w:vAlign w:val="center"/>
          </w:tcPr>
          <w:p w14:paraId="49FCBF60" w14:textId="77777777" w:rsidR="00557CF1" w:rsidRPr="00B7559E" w:rsidRDefault="00557CF1" w:rsidP="00B7559E">
            <w:pPr>
              <w:rPr>
                <w:rStyle w:val="Textoennegrita"/>
                <w:rFonts w:ascii="Rockwell" w:hAnsi="Rockwell"/>
                <w:b/>
                <w:color w:val="000000" w:themeColor="text1"/>
                <w:sz w:val="16"/>
                <w:szCs w:val="16"/>
                <w:lang w:val="en-US"/>
              </w:rPr>
            </w:pPr>
          </w:p>
        </w:tc>
        <w:tc>
          <w:tcPr>
            <w:tcW w:w="1414" w:type="dxa"/>
            <w:vMerge/>
            <w:vAlign w:val="center"/>
          </w:tcPr>
          <w:p w14:paraId="00469D3F"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174" w:type="dxa"/>
            <w:vAlign w:val="center"/>
          </w:tcPr>
          <w:p w14:paraId="300B256C"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A</w:t>
            </w:r>
          </w:p>
        </w:tc>
        <w:tc>
          <w:tcPr>
            <w:tcW w:w="4552" w:type="dxa"/>
            <w:vAlign w:val="center"/>
          </w:tcPr>
          <w:p w14:paraId="36A7682B"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B7559E">
              <w:rPr>
                <w:rFonts w:ascii="Rockwell" w:hAnsi="Rockwell"/>
                <w:bCs/>
                <w:color w:val="auto"/>
                <w:sz w:val="16"/>
                <w:szCs w:val="16"/>
                <w:lang w:val="en-US"/>
              </w:rPr>
              <w:t>Ramada Zalagh / Parc Palace</w:t>
            </w:r>
          </w:p>
        </w:tc>
      </w:tr>
      <w:tr w:rsidR="00557CF1" w:rsidRPr="00557CF1" w14:paraId="098F2D4D" w14:textId="77777777" w:rsidTr="00B7559E">
        <w:trPr>
          <w:trHeight w:val="287"/>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hideMark/>
          </w:tcPr>
          <w:p w14:paraId="660B7817" w14:textId="77777777" w:rsidR="00557CF1" w:rsidRPr="00B7559E" w:rsidRDefault="00557CF1" w:rsidP="00B7559E">
            <w:pPr>
              <w:rPr>
                <w:rStyle w:val="Textoennegrita"/>
                <w:rFonts w:ascii="Rockwell" w:hAnsi="Rockwell"/>
                <w:b/>
                <w:color w:val="000000" w:themeColor="text1"/>
                <w:sz w:val="16"/>
                <w:szCs w:val="16"/>
                <w:lang w:val="en-US"/>
              </w:rPr>
            </w:pPr>
            <w:r w:rsidRPr="00B7559E">
              <w:rPr>
                <w:rStyle w:val="Textoennegrita"/>
                <w:rFonts w:ascii="Rockwell" w:hAnsi="Rockwell"/>
                <w:b/>
                <w:color w:val="000000" w:themeColor="text1"/>
                <w:sz w:val="16"/>
                <w:szCs w:val="16"/>
                <w:lang w:val="en-US"/>
              </w:rPr>
              <w:t>1</w:t>
            </w:r>
          </w:p>
        </w:tc>
        <w:tc>
          <w:tcPr>
            <w:tcW w:w="1414" w:type="dxa"/>
            <w:vMerge w:val="restart"/>
            <w:vAlign w:val="center"/>
            <w:hideMark/>
          </w:tcPr>
          <w:p w14:paraId="610B0084"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Granada</w:t>
            </w:r>
          </w:p>
        </w:tc>
        <w:tc>
          <w:tcPr>
            <w:tcW w:w="1174" w:type="dxa"/>
            <w:vAlign w:val="center"/>
            <w:hideMark/>
          </w:tcPr>
          <w:p w14:paraId="7E1FB2F2"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T</w:t>
            </w:r>
          </w:p>
        </w:tc>
        <w:tc>
          <w:tcPr>
            <w:tcW w:w="4552" w:type="dxa"/>
            <w:vAlign w:val="center"/>
            <w:hideMark/>
          </w:tcPr>
          <w:p w14:paraId="2120FCCE"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7559E">
              <w:rPr>
                <w:rStyle w:val="Textoennegrita"/>
                <w:rFonts w:ascii="Rockwell" w:hAnsi="Rockwell"/>
                <w:b w:val="0"/>
                <w:color w:val="auto"/>
                <w:sz w:val="16"/>
                <w:szCs w:val="16"/>
                <w:lang w:val="en-US"/>
              </w:rPr>
              <w:t>Alixares</w:t>
            </w:r>
          </w:p>
        </w:tc>
      </w:tr>
      <w:tr w:rsidR="00557CF1" w:rsidRPr="00557CF1" w14:paraId="4B620A5B" w14:textId="77777777" w:rsidTr="00B7559E">
        <w:trPr>
          <w:trHeight w:val="287"/>
        </w:trPr>
        <w:tc>
          <w:tcPr>
            <w:cnfStyle w:val="001000000000" w:firstRow="0" w:lastRow="0" w:firstColumn="1" w:lastColumn="0" w:oddVBand="0" w:evenVBand="0" w:oddHBand="0" w:evenHBand="0" w:firstRowFirstColumn="0" w:firstRowLastColumn="0" w:lastRowFirstColumn="0" w:lastRowLastColumn="0"/>
            <w:tcW w:w="1410" w:type="dxa"/>
            <w:vMerge/>
            <w:vAlign w:val="center"/>
          </w:tcPr>
          <w:p w14:paraId="54C99ADE" w14:textId="77777777" w:rsidR="00557CF1" w:rsidRPr="00B7559E" w:rsidRDefault="00557CF1" w:rsidP="00B7559E">
            <w:pPr>
              <w:rPr>
                <w:rStyle w:val="Textoennegrita"/>
                <w:rFonts w:ascii="Rockwell" w:hAnsi="Rockwell"/>
                <w:b/>
                <w:color w:val="000000" w:themeColor="text1"/>
                <w:sz w:val="16"/>
                <w:szCs w:val="16"/>
                <w:lang w:val="en-US"/>
              </w:rPr>
            </w:pPr>
          </w:p>
        </w:tc>
        <w:tc>
          <w:tcPr>
            <w:tcW w:w="1414" w:type="dxa"/>
            <w:vMerge/>
            <w:vAlign w:val="center"/>
          </w:tcPr>
          <w:p w14:paraId="554723D1"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174" w:type="dxa"/>
            <w:vAlign w:val="center"/>
          </w:tcPr>
          <w:p w14:paraId="2535FBB8"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B7559E">
              <w:rPr>
                <w:rStyle w:val="Textoennegrita"/>
                <w:rFonts w:ascii="Rockwell" w:hAnsi="Rockwell"/>
                <w:b w:val="0"/>
                <w:color w:val="000000" w:themeColor="text1"/>
                <w:sz w:val="16"/>
                <w:szCs w:val="16"/>
                <w:lang w:val="en-US"/>
              </w:rPr>
              <w:t>A</w:t>
            </w:r>
          </w:p>
        </w:tc>
        <w:tc>
          <w:tcPr>
            <w:tcW w:w="4552" w:type="dxa"/>
            <w:vAlign w:val="center"/>
          </w:tcPr>
          <w:p w14:paraId="23067FD0" w14:textId="77777777" w:rsidR="00557CF1" w:rsidRPr="00B7559E" w:rsidRDefault="00557CF1" w:rsidP="00B7559E">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B7559E">
              <w:rPr>
                <w:rStyle w:val="Textoennegrita"/>
                <w:rFonts w:ascii="Rockwell" w:hAnsi="Rockwell"/>
                <w:b w:val="0"/>
                <w:color w:val="auto"/>
                <w:sz w:val="16"/>
                <w:szCs w:val="16"/>
                <w:lang w:val="en-US"/>
              </w:rPr>
              <w:t>Catalonia Granada</w:t>
            </w:r>
          </w:p>
        </w:tc>
      </w:tr>
    </w:tbl>
    <w:p w14:paraId="275DA2D8" w14:textId="77777777" w:rsidR="00557CF1" w:rsidRDefault="00557CF1" w:rsidP="002B1730">
      <w:pPr>
        <w:spacing w:line="259" w:lineRule="auto"/>
        <w:jc w:val="center"/>
        <w:rPr>
          <w:rStyle w:val="Textoennegrita"/>
          <w:rFonts w:ascii="Rockwell" w:hAnsi="Rockwell"/>
          <w:b w:val="0"/>
          <w:color w:val="000000" w:themeColor="text1"/>
          <w:sz w:val="36"/>
          <w:szCs w:val="36"/>
          <w:lang w:val="es-ES_tradnl"/>
        </w:rPr>
      </w:pPr>
    </w:p>
    <w:p w14:paraId="2E857367" w14:textId="77777777" w:rsidR="00557CF1" w:rsidRPr="00AC4FFD" w:rsidRDefault="00557CF1" w:rsidP="00557CF1">
      <w:pPr>
        <w:rPr>
          <w:rFonts w:ascii="Rockwell" w:hAnsi="Rockwell"/>
          <w:b/>
          <w:sz w:val="24"/>
          <w:szCs w:val="24"/>
          <w:lang w:val="es-ES_tradnl"/>
        </w:rPr>
      </w:pPr>
      <w:r w:rsidRPr="00AC4FFD">
        <w:rPr>
          <w:rFonts w:ascii="Rockwell" w:hAnsi="Rockwell"/>
          <w:b/>
          <w:sz w:val="24"/>
          <w:szCs w:val="24"/>
          <w:lang w:val="es-ES_tradnl"/>
        </w:rPr>
        <w:t>EXCURSIONES OPCIONALES:</w:t>
      </w:r>
    </w:p>
    <w:p w14:paraId="50A8F236" w14:textId="77777777" w:rsidR="00557CF1" w:rsidRDefault="00557CF1" w:rsidP="00557CF1">
      <w:pPr>
        <w:rPr>
          <w:rFonts w:asciiTheme="minorHAnsi" w:hAnsiTheme="minorHAnsi"/>
          <w:sz w:val="22"/>
          <w:szCs w:val="22"/>
          <w:lang w:val="es-ES_tradnl"/>
        </w:rPr>
      </w:pPr>
    </w:p>
    <w:p w14:paraId="7C60D981" w14:textId="77777777" w:rsidR="00557CF1" w:rsidRPr="00B7559E" w:rsidRDefault="00557CF1" w:rsidP="00557CF1">
      <w:pPr>
        <w:pBdr>
          <w:bottom w:val="single" w:sz="18" w:space="1" w:color="92D050"/>
        </w:pBdr>
        <w:jc w:val="both"/>
        <w:rPr>
          <w:rStyle w:val="Textoennegrita"/>
          <w:rFonts w:ascii="Rockwell" w:hAnsi="Rockwell"/>
          <w:color w:val="000000" w:themeColor="text1"/>
          <w:lang w:val="es-ES_tradnl"/>
        </w:rPr>
      </w:pPr>
      <w:r w:rsidRPr="00B7559E">
        <w:rPr>
          <w:rStyle w:val="Textoennegrita"/>
          <w:rFonts w:ascii="Rockwell" w:hAnsi="Rockwell"/>
          <w:color w:val="000000" w:themeColor="text1"/>
          <w:lang w:val="es-ES_tradnl"/>
        </w:rPr>
        <w:t>MADRID</w:t>
      </w:r>
    </w:p>
    <w:p w14:paraId="2A852C8A" w14:textId="77777777" w:rsidR="00557CF1" w:rsidRPr="00B7559E" w:rsidRDefault="00557CF1" w:rsidP="00557CF1">
      <w:pPr>
        <w:keepNext/>
        <w:keepLines/>
        <w:jc w:val="both"/>
        <w:outlineLvl w:val="0"/>
        <w:rPr>
          <w:rFonts w:ascii="Rockwell" w:hAnsi="Rockwell"/>
          <w:b/>
          <w:bCs/>
          <w:color w:val="000000" w:themeColor="text1"/>
        </w:rPr>
      </w:pPr>
    </w:p>
    <w:p w14:paraId="520A7B94" w14:textId="77777777" w:rsidR="00557CF1" w:rsidRPr="00B7559E" w:rsidRDefault="00557CF1" w:rsidP="00557CF1">
      <w:pPr>
        <w:keepNext/>
        <w:keepLines/>
        <w:jc w:val="both"/>
        <w:outlineLvl w:val="0"/>
        <w:rPr>
          <w:rStyle w:val="Textoennegrita"/>
          <w:rFonts w:ascii="Rockwell" w:eastAsia="Arial Unicode MS" w:hAnsi="Rockwell"/>
          <w:color w:val="000000" w:themeColor="text1"/>
          <w:lang w:val="es-ES_tradnl"/>
        </w:rPr>
      </w:pPr>
      <w:bookmarkStart w:id="231" w:name="_Toc54779408"/>
      <w:bookmarkStart w:id="232" w:name="_Toc54789167"/>
      <w:r w:rsidRPr="00B7559E">
        <w:rPr>
          <w:rStyle w:val="Textoennegrita"/>
          <w:rFonts w:ascii="Rockwell" w:eastAsia="Arial Unicode MS" w:hAnsi="Rockwell"/>
          <w:color w:val="000000" w:themeColor="text1"/>
          <w:lang w:val="es-ES_tradnl"/>
        </w:rPr>
        <w:t>Tour de Tapas- Experiencia histórica-gastronómica</w:t>
      </w:r>
      <w:bookmarkEnd w:id="231"/>
      <w:bookmarkEnd w:id="232"/>
    </w:p>
    <w:p w14:paraId="7733C79C" w14:textId="77777777" w:rsidR="00557CF1" w:rsidRPr="00B7559E" w:rsidRDefault="00557CF1" w:rsidP="00557CF1">
      <w:pPr>
        <w:keepNext/>
        <w:keepLines/>
        <w:jc w:val="both"/>
        <w:outlineLvl w:val="0"/>
        <w:rPr>
          <w:rStyle w:val="Textoennegrita"/>
          <w:rFonts w:ascii="Rockwell" w:eastAsia="Arial Unicode MS" w:hAnsi="Rockwell"/>
          <w:b w:val="0"/>
          <w:color w:val="000000" w:themeColor="text1"/>
          <w:lang w:val="es-ES_tradnl"/>
        </w:rPr>
      </w:pPr>
      <w:bookmarkStart w:id="233" w:name="_Toc54779409"/>
      <w:bookmarkStart w:id="234" w:name="_Toc54789168"/>
      <w:r w:rsidRPr="00B7559E">
        <w:rPr>
          <w:rStyle w:val="Textoennegrita"/>
          <w:rFonts w:ascii="Rockwell" w:eastAsia="Arial Unicode MS" w:hAnsi="Rockwell"/>
          <w:b w:val="0"/>
          <w:color w:val="000000" w:themeColor="text1"/>
          <w:lang w:val="es-ES_tradnl"/>
        </w:rPr>
        <w:t>Paseando por el Madrid de los Austrias y descubriendo sus leyendas e historias más curiosas, visitaremos varios establecimientos típicos madrileños en los que degustar las más tradicionales tapas de la capital. Tabernas llenas de sabor y de historia, recuerdo vivo de del Madrid castizo. En cada una de ellas probaremos algunas de sus tapas más características, acompañadas por vinos de la tierra, haciendo maridaje con la tapa (nuestra sugerencia, puede solicitarse otro tipo de bebida).</w:t>
      </w:r>
      <w:bookmarkEnd w:id="233"/>
      <w:bookmarkEnd w:id="234"/>
      <w:r w:rsidRPr="00B7559E">
        <w:rPr>
          <w:rStyle w:val="Textoennegrita"/>
          <w:rFonts w:ascii="Rockwell" w:eastAsia="Arial Unicode MS" w:hAnsi="Rockwell"/>
          <w:b w:val="0"/>
          <w:color w:val="000000" w:themeColor="text1"/>
          <w:lang w:val="es-ES_tradnl"/>
        </w:rPr>
        <w:t xml:space="preserve"> </w:t>
      </w:r>
    </w:p>
    <w:p w14:paraId="187DACA0" w14:textId="77777777" w:rsidR="00557CF1" w:rsidRPr="00B7559E" w:rsidRDefault="00557CF1" w:rsidP="00557CF1">
      <w:pPr>
        <w:spacing w:line="276" w:lineRule="auto"/>
        <w:jc w:val="both"/>
        <w:rPr>
          <w:rFonts w:ascii="Rockwell" w:hAnsi="Rockwell" w:cs="Times New Roman"/>
        </w:rPr>
      </w:pPr>
    </w:p>
    <w:p w14:paraId="285440D5" w14:textId="77777777" w:rsidR="00557CF1" w:rsidRPr="00B7559E" w:rsidRDefault="00557CF1" w:rsidP="00557CF1">
      <w:pPr>
        <w:spacing w:line="276" w:lineRule="auto"/>
        <w:jc w:val="both"/>
        <w:rPr>
          <w:rFonts w:ascii="Rockwell" w:hAnsi="Rockwell" w:cs="Times New Roman"/>
          <w:b/>
          <w:i/>
        </w:rPr>
      </w:pPr>
      <w:r w:rsidRPr="00B7559E">
        <w:rPr>
          <w:rFonts w:ascii="Rockwell" w:hAnsi="Rockwell" w:cs="Times New Roman"/>
          <w:b/>
          <w:i/>
        </w:rPr>
        <w:t>PVP: 55,00 €</w:t>
      </w:r>
    </w:p>
    <w:p w14:paraId="4347E287" w14:textId="77777777" w:rsidR="00557CF1" w:rsidRPr="00B7559E" w:rsidRDefault="00557CF1" w:rsidP="00557CF1">
      <w:pPr>
        <w:rPr>
          <w:rStyle w:val="Textoennegrita"/>
          <w:rFonts w:ascii="Rockwell" w:hAnsi="Rockwell"/>
          <w:b w:val="0"/>
          <w:color w:val="000000" w:themeColor="text1"/>
          <w:lang w:val="es-ES_tradnl"/>
        </w:rPr>
      </w:pPr>
    </w:p>
    <w:p w14:paraId="37CA22E5" w14:textId="77777777" w:rsidR="00557CF1" w:rsidRPr="00B7559E" w:rsidRDefault="00557CF1" w:rsidP="00557CF1">
      <w:pPr>
        <w:pBdr>
          <w:bottom w:val="single" w:sz="18" w:space="1" w:color="92D050"/>
        </w:pBdr>
        <w:jc w:val="both"/>
        <w:rPr>
          <w:rStyle w:val="Textoennegrita"/>
          <w:rFonts w:ascii="Rockwell" w:hAnsi="Rockwell"/>
          <w:lang w:val="es-ES_tradnl"/>
        </w:rPr>
      </w:pPr>
      <w:r w:rsidRPr="00B7559E">
        <w:rPr>
          <w:rStyle w:val="Textoennegrita"/>
          <w:rFonts w:ascii="Rockwell" w:hAnsi="Rockwell"/>
          <w:lang w:val="es-ES_tradnl"/>
        </w:rPr>
        <w:t>PORTO</w:t>
      </w:r>
    </w:p>
    <w:p w14:paraId="60A97A77" w14:textId="77777777" w:rsidR="00557CF1" w:rsidRPr="00B7559E" w:rsidRDefault="00557CF1" w:rsidP="00557CF1">
      <w:pPr>
        <w:keepNext/>
        <w:keepLines/>
        <w:jc w:val="both"/>
        <w:outlineLvl w:val="0"/>
        <w:rPr>
          <w:rFonts w:ascii="Rockwell" w:hAnsi="Rockwell"/>
          <w:bCs/>
          <w:color w:val="000000" w:themeColor="text1"/>
        </w:rPr>
      </w:pPr>
    </w:p>
    <w:p w14:paraId="60CC07D0" w14:textId="77777777" w:rsidR="00557CF1" w:rsidRPr="00B7559E" w:rsidRDefault="00557CF1" w:rsidP="00557CF1">
      <w:pPr>
        <w:jc w:val="both"/>
        <w:rPr>
          <w:rFonts w:ascii="Rockwell" w:hAnsi="Rockwell" w:cstheme="minorHAnsi"/>
          <w:b/>
        </w:rPr>
      </w:pPr>
      <w:r w:rsidRPr="00B7559E">
        <w:rPr>
          <w:rFonts w:ascii="Rockwell" w:hAnsi="Rockwell" w:cstheme="minorHAnsi"/>
          <w:b/>
        </w:rPr>
        <w:t>Visita a Guimaraes</w:t>
      </w:r>
    </w:p>
    <w:p w14:paraId="0E549593" w14:textId="77777777" w:rsidR="00557CF1" w:rsidRPr="00B7559E" w:rsidRDefault="00557CF1" w:rsidP="00557CF1">
      <w:pPr>
        <w:jc w:val="both"/>
        <w:rPr>
          <w:rFonts w:ascii="Rockwell" w:hAnsi="Rockwell"/>
        </w:rPr>
      </w:pPr>
      <w:r w:rsidRPr="00B7559E">
        <w:rPr>
          <w:rFonts w:ascii="Rockwell" w:hAnsi="Rockwell"/>
        </w:rPr>
        <w:t xml:space="preserve">Guimarães es una de las ciudades más antiguas de Portugal, cuna de la nación portuguesa, cuyo centro histórico es considerado Patrimonio de la Humanidad por la UNESCO. En esta ciudad, tendremos la oportunidad de conocer historia portuguesa y visitar, entre otros monumentos, el Castillo (Castelo de Guimarães) que data del siglo X, y el Palacio de los Duques de Bragança. Construido en el siglo XV, fue la residencia de la familia real. Aquí rendiremos homenaje al primer rey de Portugal, D. Alfonso Henriques. También podremos caminar por las calles del centro histórico y escuchar un poco más de sus secretos y cuentos, y visitar las típicas tiendas locales de arte y artesanía. </w:t>
      </w:r>
    </w:p>
    <w:p w14:paraId="5DFAE82A" w14:textId="77777777" w:rsidR="00557CF1" w:rsidRPr="00B7559E" w:rsidRDefault="00557CF1" w:rsidP="00557CF1">
      <w:pPr>
        <w:jc w:val="both"/>
        <w:rPr>
          <w:rFonts w:ascii="Rockwell" w:hAnsi="Rockwell"/>
        </w:rPr>
      </w:pPr>
    </w:p>
    <w:p w14:paraId="7DA98332" w14:textId="77777777" w:rsidR="00557CF1" w:rsidRPr="00B7559E" w:rsidRDefault="00557CF1" w:rsidP="00557CF1">
      <w:pPr>
        <w:spacing w:line="276" w:lineRule="auto"/>
        <w:jc w:val="both"/>
        <w:rPr>
          <w:rFonts w:ascii="Rockwell" w:hAnsi="Rockwell" w:cs="Times New Roman"/>
          <w:b/>
          <w:i/>
        </w:rPr>
      </w:pPr>
      <w:r w:rsidRPr="00B7559E">
        <w:rPr>
          <w:rFonts w:ascii="Rockwell" w:hAnsi="Rockwell" w:cs="Times New Roman"/>
          <w:b/>
          <w:i/>
        </w:rPr>
        <w:t>PVP: 39,00 €</w:t>
      </w:r>
    </w:p>
    <w:p w14:paraId="6B1B239A" w14:textId="77777777" w:rsidR="00557CF1" w:rsidRPr="00B7559E" w:rsidRDefault="00557CF1" w:rsidP="00557CF1">
      <w:pPr>
        <w:keepNext/>
        <w:keepLines/>
        <w:tabs>
          <w:tab w:val="left" w:pos="1605"/>
        </w:tabs>
        <w:jc w:val="both"/>
        <w:outlineLvl w:val="0"/>
        <w:rPr>
          <w:rFonts w:ascii="Rockwell" w:hAnsi="Rockwell"/>
          <w:bCs/>
          <w:color w:val="000000" w:themeColor="text1"/>
        </w:rPr>
      </w:pPr>
    </w:p>
    <w:p w14:paraId="0B31B054" w14:textId="77777777" w:rsidR="00557CF1" w:rsidRPr="00B7559E" w:rsidRDefault="00557CF1" w:rsidP="00557CF1">
      <w:pPr>
        <w:pBdr>
          <w:bottom w:val="single" w:sz="18" w:space="1" w:color="92D050"/>
        </w:pBdr>
        <w:jc w:val="both"/>
        <w:rPr>
          <w:rStyle w:val="Textoennegrita"/>
          <w:rFonts w:ascii="Rockwell" w:hAnsi="Rockwell"/>
          <w:bCs w:val="0"/>
          <w:lang w:val="es-ES_tradnl"/>
        </w:rPr>
      </w:pPr>
      <w:r w:rsidRPr="00B7559E">
        <w:rPr>
          <w:rStyle w:val="Textoennegrita"/>
          <w:rFonts w:ascii="Rockwell" w:hAnsi="Rockwell"/>
          <w:bCs w:val="0"/>
          <w:lang w:val="es-ES_tradnl"/>
        </w:rPr>
        <w:t>LISBOA</w:t>
      </w:r>
    </w:p>
    <w:p w14:paraId="0C4630DB" w14:textId="77777777" w:rsidR="00557CF1" w:rsidRPr="00B7559E" w:rsidRDefault="00557CF1" w:rsidP="00557CF1">
      <w:pPr>
        <w:jc w:val="both"/>
        <w:rPr>
          <w:rFonts w:ascii="Rockwell" w:hAnsi="Rockwell"/>
          <w:b/>
          <w:bCs/>
          <w:color w:val="000000" w:themeColor="text1"/>
        </w:rPr>
      </w:pPr>
    </w:p>
    <w:p w14:paraId="7BCCE6B8" w14:textId="77777777" w:rsidR="00557CF1" w:rsidRPr="00B7559E" w:rsidRDefault="00557CF1" w:rsidP="00557CF1">
      <w:pPr>
        <w:jc w:val="both"/>
        <w:rPr>
          <w:rFonts w:ascii="Rockwell" w:hAnsi="Rockwell" w:cstheme="minorHAnsi"/>
          <w:b/>
        </w:rPr>
      </w:pPr>
      <w:r w:rsidRPr="00B7559E">
        <w:rPr>
          <w:rFonts w:ascii="Rockwell" w:hAnsi="Rockwell" w:cstheme="minorHAnsi"/>
          <w:b/>
        </w:rPr>
        <w:lastRenderedPageBreak/>
        <w:t xml:space="preserve">Cena y espectáculo de Fado </w:t>
      </w:r>
    </w:p>
    <w:p w14:paraId="7EBC24A4" w14:textId="77777777" w:rsidR="00557CF1" w:rsidRPr="00B7559E" w:rsidRDefault="00557CF1" w:rsidP="00557CF1">
      <w:pPr>
        <w:jc w:val="both"/>
        <w:rPr>
          <w:rFonts w:ascii="Rockwell" w:hAnsi="Rockwell" w:cs="Times New Roman"/>
        </w:rPr>
      </w:pPr>
      <w:r w:rsidRPr="00B7559E">
        <w:rPr>
          <w:rFonts w:ascii="Rockwell" w:hAnsi="Rockwell" w:cs="Times New Roman"/>
        </w:rPr>
        <w:t xml:space="preserve">Disfrute de una cena típica Portuguesa visitando uno de los locales de Fado más antiguos de la ciudad y situado en uno de los barrios culturales más interesantes de la zona. Con esta actividad podrá disfrutar de una cena típica con la que descubrir algunos sabores de la gastronomía Portuguesa mientras escucha la íntima y envolvente interpretación del Fado, nombrado por la UNESCO Patrimonio de la Humanidad. </w:t>
      </w:r>
    </w:p>
    <w:p w14:paraId="12D694E7" w14:textId="77777777" w:rsidR="00557CF1" w:rsidRPr="00B7559E" w:rsidRDefault="00557CF1" w:rsidP="00557CF1">
      <w:pPr>
        <w:jc w:val="both"/>
        <w:rPr>
          <w:rFonts w:ascii="Rockwell" w:hAnsi="Rockwell" w:cs="Times New Roman"/>
        </w:rPr>
      </w:pPr>
    </w:p>
    <w:p w14:paraId="4D1B15FE" w14:textId="77777777" w:rsidR="00557CF1" w:rsidRPr="00B7559E" w:rsidRDefault="00557CF1" w:rsidP="00557CF1">
      <w:pPr>
        <w:spacing w:line="276" w:lineRule="auto"/>
        <w:jc w:val="both"/>
        <w:rPr>
          <w:rFonts w:ascii="Rockwell" w:hAnsi="Rockwell" w:cs="Times New Roman"/>
          <w:b/>
          <w:i/>
        </w:rPr>
      </w:pPr>
      <w:r w:rsidRPr="00B7559E">
        <w:rPr>
          <w:rFonts w:ascii="Rockwell" w:hAnsi="Rockwell" w:cs="Times New Roman"/>
          <w:b/>
          <w:i/>
        </w:rPr>
        <w:t xml:space="preserve">PVP: 65,00 EUR </w:t>
      </w:r>
    </w:p>
    <w:p w14:paraId="23279455" w14:textId="77777777" w:rsidR="00557CF1" w:rsidRPr="00B7559E" w:rsidRDefault="00557CF1" w:rsidP="00557CF1">
      <w:pPr>
        <w:spacing w:line="276" w:lineRule="auto"/>
        <w:jc w:val="both"/>
        <w:rPr>
          <w:rFonts w:ascii="Rockwell" w:hAnsi="Rockwell" w:cs="Times New Roman"/>
        </w:rPr>
      </w:pPr>
    </w:p>
    <w:p w14:paraId="4072394D" w14:textId="77777777" w:rsidR="00557CF1" w:rsidRPr="00B7559E" w:rsidRDefault="00557CF1" w:rsidP="00557CF1">
      <w:pPr>
        <w:jc w:val="both"/>
        <w:rPr>
          <w:rFonts w:ascii="Rockwell" w:hAnsi="Rockwell" w:cstheme="minorHAnsi"/>
          <w:b/>
        </w:rPr>
      </w:pPr>
      <w:r w:rsidRPr="00B7559E">
        <w:rPr>
          <w:rFonts w:ascii="Rockwell" w:hAnsi="Rockwell" w:cstheme="minorHAnsi"/>
          <w:b/>
        </w:rPr>
        <w:t>Monumento de Cristo Rey, Calcilhas y ferry por el Tajo</w:t>
      </w:r>
    </w:p>
    <w:p w14:paraId="790D1031" w14:textId="77777777" w:rsidR="00557CF1" w:rsidRPr="00B7559E" w:rsidRDefault="00557CF1" w:rsidP="00557CF1">
      <w:pPr>
        <w:jc w:val="both"/>
        <w:rPr>
          <w:rFonts w:ascii="Rockwell" w:hAnsi="Rockwell" w:cs="Times New Roman"/>
        </w:rPr>
      </w:pPr>
      <w:r w:rsidRPr="00B7559E">
        <w:rPr>
          <w:rFonts w:ascii="Rockwell" w:hAnsi="Rockwell" w:cs="Times New Roman"/>
        </w:rPr>
        <w:t>Les proponemos conocer una Lisboa diferente. Cruzaremos el emblemático Puente del 25 de Abril  sobre el Tajo para dirigirnos al Santuario Nacional de Cristo Rey. Sobre una altura de 113 metros sobre el nivel del río, desde el mirador del Cristo, obra del escultor Francisco Franco de Soussa, se contempla una de las más fabulosas vistas de la capital portuguesa. Continuaremos de este lado del río visitando Calcilhas, pintoresco pueblecito residencial frente a Lisboa, que aún conserva su sabor como puerto pesquero. Allí, tomaremos el ferry que, cruzando el estuario del Tajo, nos devolverá a Lisboa. Desde el barco descubriremos una Lisboa distinta y original, contemplada desde un nuevo punto de vista: toda una experiencia</w:t>
      </w:r>
    </w:p>
    <w:p w14:paraId="0533241C" w14:textId="77777777" w:rsidR="00557CF1" w:rsidRPr="00B7559E" w:rsidRDefault="00557CF1" w:rsidP="00557CF1">
      <w:pPr>
        <w:jc w:val="both"/>
        <w:rPr>
          <w:rFonts w:ascii="Rockwell" w:hAnsi="Rockwell" w:cs="Times New Roman"/>
        </w:rPr>
      </w:pPr>
    </w:p>
    <w:p w14:paraId="15FD06D6" w14:textId="77777777" w:rsidR="00557CF1" w:rsidRPr="00B7559E" w:rsidRDefault="00557CF1" w:rsidP="00557CF1">
      <w:pPr>
        <w:jc w:val="both"/>
        <w:rPr>
          <w:rFonts w:ascii="Rockwell" w:hAnsi="Rockwell" w:cs="Times New Roman"/>
          <w:b/>
          <w:i/>
        </w:rPr>
      </w:pPr>
      <w:r w:rsidRPr="00B7559E">
        <w:rPr>
          <w:rFonts w:ascii="Rockwell" w:hAnsi="Rockwell" w:cs="Times New Roman"/>
          <w:b/>
          <w:i/>
        </w:rPr>
        <w:t xml:space="preserve">PVP: 25,00 EUR </w:t>
      </w:r>
    </w:p>
    <w:p w14:paraId="26FC1038" w14:textId="77777777" w:rsidR="00557CF1" w:rsidRPr="00B7559E" w:rsidRDefault="00557CF1" w:rsidP="00557CF1">
      <w:pPr>
        <w:spacing w:line="276" w:lineRule="auto"/>
        <w:jc w:val="both"/>
        <w:rPr>
          <w:rFonts w:ascii="Rockwell" w:hAnsi="Rockwell" w:cs="Times New Roman"/>
        </w:rPr>
      </w:pPr>
    </w:p>
    <w:p w14:paraId="2F06EAF8" w14:textId="77777777" w:rsidR="00557CF1" w:rsidRPr="00B7559E" w:rsidRDefault="00557CF1" w:rsidP="00557CF1">
      <w:pPr>
        <w:pBdr>
          <w:bottom w:val="single" w:sz="18" w:space="1" w:color="92D050"/>
        </w:pBdr>
        <w:jc w:val="both"/>
        <w:rPr>
          <w:rStyle w:val="Textoennegrita"/>
          <w:rFonts w:ascii="Rockwell" w:hAnsi="Rockwell"/>
          <w:lang w:val="es-ES_tradnl"/>
        </w:rPr>
      </w:pPr>
      <w:r w:rsidRPr="00B7559E">
        <w:rPr>
          <w:rStyle w:val="Textoennegrita"/>
          <w:rFonts w:ascii="Rockwell" w:hAnsi="Rockwell"/>
          <w:lang w:val="es-ES_tradnl"/>
        </w:rPr>
        <w:t>SINTRA Y ESTORIL</w:t>
      </w:r>
    </w:p>
    <w:p w14:paraId="3770EF88" w14:textId="77777777" w:rsidR="00557CF1" w:rsidRPr="00B7559E" w:rsidRDefault="00557CF1" w:rsidP="00557CF1">
      <w:pPr>
        <w:jc w:val="both"/>
        <w:rPr>
          <w:rFonts w:ascii="Rockwell" w:hAnsi="Rockwell" w:cstheme="minorHAnsi"/>
          <w:b/>
        </w:rPr>
      </w:pPr>
    </w:p>
    <w:p w14:paraId="02A1FA2B" w14:textId="77777777" w:rsidR="00557CF1" w:rsidRPr="00B7559E" w:rsidRDefault="00557CF1" w:rsidP="00557CF1">
      <w:pPr>
        <w:jc w:val="both"/>
        <w:rPr>
          <w:rFonts w:ascii="Rockwell" w:hAnsi="Rockwell" w:cstheme="minorHAnsi"/>
          <w:b/>
        </w:rPr>
      </w:pPr>
      <w:r w:rsidRPr="00B7559E">
        <w:rPr>
          <w:rFonts w:ascii="Rockwell" w:hAnsi="Rockwell" w:cstheme="minorHAnsi"/>
          <w:b/>
        </w:rPr>
        <w:t>Sintra &amp; Estoril por la Costa</w:t>
      </w:r>
    </w:p>
    <w:p w14:paraId="1B06FB38" w14:textId="77777777" w:rsidR="00557CF1" w:rsidRPr="00B7559E" w:rsidRDefault="00557CF1" w:rsidP="00557CF1">
      <w:pPr>
        <w:jc w:val="both"/>
        <w:rPr>
          <w:rFonts w:ascii="Rockwell" w:hAnsi="Rockwell" w:cstheme="minorHAnsi"/>
        </w:rPr>
      </w:pPr>
      <w:r w:rsidRPr="00B7559E">
        <w:rPr>
          <w:rFonts w:ascii="Rockwell" w:hAnsi="Rockwell" w:cstheme="minorHAnsi"/>
        </w:rPr>
        <w:t xml:space="preserve">Saldremos en dirección al romántico pueblo de Sintra. Visitaremos el exterior de su maravilloso Palacio Real con nuestro tour a pie.  Después nos </w:t>
      </w:r>
      <w:r w:rsidRPr="00B7559E">
        <w:rPr>
          <w:rFonts w:ascii="Rockwell" w:hAnsi="Rockwell"/>
          <w:bCs/>
          <w:color w:val="000000" w:themeColor="text1"/>
        </w:rPr>
        <w:t>dirigiremos</w:t>
      </w:r>
      <w:r w:rsidRPr="00B7559E">
        <w:rPr>
          <w:rFonts w:ascii="Rockwell" w:hAnsi="Rockwell" w:cstheme="minorHAnsi"/>
        </w:rPr>
        <w:t xml:space="preserve"> al Cabo de Roca, el punto más al este del continente Europeo donde podrá disfrutar de unas maravillosas vistas del Océano Atlántico. Regresaremos a Lisboa a través del pueblo costero de Cascais y la cosmopolita ciudad de Estoril, conocida por su famoso Casino (el más grande de Europa).</w:t>
      </w:r>
    </w:p>
    <w:p w14:paraId="75E064A4" w14:textId="77777777" w:rsidR="00557CF1" w:rsidRPr="00B7559E" w:rsidRDefault="00557CF1" w:rsidP="00557CF1">
      <w:pPr>
        <w:jc w:val="both"/>
        <w:rPr>
          <w:rFonts w:ascii="Rockwell" w:hAnsi="Rockwell"/>
          <w:b/>
          <w:bCs/>
          <w:i/>
          <w:color w:val="000000" w:themeColor="text1"/>
        </w:rPr>
      </w:pPr>
    </w:p>
    <w:p w14:paraId="3C81DB7E" w14:textId="77777777" w:rsidR="00557CF1" w:rsidRPr="00B7559E" w:rsidRDefault="00557CF1" w:rsidP="00557CF1">
      <w:pPr>
        <w:jc w:val="both"/>
        <w:rPr>
          <w:rFonts w:ascii="Rockwell" w:hAnsi="Rockwell"/>
          <w:b/>
          <w:bCs/>
          <w:i/>
          <w:color w:val="000000" w:themeColor="text1"/>
        </w:rPr>
      </w:pPr>
      <w:r w:rsidRPr="00B7559E">
        <w:rPr>
          <w:rFonts w:ascii="Rockwell" w:hAnsi="Rockwell"/>
          <w:b/>
          <w:bCs/>
          <w:i/>
          <w:color w:val="000000" w:themeColor="text1"/>
        </w:rPr>
        <w:t>PVP: 50,00 EUR</w:t>
      </w:r>
    </w:p>
    <w:p w14:paraId="5CCE4A9C" w14:textId="77777777" w:rsidR="00557CF1" w:rsidRPr="00B7559E" w:rsidRDefault="00557CF1" w:rsidP="00557CF1">
      <w:pPr>
        <w:spacing w:line="259" w:lineRule="auto"/>
        <w:rPr>
          <w:rStyle w:val="Textoennegrita"/>
          <w:rFonts w:ascii="Rockwell" w:hAnsi="Rockwell"/>
          <w:b w:val="0"/>
          <w:bCs w:val="0"/>
          <w:color w:val="000000" w:themeColor="text1"/>
          <w:lang w:val="es-ES_tradnl"/>
        </w:rPr>
      </w:pPr>
    </w:p>
    <w:p w14:paraId="71113AB4" w14:textId="77777777" w:rsidR="00557CF1" w:rsidRPr="00B7559E" w:rsidRDefault="00557CF1" w:rsidP="00557CF1">
      <w:pPr>
        <w:pBdr>
          <w:bottom w:val="single" w:sz="18" w:space="1" w:color="92D050"/>
        </w:pBdr>
        <w:jc w:val="both"/>
        <w:rPr>
          <w:rStyle w:val="Textoennegrita"/>
          <w:rFonts w:ascii="Rockwell" w:hAnsi="Rockwell"/>
          <w:bCs w:val="0"/>
          <w:lang w:val="es-ES_tradnl"/>
        </w:rPr>
      </w:pPr>
      <w:r w:rsidRPr="00B7559E">
        <w:rPr>
          <w:rStyle w:val="Textoennegrita"/>
          <w:rFonts w:ascii="Rockwell" w:hAnsi="Rockwell"/>
          <w:bCs w:val="0"/>
          <w:lang w:val="es-ES_tradnl"/>
        </w:rPr>
        <w:t>SEVILLA</w:t>
      </w:r>
    </w:p>
    <w:p w14:paraId="3D060B25" w14:textId="77777777" w:rsidR="00557CF1" w:rsidRPr="00B7559E" w:rsidRDefault="00557CF1" w:rsidP="00557CF1">
      <w:pPr>
        <w:jc w:val="both"/>
        <w:rPr>
          <w:rFonts w:ascii="Rockwell" w:hAnsi="Rockwell"/>
        </w:rPr>
      </w:pPr>
    </w:p>
    <w:p w14:paraId="2BE658BE" w14:textId="77777777" w:rsidR="00557CF1" w:rsidRPr="00B7559E" w:rsidRDefault="00557CF1" w:rsidP="00557CF1">
      <w:pPr>
        <w:keepNext/>
        <w:keepLines/>
        <w:outlineLvl w:val="0"/>
        <w:rPr>
          <w:rStyle w:val="Textoennegrita"/>
          <w:rFonts w:ascii="Rockwell" w:eastAsia="Arial Unicode MS" w:hAnsi="Rockwell"/>
          <w:color w:val="000000" w:themeColor="text1"/>
          <w:lang w:val="es-ES_tradnl"/>
        </w:rPr>
      </w:pPr>
      <w:bookmarkStart w:id="235" w:name="_Toc54779410"/>
      <w:bookmarkStart w:id="236" w:name="_Toc54789169"/>
      <w:r w:rsidRPr="00B7559E">
        <w:rPr>
          <w:rStyle w:val="Textoennegrita"/>
          <w:rFonts w:ascii="Rockwell" w:eastAsia="Arial Unicode MS" w:hAnsi="Rockwell"/>
          <w:color w:val="000000" w:themeColor="text1"/>
          <w:lang w:val="es-ES_tradnl"/>
        </w:rPr>
        <w:t>Catedral de Sevilla y Paseo en Barco por el Guadalquivir</w:t>
      </w:r>
      <w:bookmarkEnd w:id="235"/>
      <w:bookmarkEnd w:id="236"/>
    </w:p>
    <w:p w14:paraId="3EE743BF" w14:textId="77777777" w:rsidR="00557CF1" w:rsidRPr="00B7559E" w:rsidRDefault="00557CF1" w:rsidP="00557CF1">
      <w:pPr>
        <w:jc w:val="both"/>
        <w:rPr>
          <w:rFonts w:ascii="Rockwell" w:hAnsi="Rockwell"/>
        </w:rPr>
      </w:pPr>
      <w:r w:rsidRPr="00B7559E">
        <w:rPr>
          <w:rFonts w:ascii="Rockwell" w:hAnsi="Rockwell"/>
        </w:rPr>
        <w:t xml:space="preserve">Visitaremos la Catedral Gótica con mayor superficie del mundo, declarada Patrimonio de la humanidad por UNESCO es 1987. Su construcción data de 1401 en el solar donde se encontraba la antigua Mezquita Aljama, de la cual se conserva el Alminar “La Giralda” símbolo de Sevilla, con posibilidad de subir a su campanario de 104 metros y contemplar las mejores vistas de la ciudad. Destacamos, entre otros, El Patio de los Naranjos y la Tumba en el pedestal de Cristóbal Colon. </w:t>
      </w:r>
    </w:p>
    <w:p w14:paraId="491EBE3E" w14:textId="77777777" w:rsidR="00557CF1" w:rsidRPr="00B7559E" w:rsidRDefault="00557CF1" w:rsidP="00557CF1">
      <w:pPr>
        <w:jc w:val="both"/>
        <w:rPr>
          <w:rFonts w:ascii="Rockwell" w:hAnsi="Rockwell"/>
        </w:rPr>
      </w:pPr>
      <w:r w:rsidRPr="00B7559E">
        <w:rPr>
          <w:rFonts w:ascii="Rockwell" w:hAnsi="Rockwell"/>
        </w:rPr>
        <w:t>Seguidamente daremos un paseo en barco de una hora por el rio Guadalquivir, rio de las grandes aguas y principal puerto de España en la Campaña de las Indias, que nos permitirá contemplar y admirar la fina silueta de esta mágica ciudad.</w:t>
      </w:r>
    </w:p>
    <w:p w14:paraId="3B7531C8" w14:textId="77777777" w:rsidR="00557CF1" w:rsidRPr="00B7559E" w:rsidRDefault="00557CF1" w:rsidP="00557CF1">
      <w:pPr>
        <w:jc w:val="both"/>
        <w:rPr>
          <w:rFonts w:ascii="Rockwell" w:hAnsi="Rockwell"/>
        </w:rPr>
      </w:pPr>
    </w:p>
    <w:p w14:paraId="1A0396A8" w14:textId="77777777" w:rsidR="00557CF1" w:rsidRPr="00B7559E" w:rsidRDefault="00557CF1" w:rsidP="00557CF1">
      <w:pPr>
        <w:jc w:val="both"/>
        <w:rPr>
          <w:rFonts w:ascii="Rockwell" w:hAnsi="Rockwell"/>
          <w:b/>
          <w:i/>
        </w:rPr>
      </w:pPr>
      <w:r w:rsidRPr="00B7559E">
        <w:rPr>
          <w:rFonts w:ascii="Rockwell" w:hAnsi="Rockwell"/>
          <w:b/>
          <w:i/>
        </w:rPr>
        <w:t>PVP: 50,00 €</w:t>
      </w:r>
    </w:p>
    <w:p w14:paraId="16B76C12" w14:textId="77777777" w:rsidR="00557CF1" w:rsidRPr="00B7559E" w:rsidRDefault="00557CF1" w:rsidP="00557CF1">
      <w:pPr>
        <w:jc w:val="both"/>
        <w:rPr>
          <w:rFonts w:ascii="Rockwell" w:hAnsi="Rockwell"/>
        </w:rPr>
      </w:pPr>
    </w:p>
    <w:p w14:paraId="15B9BB7E" w14:textId="77777777" w:rsidR="00557CF1" w:rsidRPr="00B7559E" w:rsidRDefault="00557CF1" w:rsidP="00557CF1">
      <w:pPr>
        <w:jc w:val="both"/>
        <w:rPr>
          <w:rFonts w:ascii="Rockwell" w:hAnsi="Rockwell"/>
          <w:b/>
        </w:rPr>
      </w:pPr>
      <w:r w:rsidRPr="00B7559E">
        <w:rPr>
          <w:rFonts w:ascii="Rockwell" w:hAnsi="Rockwell"/>
          <w:b/>
        </w:rPr>
        <w:t>Paseo en Barco por el Guadalquivir</w:t>
      </w:r>
    </w:p>
    <w:p w14:paraId="115A9928" w14:textId="77777777" w:rsidR="00557CF1" w:rsidRPr="00B7559E" w:rsidRDefault="00557CF1" w:rsidP="00557CF1">
      <w:pPr>
        <w:jc w:val="both"/>
        <w:rPr>
          <w:rFonts w:ascii="Rockwell" w:hAnsi="Rockwell"/>
        </w:rPr>
      </w:pPr>
      <w:r w:rsidRPr="00B7559E">
        <w:rPr>
          <w:rFonts w:ascii="Rockwell" w:hAnsi="Rockwell"/>
        </w:rPr>
        <w:t>Les proponemos un paseo en barco de una hora por el Guadalquivir, rio mítico y legendario, el único navegable de España. Desde el barco podremos contemplar la Sevilla clásica, con sus elegantes puentes como el de San Telmo o el de Triana, la Giralda, la Plaza de Toros, el popular barrio de Triana o las torres de la Plaza de España, así como la Sevilla más vanguardista, reflejada en las construcciones realizadas con motivo de la Expo 92, como los modernos puentes de la Cartuja y del Alamillo, los pabellones más emblemáticos de la isla de la Cartuja o el teatro de la Maestranza.</w:t>
      </w:r>
    </w:p>
    <w:p w14:paraId="5BB258D7" w14:textId="77777777" w:rsidR="00557CF1" w:rsidRPr="00B7559E" w:rsidRDefault="00557CF1" w:rsidP="00557CF1">
      <w:pPr>
        <w:jc w:val="both"/>
        <w:rPr>
          <w:rFonts w:ascii="Rockwell" w:hAnsi="Rockwell"/>
        </w:rPr>
      </w:pPr>
    </w:p>
    <w:p w14:paraId="64070A9E" w14:textId="77777777" w:rsidR="00557CF1" w:rsidRPr="00B7559E" w:rsidRDefault="00557CF1" w:rsidP="00557CF1">
      <w:pPr>
        <w:jc w:val="both"/>
        <w:rPr>
          <w:rFonts w:ascii="Rockwell" w:hAnsi="Rockwell"/>
          <w:b/>
          <w:i/>
        </w:rPr>
      </w:pPr>
      <w:r w:rsidRPr="00B7559E">
        <w:rPr>
          <w:rFonts w:ascii="Rockwell" w:hAnsi="Rockwell"/>
          <w:b/>
          <w:i/>
        </w:rPr>
        <w:t>PVP: 19,00 €</w:t>
      </w:r>
      <w:r w:rsidRPr="00B7559E">
        <w:rPr>
          <w:rFonts w:ascii="Rockwell" w:hAnsi="Rockwell"/>
          <w:b/>
          <w:i/>
        </w:rPr>
        <w:tab/>
      </w:r>
    </w:p>
    <w:p w14:paraId="7D2F396B" w14:textId="77777777" w:rsidR="00557CF1" w:rsidRPr="00B7559E" w:rsidRDefault="00557CF1" w:rsidP="00557CF1">
      <w:pPr>
        <w:tabs>
          <w:tab w:val="left" w:pos="2235"/>
        </w:tabs>
        <w:jc w:val="both"/>
        <w:rPr>
          <w:rFonts w:ascii="Rockwell" w:hAnsi="Rockwell"/>
          <w:b/>
          <w:i/>
        </w:rPr>
      </w:pPr>
    </w:p>
    <w:p w14:paraId="17BABEE7" w14:textId="77777777" w:rsidR="00557CF1" w:rsidRPr="00B7559E" w:rsidRDefault="00557CF1" w:rsidP="00557CF1">
      <w:pPr>
        <w:jc w:val="both"/>
        <w:rPr>
          <w:rFonts w:ascii="Rockwell" w:hAnsi="Rockwell"/>
          <w:b/>
        </w:rPr>
      </w:pPr>
      <w:r w:rsidRPr="00B7559E">
        <w:rPr>
          <w:rFonts w:ascii="Rockwell" w:hAnsi="Rockwell"/>
          <w:b/>
        </w:rPr>
        <w:t>Flamenco con copa</w:t>
      </w:r>
    </w:p>
    <w:p w14:paraId="723A4F4C" w14:textId="77777777" w:rsidR="00557CF1" w:rsidRPr="00B7559E" w:rsidRDefault="00557CF1" w:rsidP="00557CF1">
      <w:pPr>
        <w:jc w:val="both"/>
        <w:rPr>
          <w:rFonts w:ascii="Rockwell" w:hAnsi="Rockwell"/>
        </w:rPr>
      </w:pPr>
      <w:r w:rsidRPr="00B7559E">
        <w:rPr>
          <w:rFonts w:ascii="Rockwell" w:hAnsi="Rockwell"/>
        </w:rPr>
        <w:t>Nos desplazaremos a la Isla de Cartuja para asistir a un espectáculo de flamenco, en un espacio imponente que recrea la estética de los antiguos cafés cantantes sevillanos. Un lugar donde el arte y la pasión se unen para mostrar a todos los enamorados del flamenco, la profundidad de sus raíces, el sentimiento de su tierra y la sensibilidad de sus intérpretes.</w:t>
      </w:r>
    </w:p>
    <w:p w14:paraId="42011D55" w14:textId="77777777" w:rsidR="00557CF1" w:rsidRPr="00B7559E" w:rsidRDefault="00557CF1" w:rsidP="00557CF1">
      <w:pPr>
        <w:jc w:val="both"/>
        <w:rPr>
          <w:rFonts w:ascii="Rockwell" w:hAnsi="Rockwell"/>
        </w:rPr>
      </w:pPr>
      <w:r w:rsidRPr="00B7559E">
        <w:rPr>
          <w:rFonts w:ascii="Rockwell" w:hAnsi="Rockwell"/>
        </w:rPr>
        <w:t>Incluye una consumición por persona durante el espectáculo.</w:t>
      </w:r>
    </w:p>
    <w:p w14:paraId="3FCF1022" w14:textId="77777777" w:rsidR="00557CF1" w:rsidRPr="00B7559E" w:rsidRDefault="00557CF1" w:rsidP="00557CF1">
      <w:pPr>
        <w:jc w:val="both"/>
        <w:rPr>
          <w:rFonts w:ascii="Rockwell" w:hAnsi="Rockwell"/>
        </w:rPr>
      </w:pPr>
      <w:r w:rsidRPr="00B7559E">
        <w:rPr>
          <w:rFonts w:ascii="Rockwell" w:hAnsi="Rockwell"/>
        </w:rPr>
        <w:tab/>
      </w:r>
    </w:p>
    <w:p w14:paraId="05AAC26B" w14:textId="77777777" w:rsidR="00557CF1" w:rsidRPr="00B7559E" w:rsidRDefault="00557CF1" w:rsidP="00557CF1">
      <w:pPr>
        <w:jc w:val="both"/>
        <w:rPr>
          <w:rFonts w:ascii="Rockwell" w:hAnsi="Rockwell"/>
          <w:b/>
          <w:i/>
        </w:rPr>
      </w:pPr>
      <w:r w:rsidRPr="00B7559E">
        <w:rPr>
          <w:rFonts w:ascii="Rockwell" w:hAnsi="Rockwell"/>
          <w:b/>
          <w:i/>
        </w:rPr>
        <w:t xml:space="preserve">PVP: 45, 00 EUR </w:t>
      </w:r>
    </w:p>
    <w:p w14:paraId="02F14317" w14:textId="77777777" w:rsidR="00557CF1" w:rsidRPr="00B7559E" w:rsidRDefault="00557CF1" w:rsidP="00557CF1">
      <w:pPr>
        <w:tabs>
          <w:tab w:val="left" w:pos="1725"/>
        </w:tabs>
        <w:jc w:val="both"/>
        <w:rPr>
          <w:rFonts w:ascii="Rockwell" w:hAnsi="Rockwell"/>
          <w:b/>
        </w:rPr>
      </w:pPr>
      <w:r w:rsidRPr="00B7559E">
        <w:rPr>
          <w:rFonts w:ascii="Rockwell" w:hAnsi="Rockwell"/>
          <w:b/>
        </w:rPr>
        <w:tab/>
      </w:r>
    </w:p>
    <w:p w14:paraId="7CA77004" w14:textId="77777777" w:rsidR="00557CF1" w:rsidRPr="00B7559E" w:rsidRDefault="00557CF1" w:rsidP="00557CF1">
      <w:pPr>
        <w:pBdr>
          <w:bottom w:val="single" w:sz="18" w:space="1" w:color="92D050"/>
        </w:pBdr>
        <w:jc w:val="both"/>
        <w:rPr>
          <w:rStyle w:val="Textoennegrita"/>
          <w:rFonts w:ascii="Rockwell" w:hAnsi="Rockwell"/>
          <w:lang w:val="es-ES_tradnl"/>
        </w:rPr>
      </w:pPr>
      <w:r w:rsidRPr="00B7559E">
        <w:rPr>
          <w:rStyle w:val="Textoennegrita"/>
          <w:rFonts w:ascii="Rockwell" w:hAnsi="Rockwell"/>
          <w:lang w:val="es-ES_tradnl"/>
        </w:rPr>
        <w:t>GRANADA</w:t>
      </w:r>
      <w:r w:rsidRPr="00B7559E">
        <w:rPr>
          <w:rStyle w:val="Textoennegrita"/>
          <w:rFonts w:ascii="Rockwell" w:hAnsi="Rockwell"/>
          <w:lang w:val="es-ES_tradnl"/>
        </w:rPr>
        <w:tab/>
      </w:r>
    </w:p>
    <w:p w14:paraId="3E813F2B" w14:textId="77777777" w:rsidR="00557CF1" w:rsidRPr="00B7559E" w:rsidRDefault="00557CF1" w:rsidP="00557CF1">
      <w:pPr>
        <w:jc w:val="both"/>
        <w:rPr>
          <w:rFonts w:ascii="Rockwell" w:hAnsi="Rockwell"/>
          <w:b/>
        </w:rPr>
      </w:pPr>
    </w:p>
    <w:p w14:paraId="7F612CCF" w14:textId="77777777" w:rsidR="00557CF1" w:rsidRPr="00B7559E" w:rsidRDefault="00557CF1" w:rsidP="00557CF1">
      <w:pPr>
        <w:jc w:val="both"/>
        <w:rPr>
          <w:rFonts w:ascii="Rockwell" w:hAnsi="Rockwell"/>
          <w:b/>
        </w:rPr>
      </w:pPr>
      <w:r w:rsidRPr="00B7559E">
        <w:rPr>
          <w:rFonts w:ascii="Rockwell" w:hAnsi="Rockwell"/>
          <w:b/>
        </w:rPr>
        <w:t>Paseo por el Albaicín- Experiencia por la Granada Árabe</w:t>
      </w:r>
    </w:p>
    <w:p w14:paraId="4E00F962" w14:textId="77777777" w:rsidR="00557CF1" w:rsidRPr="00B7559E" w:rsidRDefault="00557CF1" w:rsidP="00557CF1">
      <w:pPr>
        <w:jc w:val="both"/>
        <w:rPr>
          <w:rFonts w:ascii="Rockwell" w:hAnsi="Rockwell"/>
        </w:rPr>
      </w:pPr>
      <w:r w:rsidRPr="00B7559E">
        <w:rPr>
          <w:rFonts w:ascii="Rockwell" w:hAnsi="Rockwell"/>
        </w:rPr>
        <w:t>Un viaje del Islam al Cristianismo en el que mostramos la apasionante transformación de una ciudad tan mítica. Pasear por el Albaicín, reconocido como Patrimonio de la Humanidad, es recorrer la historia del Granada, desde el Islam al Cristianismo, sin olvidar la huella dejada por el pueblo judío. Contemplaremos la ciudad desde sus imponentes miradores, veremos antiguas mezquitas convertidas en iglesias, viejos palacios, talleres artesanos, visitaremos una de las antiguas casas moriscas y tendremos oportunidad de probar la celebrada repostería árabe tomando un té y un dulce en una típica tetería granadina. Acabaremos nuestro recorrido de contrastes en la Capilla Real, joya del gótico tardío, erigida por los Reyes Católicos, como punto final y culminación del legado árabe de Granada.</w:t>
      </w:r>
    </w:p>
    <w:p w14:paraId="166C0BEE" w14:textId="77777777" w:rsidR="00557CF1" w:rsidRPr="00B7559E" w:rsidRDefault="00557CF1" w:rsidP="00557CF1">
      <w:pPr>
        <w:jc w:val="both"/>
        <w:rPr>
          <w:rFonts w:ascii="Rockwell" w:hAnsi="Rockwell"/>
          <w:b/>
          <w:i/>
        </w:rPr>
      </w:pPr>
    </w:p>
    <w:p w14:paraId="4A126F72" w14:textId="77777777" w:rsidR="00557CF1" w:rsidRPr="00B7559E" w:rsidRDefault="00557CF1" w:rsidP="00557CF1">
      <w:pPr>
        <w:jc w:val="both"/>
        <w:rPr>
          <w:rFonts w:ascii="Rockwell" w:hAnsi="Rockwell"/>
          <w:b/>
          <w:i/>
        </w:rPr>
      </w:pPr>
      <w:r w:rsidRPr="00B7559E">
        <w:rPr>
          <w:rFonts w:ascii="Rockwell" w:hAnsi="Rockwell"/>
          <w:b/>
          <w:i/>
        </w:rPr>
        <w:t xml:space="preserve">PVP – 34, 00 EUR </w:t>
      </w:r>
    </w:p>
    <w:p w14:paraId="404A34EB" w14:textId="77777777" w:rsidR="00557CF1" w:rsidRPr="00B7559E" w:rsidRDefault="00557CF1" w:rsidP="00557CF1">
      <w:pPr>
        <w:jc w:val="both"/>
        <w:rPr>
          <w:rFonts w:ascii="Rockwell" w:hAnsi="Rockwell"/>
        </w:rPr>
      </w:pPr>
    </w:p>
    <w:p w14:paraId="79DCE04D" w14:textId="77777777" w:rsidR="00557CF1" w:rsidRPr="00B7559E" w:rsidRDefault="00557CF1" w:rsidP="00557CF1">
      <w:pPr>
        <w:jc w:val="both"/>
        <w:rPr>
          <w:rFonts w:ascii="Rockwell" w:hAnsi="Rockwell"/>
          <w:b/>
        </w:rPr>
      </w:pPr>
      <w:r w:rsidRPr="00B7559E">
        <w:rPr>
          <w:rFonts w:ascii="Rockwell" w:hAnsi="Rockwell"/>
          <w:b/>
        </w:rPr>
        <w:t>Zambra flamenca</w:t>
      </w:r>
    </w:p>
    <w:p w14:paraId="2995EE5F" w14:textId="77777777" w:rsidR="00557CF1" w:rsidRPr="00B7559E" w:rsidRDefault="00557CF1" w:rsidP="00557CF1">
      <w:pPr>
        <w:jc w:val="both"/>
        <w:rPr>
          <w:rFonts w:ascii="Rockwell" w:hAnsi="Rockwell"/>
        </w:rPr>
      </w:pPr>
      <w:r w:rsidRPr="00B7559E">
        <w:rPr>
          <w:rFonts w:ascii="Rockwell" w:hAnsi="Rockwell"/>
        </w:rPr>
        <w:t xml:space="preserve">El Templo del Flamenco es una imponente cueva dividida en tres naves, creando forma de crucero, que desembocan a una amplia zona central donde se ubica el escenario, elevado un metro sobre el suelo, para favorecer la visibilidad desde cualquier punto de la cueva. </w:t>
      </w:r>
    </w:p>
    <w:p w14:paraId="77E68AD9" w14:textId="77777777" w:rsidR="00557CF1" w:rsidRPr="00B7559E" w:rsidRDefault="00557CF1" w:rsidP="00557CF1">
      <w:pPr>
        <w:jc w:val="both"/>
        <w:rPr>
          <w:rFonts w:ascii="Rockwell" w:hAnsi="Rockwell"/>
        </w:rPr>
      </w:pPr>
      <w:r w:rsidRPr="00B7559E">
        <w:rPr>
          <w:rFonts w:ascii="Rockwell" w:hAnsi="Rockwell"/>
        </w:rPr>
        <w:t>El espectáculo flamenco que se puede disfrutar en esta cueva del Albaicín está lleno de fuerza y belleza, dirigido por el carismático artista granadino Antonio Vallejo. Hace un recorrido por los palos más rítmicos de este arte, como: tangos flamencos, bulerías, alegrías, guajira, soleá por bulerías o segurilla, alternando estos números de baile con otros de cante del flamenco más actual o solos de toque de guitarra.</w:t>
      </w:r>
    </w:p>
    <w:p w14:paraId="6269ACF4" w14:textId="77777777" w:rsidR="00557CF1" w:rsidRPr="00B7559E" w:rsidRDefault="00557CF1" w:rsidP="00557CF1">
      <w:pPr>
        <w:jc w:val="both"/>
        <w:rPr>
          <w:rFonts w:ascii="Rockwell" w:hAnsi="Rockwell"/>
        </w:rPr>
      </w:pPr>
    </w:p>
    <w:p w14:paraId="0B1CEBE1" w14:textId="77777777" w:rsidR="00557CF1" w:rsidRPr="00B7559E" w:rsidRDefault="00557CF1" w:rsidP="00557CF1">
      <w:pPr>
        <w:jc w:val="both"/>
        <w:rPr>
          <w:rFonts w:ascii="Rockwell" w:hAnsi="Rockwell"/>
          <w:b/>
          <w:i/>
        </w:rPr>
      </w:pPr>
      <w:r w:rsidRPr="00B7559E">
        <w:rPr>
          <w:rFonts w:ascii="Rockwell" w:hAnsi="Rockwell"/>
          <w:b/>
          <w:i/>
        </w:rPr>
        <w:t xml:space="preserve">PVP: 26, 00 EUR </w:t>
      </w:r>
    </w:p>
    <w:p w14:paraId="6F91C50B" w14:textId="77777777" w:rsidR="00557CF1" w:rsidRPr="00B7559E" w:rsidRDefault="00557CF1" w:rsidP="00557CF1">
      <w:pPr>
        <w:keepNext/>
        <w:keepLines/>
        <w:outlineLvl w:val="0"/>
        <w:rPr>
          <w:rFonts w:ascii="Rockwell" w:hAnsi="Rockwell"/>
          <w:b/>
          <w:bCs/>
          <w:color w:val="000000" w:themeColor="text1"/>
        </w:rPr>
      </w:pPr>
    </w:p>
    <w:p w14:paraId="46411A93" w14:textId="77777777" w:rsidR="00557CF1" w:rsidRPr="00B7559E" w:rsidRDefault="00557CF1" w:rsidP="00557CF1">
      <w:pPr>
        <w:pBdr>
          <w:bottom w:val="single" w:sz="18" w:space="1" w:color="92D050"/>
        </w:pBdr>
        <w:jc w:val="both"/>
        <w:rPr>
          <w:rStyle w:val="Textoennegrita"/>
          <w:rFonts w:ascii="Rockwell" w:hAnsi="Rockwell"/>
          <w:bCs w:val="0"/>
          <w:lang w:val="es-ES_tradnl"/>
        </w:rPr>
      </w:pPr>
      <w:r w:rsidRPr="00B7559E">
        <w:rPr>
          <w:rStyle w:val="Textoennegrita"/>
          <w:rFonts w:ascii="Rockwell" w:hAnsi="Rockwell"/>
          <w:bCs w:val="0"/>
          <w:lang w:val="es-ES_tradnl"/>
        </w:rPr>
        <w:t>COSTA DEL SOL</w:t>
      </w:r>
    </w:p>
    <w:p w14:paraId="4AA562AD" w14:textId="77777777" w:rsidR="00557CF1" w:rsidRPr="00B7559E" w:rsidRDefault="00557CF1" w:rsidP="00557CF1">
      <w:pPr>
        <w:jc w:val="both"/>
        <w:rPr>
          <w:rFonts w:ascii="Rockwell" w:hAnsi="Rockwell"/>
          <w:b/>
          <w:bCs/>
          <w:color w:val="000000" w:themeColor="text1"/>
        </w:rPr>
      </w:pPr>
    </w:p>
    <w:p w14:paraId="45C7688E" w14:textId="77777777" w:rsidR="00557CF1" w:rsidRPr="00B7559E" w:rsidRDefault="00557CF1" w:rsidP="00557CF1">
      <w:pPr>
        <w:jc w:val="both"/>
        <w:rPr>
          <w:rFonts w:ascii="Rockwell" w:hAnsi="Rockwell"/>
          <w:b/>
          <w:bCs/>
          <w:color w:val="000000" w:themeColor="text1"/>
        </w:rPr>
      </w:pPr>
      <w:r w:rsidRPr="00B7559E">
        <w:rPr>
          <w:rFonts w:ascii="Rockwell" w:hAnsi="Rockwell"/>
          <w:b/>
          <w:bCs/>
          <w:color w:val="000000" w:themeColor="text1"/>
        </w:rPr>
        <w:t xml:space="preserve">Pueblos Blancos – Mijas </w:t>
      </w:r>
    </w:p>
    <w:p w14:paraId="0E02E409" w14:textId="77777777" w:rsidR="00557CF1" w:rsidRPr="00B7559E" w:rsidRDefault="00557CF1" w:rsidP="00557CF1">
      <w:pPr>
        <w:jc w:val="both"/>
        <w:rPr>
          <w:rFonts w:ascii="Rockwell" w:hAnsi="Rockwell"/>
          <w:b/>
          <w:bCs/>
          <w:color w:val="000000" w:themeColor="text1"/>
        </w:rPr>
      </w:pPr>
      <w:r w:rsidRPr="00B7559E">
        <w:rPr>
          <w:rFonts w:ascii="Rockwell" w:hAnsi="Rockwell"/>
        </w:rPr>
        <w:t xml:space="preserve">Mijas es uno de los pueblos blancos más típicos y atractivos de Andalucía. La población se extiende a través de la ladera de la sierra, con las blancas casas contrastando en con el verde de los pinares.  Tendremos la oportunidad de recorrer el casco antiguo, con sus pintorescos “burro taxis”, sus antiguas iglesias, los restos de la antigua fortaleza y su encantador mirador, con espectaculares vistas. </w:t>
      </w:r>
    </w:p>
    <w:p w14:paraId="1FF2D595" w14:textId="77777777" w:rsidR="00557CF1" w:rsidRPr="00B7559E" w:rsidRDefault="00557CF1" w:rsidP="00557CF1">
      <w:pPr>
        <w:keepNext/>
        <w:keepLines/>
        <w:outlineLvl w:val="0"/>
        <w:rPr>
          <w:rFonts w:ascii="Rockwell" w:hAnsi="Rockwell"/>
          <w:b/>
          <w:bCs/>
          <w:i/>
          <w:color w:val="000000" w:themeColor="text1"/>
        </w:rPr>
      </w:pPr>
    </w:p>
    <w:p w14:paraId="41F88454" w14:textId="77777777" w:rsidR="00557CF1" w:rsidRPr="00B7559E" w:rsidRDefault="00557CF1" w:rsidP="00557CF1">
      <w:pPr>
        <w:keepNext/>
        <w:keepLines/>
        <w:outlineLvl w:val="0"/>
        <w:rPr>
          <w:rFonts w:ascii="Rockwell" w:hAnsi="Rockwell"/>
          <w:b/>
          <w:bCs/>
          <w:i/>
          <w:color w:val="000000" w:themeColor="text1"/>
        </w:rPr>
      </w:pPr>
      <w:bookmarkStart w:id="237" w:name="_Toc54779411"/>
      <w:bookmarkStart w:id="238" w:name="_Toc54789170"/>
      <w:r w:rsidRPr="00B7559E">
        <w:rPr>
          <w:rFonts w:ascii="Rockwell" w:hAnsi="Rockwell"/>
          <w:b/>
          <w:bCs/>
          <w:i/>
          <w:color w:val="000000" w:themeColor="text1"/>
        </w:rPr>
        <w:t>PVP: 25,00 EUR</w:t>
      </w:r>
      <w:bookmarkEnd w:id="237"/>
      <w:bookmarkEnd w:id="238"/>
      <w:r w:rsidRPr="00B7559E">
        <w:rPr>
          <w:rFonts w:ascii="Rockwell" w:hAnsi="Rockwell"/>
          <w:b/>
          <w:bCs/>
          <w:i/>
          <w:color w:val="000000" w:themeColor="text1"/>
        </w:rPr>
        <w:t xml:space="preserve"> </w:t>
      </w:r>
    </w:p>
    <w:p w14:paraId="1F4D6AB2" w14:textId="77777777" w:rsidR="00557CF1" w:rsidRDefault="00557CF1" w:rsidP="00557CF1">
      <w:pPr>
        <w:spacing w:line="259" w:lineRule="auto"/>
        <w:rPr>
          <w:rStyle w:val="Textoennegrita"/>
          <w:rFonts w:ascii="Rockwell" w:hAnsi="Rockwell"/>
          <w:b w:val="0"/>
          <w:color w:val="000000" w:themeColor="text1"/>
          <w:sz w:val="36"/>
          <w:szCs w:val="36"/>
          <w:lang w:val="es-ES_tradnl"/>
        </w:rPr>
      </w:pPr>
    </w:p>
    <w:p w14:paraId="648B319B" w14:textId="77777777" w:rsidR="00ED5704" w:rsidRDefault="00ED5704" w:rsidP="00557CF1">
      <w:pPr>
        <w:spacing w:line="259" w:lineRule="auto"/>
        <w:rPr>
          <w:rStyle w:val="Textoennegrita"/>
          <w:rFonts w:ascii="Rockwell" w:hAnsi="Rockwell"/>
          <w:b w:val="0"/>
          <w:color w:val="000000" w:themeColor="text1"/>
          <w:sz w:val="36"/>
          <w:szCs w:val="36"/>
          <w:lang w:val="es-ES_tradnl"/>
        </w:rPr>
      </w:pPr>
    </w:p>
    <w:p w14:paraId="4AFAE92A" w14:textId="77777777" w:rsidR="00ED5704" w:rsidRDefault="00ED5704" w:rsidP="00557CF1">
      <w:pPr>
        <w:spacing w:line="259" w:lineRule="auto"/>
        <w:rPr>
          <w:rStyle w:val="Textoennegrita"/>
          <w:rFonts w:ascii="Rockwell" w:hAnsi="Rockwell"/>
          <w:b w:val="0"/>
          <w:color w:val="000000" w:themeColor="text1"/>
          <w:sz w:val="36"/>
          <w:szCs w:val="36"/>
          <w:lang w:val="es-ES_tradnl"/>
        </w:rPr>
      </w:pPr>
    </w:p>
    <w:p w14:paraId="16CFD2A4" w14:textId="77777777" w:rsidR="00ED5704" w:rsidRDefault="00ED5704" w:rsidP="00557CF1">
      <w:pPr>
        <w:spacing w:line="259" w:lineRule="auto"/>
        <w:rPr>
          <w:rStyle w:val="Textoennegrita"/>
          <w:rFonts w:ascii="Rockwell" w:hAnsi="Rockwell"/>
          <w:b w:val="0"/>
          <w:color w:val="000000" w:themeColor="text1"/>
          <w:sz w:val="36"/>
          <w:szCs w:val="36"/>
          <w:lang w:val="es-ES_tradnl"/>
        </w:rPr>
      </w:pPr>
    </w:p>
    <w:p w14:paraId="3DD0A403" w14:textId="77777777" w:rsidR="00ED5704" w:rsidRDefault="00ED5704" w:rsidP="00557CF1">
      <w:pPr>
        <w:spacing w:line="259" w:lineRule="auto"/>
        <w:rPr>
          <w:rStyle w:val="Textoennegrita"/>
          <w:rFonts w:ascii="Rockwell" w:hAnsi="Rockwell"/>
          <w:b w:val="0"/>
          <w:color w:val="000000" w:themeColor="text1"/>
          <w:sz w:val="36"/>
          <w:szCs w:val="36"/>
          <w:lang w:val="es-ES_tradnl"/>
        </w:rPr>
      </w:pPr>
    </w:p>
    <w:p w14:paraId="0830D70B" w14:textId="77777777" w:rsidR="00ED5704" w:rsidRDefault="00ED5704" w:rsidP="00557CF1">
      <w:pPr>
        <w:spacing w:line="259" w:lineRule="auto"/>
        <w:rPr>
          <w:rStyle w:val="Textoennegrita"/>
          <w:rFonts w:ascii="Rockwell" w:hAnsi="Rockwell"/>
          <w:b w:val="0"/>
          <w:color w:val="000000" w:themeColor="text1"/>
          <w:sz w:val="36"/>
          <w:szCs w:val="36"/>
          <w:lang w:val="es-ES_tradnl"/>
        </w:rPr>
      </w:pPr>
    </w:p>
    <w:p w14:paraId="7C629450" w14:textId="77777777" w:rsidR="002B1730" w:rsidRPr="002B1730" w:rsidRDefault="002B1730" w:rsidP="002B1730">
      <w:pPr>
        <w:spacing w:line="259" w:lineRule="auto"/>
        <w:jc w:val="center"/>
        <w:rPr>
          <w:rStyle w:val="Textoennegrita"/>
          <w:rFonts w:ascii="Rockwell" w:hAnsi="Rockwell" w:cs="Times New Roman"/>
          <w:bCs w:val="0"/>
          <w:color w:val="000000" w:themeColor="text1"/>
          <w:sz w:val="32"/>
          <w:szCs w:val="32"/>
          <w:highlight w:val="yellow"/>
          <w:lang w:val="es-ES_tradnl"/>
        </w:rPr>
      </w:pPr>
      <w:r w:rsidRPr="002B1730">
        <w:rPr>
          <w:rStyle w:val="Textoennegrita"/>
          <w:rFonts w:ascii="Rockwell" w:hAnsi="Rockwell"/>
          <w:b w:val="0"/>
          <w:color w:val="000000" w:themeColor="text1"/>
          <w:sz w:val="36"/>
          <w:szCs w:val="36"/>
          <w:lang w:val="es-ES_tradnl"/>
        </w:rPr>
        <w:lastRenderedPageBreak/>
        <w:t>Salida desde Lisboa</w:t>
      </w:r>
    </w:p>
    <w:p w14:paraId="6CE0B14D" w14:textId="7F0F371C" w:rsidR="002B1730" w:rsidRPr="00E8426C" w:rsidRDefault="002B1730" w:rsidP="00E8426C">
      <w:pPr>
        <w:pStyle w:val="Ttulo1"/>
        <w:jc w:val="center"/>
        <w:rPr>
          <w:rStyle w:val="Textoennegrita"/>
          <w:rFonts w:ascii="Rockwell" w:hAnsi="Rockwell"/>
          <w:b/>
          <w:bCs w:val="0"/>
          <w:i/>
          <w:color w:val="000000" w:themeColor="text1"/>
          <w:szCs w:val="32"/>
          <w:u w:val="none"/>
          <w:lang w:val="es-ES_tradnl"/>
        </w:rPr>
      </w:pPr>
      <w:bookmarkStart w:id="239" w:name="_Toc436654291"/>
      <w:bookmarkStart w:id="240" w:name="_Toc462740713"/>
      <w:bookmarkStart w:id="241" w:name="_Toc37586004"/>
      <w:bookmarkStart w:id="242" w:name="_Toc54789171"/>
      <w:r w:rsidRPr="00E8426C">
        <w:rPr>
          <w:rStyle w:val="Textoennegrita"/>
          <w:rFonts w:ascii="Rockwell" w:hAnsi="Rockwell"/>
          <w:b/>
          <w:color w:val="000000" w:themeColor="text1"/>
          <w:szCs w:val="32"/>
          <w:u w:val="none"/>
          <w:lang w:val="es-ES_tradnl"/>
        </w:rPr>
        <w:t>PA6L</w:t>
      </w:r>
      <w:r w:rsidR="00160981">
        <w:rPr>
          <w:rStyle w:val="Textoennegrita"/>
          <w:rFonts w:ascii="Rockwell" w:hAnsi="Rockwell"/>
          <w:b/>
          <w:color w:val="000000" w:themeColor="text1"/>
          <w:szCs w:val="32"/>
          <w:u w:val="none"/>
          <w:lang w:val="es-ES_tradnl"/>
        </w:rPr>
        <w:t>P</w:t>
      </w:r>
      <w:r w:rsidRPr="00E8426C">
        <w:rPr>
          <w:rStyle w:val="Textoennegrita"/>
          <w:rFonts w:ascii="Rockwell" w:hAnsi="Rockwell"/>
          <w:b/>
          <w:color w:val="000000" w:themeColor="text1"/>
          <w:szCs w:val="32"/>
          <w:u w:val="none"/>
          <w:lang w:val="es-ES_tradnl"/>
        </w:rPr>
        <w:t>:</w:t>
      </w:r>
      <w:r w:rsidR="00ED5704">
        <w:rPr>
          <w:rStyle w:val="Textoennegrita"/>
          <w:rFonts w:ascii="Rockwell" w:hAnsi="Rockwell"/>
          <w:color w:val="000000" w:themeColor="text1"/>
          <w:szCs w:val="32"/>
          <w:u w:val="none"/>
          <w:lang w:val="es-ES_tradnl"/>
        </w:rPr>
        <w:t xml:space="preserve"> ANDALUCÍA, </w:t>
      </w:r>
      <w:r w:rsidRPr="00E8426C">
        <w:rPr>
          <w:rStyle w:val="Textoennegrita"/>
          <w:rFonts w:ascii="Rockwell" w:hAnsi="Rockwell"/>
          <w:color w:val="000000" w:themeColor="text1"/>
          <w:szCs w:val="32"/>
          <w:u w:val="none"/>
          <w:lang w:val="es-ES_tradnl"/>
        </w:rPr>
        <w:t>CORDOBA, COSTA DEL SOL Y TOLEDO 10 Días</w:t>
      </w:r>
      <w:bookmarkEnd w:id="239"/>
      <w:bookmarkEnd w:id="240"/>
      <w:bookmarkEnd w:id="241"/>
      <w:bookmarkEnd w:id="242"/>
    </w:p>
    <w:p w14:paraId="02FEDB13" w14:textId="77777777" w:rsidR="002B1730" w:rsidRPr="002B1730" w:rsidRDefault="002B1730" w:rsidP="002B1730">
      <w:pPr>
        <w:rPr>
          <w:rFonts w:ascii="Rockwell" w:hAnsi="Rockwell"/>
          <w:lang w:val="es-ES_tradnl"/>
        </w:rPr>
      </w:pPr>
    </w:p>
    <w:p w14:paraId="567D2292" w14:textId="77777777" w:rsidR="002B1730" w:rsidRDefault="002B1730" w:rsidP="002B1730">
      <w:pPr>
        <w:jc w:val="both"/>
        <w:rPr>
          <w:rStyle w:val="Textoennegrita"/>
          <w:rFonts w:ascii="Rockwell" w:hAnsi="Rockwell"/>
          <w:b w:val="0"/>
          <w:bCs w:val="0"/>
          <w:i/>
          <w:color w:val="008000"/>
          <w:sz w:val="18"/>
          <w:szCs w:val="18"/>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ED5704" w:rsidRPr="00CD6058" w14:paraId="540C7EAC" w14:textId="77777777" w:rsidTr="00264C8A">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2835C77C" w14:textId="77777777" w:rsidR="00ED5704" w:rsidRPr="00CD6058" w:rsidRDefault="00ED5704" w:rsidP="00264C8A">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32329FE3" w14:textId="77777777" w:rsidR="00ED5704" w:rsidRPr="00CD6058" w:rsidRDefault="00ED5704"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5B2C9803" w14:textId="77777777" w:rsidR="00ED5704" w:rsidRPr="00CD6058" w:rsidRDefault="00ED5704"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58D08F0B" w14:textId="77777777" w:rsidR="00ED5704" w:rsidRPr="00CD6058" w:rsidRDefault="00ED5704"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ED5704" w:rsidRPr="00CD6058" w14:paraId="5212022D"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7E6478FA" w14:textId="77777777" w:rsidR="00ED5704" w:rsidRPr="009B78CE" w:rsidRDefault="00ED5704"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6F820F9F" w14:textId="7DE2E384"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2630</w:t>
            </w:r>
          </w:p>
        </w:tc>
        <w:tc>
          <w:tcPr>
            <w:tcW w:w="835" w:type="pct"/>
            <w:vAlign w:val="center"/>
          </w:tcPr>
          <w:p w14:paraId="6B9E29E4" w14:textId="0B551D0A"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1730</w:t>
            </w:r>
          </w:p>
        </w:tc>
        <w:tc>
          <w:tcPr>
            <w:tcW w:w="834" w:type="pct"/>
            <w:vAlign w:val="center"/>
          </w:tcPr>
          <w:p w14:paraId="2DB9F5A8" w14:textId="68450425"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1440</w:t>
            </w:r>
          </w:p>
        </w:tc>
      </w:tr>
      <w:tr w:rsidR="00ED5704" w:rsidRPr="00CD6058" w14:paraId="100B25A4"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17EA5184" w14:textId="77777777" w:rsidR="00ED5704" w:rsidRPr="009B78CE" w:rsidRDefault="00ED5704"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1345EE47" w14:textId="7ED0984F"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3050</w:t>
            </w:r>
          </w:p>
        </w:tc>
        <w:tc>
          <w:tcPr>
            <w:tcW w:w="835" w:type="pct"/>
            <w:vAlign w:val="center"/>
          </w:tcPr>
          <w:p w14:paraId="7CD2CB8B" w14:textId="1D3AA2C5"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2160</w:t>
            </w:r>
          </w:p>
        </w:tc>
        <w:tc>
          <w:tcPr>
            <w:tcW w:w="834" w:type="pct"/>
            <w:vAlign w:val="center"/>
          </w:tcPr>
          <w:p w14:paraId="3DD784B7" w14:textId="57CF068E"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1860</w:t>
            </w:r>
          </w:p>
        </w:tc>
      </w:tr>
      <w:tr w:rsidR="00ED5704" w:rsidRPr="00CD6058" w14:paraId="5E1108BD"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16AFD128" w14:textId="77777777" w:rsidR="00ED5704" w:rsidRPr="009B78CE" w:rsidRDefault="00ED5704" w:rsidP="00264C8A">
            <w:pPr>
              <w:spacing w:line="252" w:lineRule="auto"/>
              <w:rPr>
                <w:rFonts w:ascii="Rockwell" w:eastAsia="Calibri" w:hAnsi="Rockwell" w:cs="Times New Roman"/>
                <w:color w:val="auto"/>
                <w:sz w:val="16"/>
                <w:szCs w:val="16"/>
                <w:lang w:val="es-ES_tradnl" w:eastAsia="en-US"/>
              </w:rPr>
            </w:pPr>
          </w:p>
        </w:tc>
        <w:tc>
          <w:tcPr>
            <w:tcW w:w="766" w:type="pct"/>
            <w:vAlign w:val="center"/>
          </w:tcPr>
          <w:p w14:paraId="71F7B76E" w14:textId="77777777" w:rsidR="00ED5704" w:rsidRPr="001072C1" w:rsidRDefault="00ED5704"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4744F73D" w14:textId="77777777" w:rsidR="00ED5704" w:rsidRPr="001072C1" w:rsidRDefault="00ED5704" w:rsidP="00264C8A">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3BCDB7CD" w14:textId="77777777" w:rsidR="00ED5704" w:rsidRPr="001072C1" w:rsidRDefault="00ED5704" w:rsidP="00264C8A">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ED5704" w:rsidRPr="00CD6058" w14:paraId="7FF4D55A" w14:textId="77777777" w:rsidTr="00264C8A">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4E892F9F" w14:textId="77777777" w:rsidR="00ED5704" w:rsidRPr="001072C1" w:rsidRDefault="00ED5704" w:rsidP="00264C8A">
            <w:pPr>
              <w:spacing w:line="252" w:lineRule="auto"/>
              <w:rPr>
                <w:color w:val="auto"/>
                <w:sz w:val="16"/>
                <w:szCs w:val="16"/>
              </w:rPr>
            </w:pPr>
            <w:r w:rsidRPr="001072C1">
              <w:rPr>
                <w:rFonts w:ascii="Rockwell" w:hAnsi="Rockwell"/>
                <w:bCs w:val="0"/>
                <w:color w:val="auto"/>
                <w:sz w:val="16"/>
                <w:szCs w:val="16"/>
              </w:rPr>
              <w:t>SUPLEMENTO POR PERSONA EN CLASE A</w:t>
            </w:r>
          </w:p>
        </w:tc>
      </w:tr>
      <w:tr w:rsidR="00ED5704" w:rsidRPr="00CD6058" w14:paraId="5B487AC0"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6EA9E1CB" w14:textId="77777777" w:rsidR="00ED5704" w:rsidRPr="009B78CE" w:rsidRDefault="00ED5704"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06480B95" w14:textId="4D81F651"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120</w:t>
            </w:r>
          </w:p>
        </w:tc>
        <w:tc>
          <w:tcPr>
            <w:tcW w:w="835" w:type="pct"/>
            <w:vAlign w:val="center"/>
          </w:tcPr>
          <w:p w14:paraId="14F0F6B9" w14:textId="0119091A"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120</w:t>
            </w:r>
          </w:p>
        </w:tc>
        <w:tc>
          <w:tcPr>
            <w:tcW w:w="834" w:type="pct"/>
            <w:vAlign w:val="center"/>
          </w:tcPr>
          <w:p w14:paraId="7B35D565" w14:textId="76BB30E7"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Style w:val="Textoennegrita"/>
                <w:bCs w:val="0"/>
                <w:color w:val="auto"/>
                <w:sz w:val="16"/>
                <w:szCs w:val="16"/>
              </w:rPr>
            </w:pPr>
            <w:r>
              <w:rPr>
                <w:rStyle w:val="Textoennegrita"/>
                <w:rFonts w:ascii="Rockwell" w:hAnsi="Rockwell"/>
                <w:b w:val="0"/>
                <w:color w:val="auto"/>
                <w:sz w:val="16"/>
                <w:szCs w:val="16"/>
                <w:lang w:val="en-US"/>
              </w:rPr>
              <w:t>120</w:t>
            </w:r>
          </w:p>
        </w:tc>
      </w:tr>
      <w:tr w:rsidR="00ED5704" w:rsidRPr="00CD6058" w14:paraId="70E530CA"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069A09B8" w14:textId="77777777" w:rsidR="00ED5704" w:rsidRPr="009B78CE" w:rsidRDefault="00ED5704"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5E7395E2" w14:textId="488DE92F"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175</w:t>
            </w:r>
          </w:p>
        </w:tc>
        <w:tc>
          <w:tcPr>
            <w:tcW w:w="835" w:type="pct"/>
            <w:vAlign w:val="center"/>
          </w:tcPr>
          <w:p w14:paraId="1349E83B" w14:textId="77F7D015"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175</w:t>
            </w:r>
          </w:p>
        </w:tc>
        <w:tc>
          <w:tcPr>
            <w:tcW w:w="834" w:type="pct"/>
            <w:vAlign w:val="center"/>
          </w:tcPr>
          <w:p w14:paraId="155ECCD8" w14:textId="2B7F5FFE" w:rsidR="00ED5704" w:rsidRPr="001072C1" w:rsidRDefault="00655D92"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175</w:t>
            </w:r>
          </w:p>
        </w:tc>
      </w:tr>
      <w:tr w:rsidR="00ED5704" w:rsidRPr="00CD6058" w14:paraId="0CB301BB" w14:textId="77777777" w:rsidTr="00264C8A">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238DA9AC" w14:textId="77777777" w:rsidR="00ED5704" w:rsidRPr="009B78CE" w:rsidRDefault="00ED5704" w:rsidP="00264C8A">
            <w:pPr>
              <w:rPr>
                <w:rStyle w:val="Textoennegrita"/>
                <w:rFonts w:ascii="Rockwell" w:hAnsi="Rockwell"/>
                <w:b/>
                <w:color w:val="auto"/>
                <w:sz w:val="16"/>
                <w:szCs w:val="16"/>
              </w:rPr>
            </w:pPr>
          </w:p>
        </w:tc>
      </w:tr>
      <w:tr w:rsidR="00ED5704" w:rsidRPr="00CD6058" w14:paraId="31DCF5F0"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4A561908" w14:textId="77777777" w:rsidR="00ED5704" w:rsidRPr="009B78CE" w:rsidRDefault="00ED5704" w:rsidP="00264C8A">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640B274A" w14:textId="7D38B5B4" w:rsidR="00ED5704" w:rsidRPr="009B78CE" w:rsidRDefault="00ED5704" w:rsidP="00264C8A">
            <w:pPr>
              <w:rPr>
                <w:rFonts w:ascii="Rockwell" w:hAnsi="Rockwell"/>
                <w:b w:val="0"/>
                <w:bCs w:val="0"/>
                <w:color w:val="auto"/>
                <w:sz w:val="16"/>
                <w:szCs w:val="16"/>
              </w:rPr>
            </w:pPr>
            <w:r w:rsidRPr="009B78CE">
              <w:rPr>
                <w:rFonts w:ascii="Rockwell" w:hAnsi="Rockwell"/>
                <w:b w:val="0"/>
                <w:bCs w:val="0"/>
                <w:color w:val="auto"/>
                <w:sz w:val="16"/>
                <w:szCs w:val="16"/>
              </w:rPr>
              <w:t>(</w:t>
            </w:r>
            <w:r>
              <w:rPr>
                <w:rFonts w:ascii="Rockwell" w:eastAsia="Calibri" w:hAnsi="Rockwell" w:cs="Times New Roman"/>
                <w:b w:val="0"/>
                <w:color w:val="auto"/>
                <w:sz w:val="16"/>
                <w:szCs w:val="16"/>
                <w:lang w:val="es-ES_tradnl" w:eastAsia="en-US"/>
              </w:rPr>
              <w:t>Jul. 01 a</w:t>
            </w:r>
            <w:r w:rsidRPr="00ED5704">
              <w:rPr>
                <w:rFonts w:ascii="Rockwell" w:eastAsia="Calibri" w:hAnsi="Rockwell" w:cs="Times New Roman"/>
                <w:b w:val="0"/>
                <w:color w:val="auto"/>
                <w:sz w:val="16"/>
                <w:szCs w:val="16"/>
                <w:lang w:val="es-ES_tradnl" w:eastAsia="en-US"/>
              </w:rPr>
              <w:t xml:space="preserve"> Oct. 31, 2021</w:t>
            </w:r>
            <w:r w:rsidRPr="009B78CE">
              <w:rPr>
                <w:rFonts w:ascii="Rockwell" w:hAnsi="Rockwell"/>
                <w:b w:val="0"/>
                <w:bCs w:val="0"/>
                <w:color w:val="auto"/>
                <w:sz w:val="16"/>
                <w:szCs w:val="16"/>
              </w:rPr>
              <w:t>)</w:t>
            </w:r>
          </w:p>
        </w:tc>
        <w:tc>
          <w:tcPr>
            <w:tcW w:w="766" w:type="pct"/>
            <w:vAlign w:val="center"/>
          </w:tcPr>
          <w:p w14:paraId="1AEF247E" w14:textId="2283E26F" w:rsidR="00ED5704" w:rsidRPr="009B78CE" w:rsidRDefault="00ED5704"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5" w:type="pct"/>
            <w:vAlign w:val="center"/>
          </w:tcPr>
          <w:p w14:paraId="6357AABF" w14:textId="654DB7D7" w:rsidR="00ED5704" w:rsidRPr="009B78CE" w:rsidRDefault="00ED5704"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4" w:type="pct"/>
            <w:vAlign w:val="center"/>
          </w:tcPr>
          <w:p w14:paraId="353E4B56" w14:textId="21916AEB" w:rsidR="00ED5704" w:rsidRPr="009B78CE" w:rsidRDefault="00ED5704"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r>
      <w:tr w:rsidR="00ED5704" w:rsidRPr="00CD6058" w14:paraId="4C8F0F54" w14:textId="77777777" w:rsidTr="00264C8A">
        <w:trPr>
          <w:trHeight w:val="57"/>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4D3CDE9" w14:textId="77777777" w:rsidR="00ED5704" w:rsidRPr="009B78CE" w:rsidRDefault="00ED5704" w:rsidP="00264C8A">
            <w:pPr>
              <w:rPr>
                <w:rStyle w:val="Textoennegrita"/>
                <w:rFonts w:ascii="Rockwell" w:hAnsi="Rockwell"/>
                <w:b/>
                <w:color w:val="auto"/>
                <w:sz w:val="16"/>
                <w:szCs w:val="16"/>
                <w:lang w:val="en-US"/>
              </w:rPr>
            </w:pPr>
          </w:p>
        </w:tc>
      </w:tr>
      <w:tr w:rsidR="00ED5704" w:rsidRPr="00CD6058" w14:paraId="24C59296"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274BDF63" w14:textId="77777777" w:rsidR="00ED5704" w:rsidRPr="009B78CE" w:rsidRDefault="00ED5704" w:rsidP="00264C8A">
            <w:pPr>
              <w:rPr>
                <w:rFonts w:ascii="Rockwell" w:hAnsi="Rockwell"/>
                <w:bCs w:val="0"/>
                <w:color w:val="auto"/>
                <w:sz w:val="16"/>
                <w:szCs w:val="16"/>
                <w:lang w:val="en-US"/>
              </w:rPr>
            </w:pPr>
            <w:r w:rsidRPr="009B78CE">
              <w:rPr>
                <w:rFonts w:ascii="Rockwell" w:hAnsi="Rockwell"/>
                <w:bCs w:val="0"/>
                <w:color w:val="auto"/>
                <w:sz w:val="16"/>
                <w:szCs w:val="16"/>
                <w:lang w:val="en-US"/>
              </w:rPr>
              <w:t>SUPLEMENTO SALIDAS ESPECIALES</w:t>
            </w:r>
          </w:p>
        </w:tc>
      </w:tr>
      <w:tr w:rsidR="00ED5704" w:rsidRPr="00CD6058" w14:paraId="51F16405"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tcPr>
          <w:p w14:paraId="4A95521E" w14:textId="23A5ABD9" w:rsidR="00ED5704" w:rsidRPr="009B78CE" w:rsidRDefault="00ED5704" w:rsidP="00ED5704">
            <w:pPr>
              <w:spacing w:line="252" w:lineRule="auto"/>
              <w:rPr>
                <w:rFonts w:ascii="Rockwell" w:eastAsia="Calibri" w:hAnsi="Rockwell" w:cs="Times New Roman"/>
                <w:b w:val="0"/>
                <w:color w:val="auto"/>
                <w:sz w:val="16"/>
                <w:szCs w:val="16"/>
                <w:lang w:val="es-ES_tradnl" w:eastAsia="en-US"/>
              </w:rPr>
            </w:pPr>
            <w:r w:rsidRPr="00ED5704">
              <w:rPr>
                <w:rFonts w:ascii="Rockwell" w:eastAsia="Calibri" w:hAnsi="Rockwell" w:cs="Times New Roman"/>
                <w:b w:val="0"/>
                <w:color w:val="auto"/>
                <w:sz w:val="16"/>
                <w:szCs w:val="16"/>
                <w:lang w:val="es-ES_tradnl" w:eastAsia="en-US"/>
              </w:rPr>
              <w:t>Abril 02, 16 &amp; 23, 2021</w:t>
            </w:r>
          </w:p>
        </w:tc>
        <w:tc>
          <w:tcPr>
            <w:tcW w:w="766" w:type="pct"/>
            <w:vAlign w:val="center"/>
          </w:tcPr>
          <w:p w14:paraId="5D7C29A1" w14:textId="77777777" w:rsidR="00ED5704" w:rsidRPr="009B78CE" w:rsidRDefault="00ED5704" w:rsidP="00ED570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100</w:t>
            </w:r>
          </w:p>
        </w:tc>
        <w:tc>
          <w:tcPr>
            <w:tcW w:w="835" w:type="pct"/>
            <w:vAlign w:val="center"/>
          </w:tcPr>
          <w:p w14:paraId="7F55F26E" w14:textId="77777777" w:rsidR="00ED5704" w:rsidRPr="009B78CE" w:rsidRDefault="00ED5704" w:rsidP="00ED5704">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c>
          <w:tcPr>
            <w:tcW w:w="834" w:type="pct"/>
            <w:vAlign w:val="center"/>
          </w:tcPr>
          <w:p w14:paraId="1F426A36" w14:textId="77777777" w:rsidR="00ED5704" w:rsidRPr="009B78CE" w:rsidRDefault="00ED5704" w:rsidP="00ED5704">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w:t>
            </w:r>
            <w:r w:rsidRPr="009B78CE">
              <w:rPr>
                <w:rStyle w:val="Textoennegrita"/>
                <w:rFonts w:ascii="Rockwell" w:hAnsi="Rockwell"/>
                <w:b w:val="0"/>
                <w:color w:val="auto"/>
                <w:sz w:val="16"/>
                <w:szCs w:val="16"/>
                <w:lang w:val="en-US"/>
              </w:rPr>
              <w:t>0</w:t>
            </w:r>
          </w:p>
        </w:tc>
      </w:tr>
      <w:tr w:rsidR="00ED5704" w:rsidRPr="00CD6058" w14:paraId="3BC00CC3"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tcPr>
          <w:p w14:paraId="76E9ED97" w14:textId="25BE6014" w:rsidR="00ED5704" w:rsidRDefault="00ED5704" w:rsidP="00ED5704">
            <w:pPr>
              <w:spacing w:line="252" w:lineRule="auto"/>
              <w:rPr>
                <w:rFonts w:ascii="Rockwell" w:eastAsia="Calibri" w:hAnsi="Rockwell" w:cs="Times New Roman"/>
                <w:b w:val="0"/>
                <w:color w:val="auto"/>
                <w:sz w:val="16"/>
                <w:szCs w:val="16"/>
                <w:lang w:val="es-ES_tradnl" w:eastAsia="en-US"/>
              </w:rPr>
            </w:pPr>
            <w:r w:rsidRPr="00ED5704">
              <w:rPr>
                <w:rFonts w:ascii="Rockwell" w:eastAsia="Calibri" w:hAnsi="Rockwell" w:cs="Times New Roman"/>
                <w:b w:val="0"/>
                <w:color w:val="auto"/>
                <w:sz w:val="16"/>
                <w:szCs w:val="16"/>
                <w:lang w:val="es-ES_tradnl" w:eastAsia="en-US"/>
              </w:rPr>
              <w:t>Diciembre 17 &amp; 24, 2021</w:t>
            </w:r>
          </w:p>
        </w:tc>
        <w:tc>
          <w:tcPr>
            <w:tcW w:w="766" w:type="pct"/>
            <w:vAlign w:val="center"/>
          </w:tcPr>
          <w:p w14:paraId="074CBEDB" w14:textId="73184FDD" w:rsidR="00ED5704" w:rsidRDefault="00ED5704" w:rsidP="00ED5704">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40</w:t>
            </w:r>
          </w:p>
        </w:tc>
        <w:tc>
          <w:tcPr>
            <w:tcW w:w="835" w:type="pct"/>
            <w:vAlign w:val="center"/>
          </w:tcPr>
          <w:p w14:paraId="26429AEC" w14:textId="06BCCD5F" w:rsidR="00ED5704" w:rsidRDefault="00ED5704" w:rsidP="00ED5704">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40</w:t>
            </w:r>
          </w:p>
        </w:tc>
        <w:tc>
          <w:tcPr>
            <w:tcW w:w="834" w:type="pct"/>
            <w:vAlign w:val="center"/>
          </w:tcPr>
          <w:p w14:paraId="643E0E86" w14:textId="141F6133" w:rsidR="00ED5704" w:rsidRDefault="00ED5704" w:rsidP="00ED5704">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40</w:t>
            </w:r>
          </w:p>
        </w:tc>
      </w:tr>
    </w:tbl>
    <w:p w14:paraId="5567CA7A" w14:textId="77777777" w:rsidR="00ED5704" w:rsidRPr="00ED5704" w:rsidRDefault="00ED5704" w:rsidP="002B1730">
      <w:pPr>
        <w:jc w:val="both"/>
        <w:rPr>
          <w:rStyle w:val="Textoennegrita"/>
          <w:rFonts w:ascii="Rockwell" w:hAnsi="Rockwell"/>
          <w:b w:val="0"/>
          <w:bCs w:val="0"/>
          <w:color w:val="008000"/>
          <w:sz w:val="18"/>
          <w:szCs w:val="18"/>
          <w:lang w:val="es-ES_tradnl"/>
        </w:rPr>
      </w:pPr>
    </w:p>
    <w:p w14:paraId="498D8D35" w14:textId="77777777" w:rsidR="002B1730" w:rsidRPr="002B1730" w:rsidRDefault="002B1730" w:rsidP="002B1730">
      <w:pPr>
        <w:jc w:val="both"/>
        <w:rPr>
          <w:rStyle w:val="Textoennegrita"/>
          <w:rFonts w:ascii="Rockwell" w:hAnsi="Rockwell"/>
          <w:color w:val="000000" w:themeColor="text1"/>
          <w:sz w:val="18"/>
          <w:szCs w:val="18"/>
          <w:lang w:val="es-ES_tradnl"/>
        </w:rPr>
      </w:pPr>
    </w:p>
    <w:tbl>
      <w:tblPr>
        <w:tblStyle w:val="Tabladecuadrcula1clara-nfasis6"/>
        <w:tblW w:w="8534" w:type="dxa"/>
        <w:tblLook w:val="04A0" w:firstRow="1" w:lastRow="0" w:firstColumn="1" w:lastColumn="0" w:noHBand="0" w:noVBand="1"/>
      </w:tblPr>
      <w:tblGrid>
        <w:gridCol w:w="1911"/>
        <w:gridCol w:w="2799"/>
        <w:gridCol w:w="1620"/>
        <w:gridCol w:w="2204"/>
      </w:tblGrid>
      <w:tr w:rsidR="00ED5704" w:rsidRPr="00E8426C" w14:paraId="177E2193" w14:textId="77777777" w:rsidTr="00ED5704">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534" w:type="dxa"/>
            <w:gridSpan w:val="4"/>
          </w:tcPr>
          <w:p w14:paraId="244C2041" w14:textId="5EC988F1" w:rsidR="00ED5704" w:rsidRPr="00ED5704" w:rsidRDefault="00ED5704" w:rsidP="002B1730">
            <w:pPr>
              <w:spacing w:line="276" w:lineRule="auto"/>
              <w:jc w:val="both"/>
              <w:rPr>
                <w:rStyle w:val="Textoennegrita"/>
                <w:rFonts w:ascii="Rockwell" w:hAnsi="Rockwell"/>
                <w:b/>
                <w:color w:val="auto"/>
                <w:sz w:val="18"/>
                <w:szCs w:val="18"/>
              </w:rPr>
            </w:pPr>
            <w:r w:rsidRPr="00ED5704">
              <w:rPr>
                <w:rStyle w:val="Textoennegrita"/>
                <w:rFonts w:ascii="Rockwell" w:hAnsi="Rockwell"/>
                <w:b/>
                <w:color w:val="auto"/>
                <w:sz w:val="18"/>
                <w:szCs w:val="18"/>
              </w:rPr>
              <w:t>SALIDAS GARANTIZADAS los viernes seleccionados</w:t>
            </w:r>
          </w:p>
        </w:tc>
      </w:tr>
      <w:tr w:rsidR="002B1730" w:rsidRPr="00E8426C" w14:paraId="59E3C8AD" w14:textId="77777777" w:rsidTr="00ED5704">
        <w:trPr>
          <w:trHeight w:val="254"/>
        </w:trPr>
        <w:tc>
          <w:tcPr>
            <w:cnfStyle w:val="001000000000" w:firstRow="0" w:lastRow="0" w:firstColumn="1" w:lastColumn="0" w:oddVBand="0" w:evenVBand="0" w:oddHBand="0" w:evenHBand="0" w:firstRowFirstColumn="0" w:firstRowLastColumn="0" w:lastRowFirstColumn="0" w:lastRowLastColumn="0"/>
            <w:tcW w:w="1911" w:type="dxa"/>
          </w:tcPr>
          <w:p w14:paraId="566F0D4F" w14:textId="77777777" w:rsidR="002B1730" w:rsidRPr="00ED5704" w:rsidRDefault="002B1730" w:rsidP="002B1730">
            <w:pPr>
              <w:jc w:val="both"/>
              <w:rPr>
                <w:rStyle w:val="Textoennegrita"/>
                <w:rFonts w:ascii="Rockwell" w:hAnsi="Rockwell"/>
                <w:color w:val="000000" w:themeColor="text1"/>
                <w:sz w:val="18"/>
                <w:szCs w:val="18"/>
                <w:lang w:val="es-ES_tradnl"/>
              </w:rPr>
            </w:pPr>
            <w:r w:rsidRPr="00ED5704">
              <w:rPr>
                <w:rStyle w:val="Textoennegrita"/>
                <w:rFonts w:ascii="Rockwell" w:hAnsi="Rockwell"/>
                <w:color w:val="000000" w:themeColor="text1"/>
                <w:sz w:val="18"/>
                <w:szCs w:val="18"/>
                <w:lang w:val="es-ES_tradnl"/>
              </w:rPr>
              <w:t>Abril:</w:t>
            </w:r>
          </w:p>
        </w:tc>
        <w:tc>
          <w:tcPr>
            <w:tcW w:w="2799" w:type="dxa"/>
          </w:tcPr>
          <w:p w14:paraId="7D5E6E7B"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02, 09, 16, 23 &amp; 30</w:t>
            </w:r>
          </w:p>
        </w:tc>
        <w:tc>
          <w:tcPr>
            <w:tcW w:w="1620" w:type="dxa"/>
          </w:tcPr>
          <w:p w14:paraId="2AC15C45" w14:textId="77777777" w:rsidR="002B1730" w:rsidRPr="00E8426C" w:rsidRDefault="002B1730" w:rsidP="002B1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E8426C">
              <w:rPr>
                <w:rStyle w:val="Textoennegrita"/>
                <w:rFonts w:ascii="Rockwell" w:hAnsi="Rockwell"/>
                <w:b w:val="0"/>
                <w:color w:val="000000" w:themeColor="text1"/>
                <w:sz w:val="18"/>
                <w:szCs w:val="18"/>
                <w:lang w:val="es-ES_tradnl"/>
              </w:rPr>
              <w:t>Octubre:</w:t>
            </w:r>
          </w:p>
        </w:tc>
        <w:tc>
          <w:tcPr>
            <w:tcW w:w="2204" w:type="dxa"/>
          </w:tcPr>
          <w:p w14:paraId="56FD9902"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01, 08, 15, 22 &amp; 29</w:t>
            </w:r>
          </w:p>
        </w:tc>
      </w:tr>
      <w:tr w:rsidR="002B1730" w:rsidRPr="00E8426C" w14:paraId="1E64D2DF" w14:textId="77777777" w:rsidTr="00ED5704">
        <w:trPr>
          <w:trHeight w:val="254"/>
        </w:trPr>
        <w:tc>
          <w:tcPr>
            <w:cnfStyle w:val="001000000000" w:firstRow="0" w:lastRow="0" w:firstColumn="1" w:lastColumn="0" w:oddVBand="0" w:evenVBand="0" w:oddHBand="0" w:evenHBand="0" w:firstRowFirstColumn="0" w:firstRowLastColumn="0" w:lastRowFirstColumn="0" w:lastRowLastColumn="0"/>
            <w:tcW w:w="1911" w:type="dxa"/>
          </w:tcPr>
          <w:p w14:paraId="129684B8" w14:textId="77777777" w:rsidR="002B1730" w:rsidRPr="00ED5704" w:rsidRDefault="002B1730" w:rsidP="002B1730">
            <w:pPr>
              <w:jc w:val="both"/>
              <w:rPr>
                <w:rStyle w:val="Textoennegrita"/>
                <w:rFonts w:ascii="Rockwell" w:hAnsi="Rockwell"/>
                <w:color w:val="000000" w:themeColor="text1"/>
                <w:sz w:val="18"/>
                <w:szCs w:val="18"/>
                <w:lang w:val="es-ES_tradnl"/>
              </w:rPr>
            </w:pPr>
            <w:r w:rsidRPr="00ED5704">
              <w:rPr>
                <w:rStyle w:val="Textoennegrita"/>
                <w:rFonts w:ascii="Rockwell" w:hAnsi="Rockwell"/>
                <w:color w:val="000000" w:themeColor="text1"/>
                <w:sz w:val="18"/>
                <w:szCs w:val="18"/>
                <w:lang w:val="es-ES_tradnl"/>
              </w:rPr>
              <w:t>Mayo:</w:t>
            </w:r>
          </w:p>
        </w:tc>
        <w:tc>
          <w:tcPr>
            <w:tcW w:w="2799" w:type="dxa"/>
          </w:tcPr>
          <w:p w14:paraId="336E4197"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07, 14, 21 &amp; 28</w:t>
            </w:r>
          </w:p>
        </w:tc>
        <w:tc>
          <w:tcPr>
            <w:tcW w:w="1620" w:type="dxa"/>
          </w:tcPr>
          <w:p w14:paraId="27D700EB" w14:textId="77777777" w:rsidR="002B1730" w:rsidRPr="00E8426C" w:rsidRDefault="002B1730" w:rsidP="002B1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E8426C">
              <w:rPr>
                <w:rStyle w:val="Textoennegrita"/>
                <w:rFonts w:ascii="Rockwell" w:hAnsi="Rockwell"/>
                <w:b w:val="0"/>
                <w:color w:val="000000" w:themeColor="text1"/>
                <w:sz w:val="18"/>
                <w:szCs w:val="18"/>
                <w:lang w:val="es-ES_tradnl"/>
              </w:rPr>
              <w:t>Noviembre:</w:t>
            </w:r>
          </w:p>
        </w:tc>
        <w:tc>
          <w:tcPr>
            <w:tcW w:w="2204" w:type="dxa"/>
          </w:tcPr>
          <w:p w14:paraId="7E4B00A6"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12 &amp; 19</w:t>
            </w:r>
          </w:p>
        </w:tc>
      </w:tr>
      <w:tr w:rsidR="002B1730" w:rsidRPr="00E8426C" w14:paraId="3DE88BE7" w14:textId="77777777" w:rsidTr="00ED5704">
        <w:trPr>
          <w:trHeight w:val="254"/>
        </w:trPr>
        <w:tc>
          <w:tcPr>
            <w:cnfStyle w:val="001000000000" w:firstRow="0" w:lastRow="0" w:firstColumn="1" w:lastColumn="0" w:oddVBand="0" w:evenVBand="0" w:oddHBand="0" w:evenHBand="0" w:firstRowFirstColumn="0" w:firstRowLastColumn="0" w:lastRowFirstColumn="0" w:lastRowLastColumn="0"/>
            <w:tcW w:w="1911" w:type="dxa"/>
          </w:tcPr>
          <w:p w14:paraId="1CFA8483" w14:textId="77777777" w:rsidR="002B1730" w:rsidRPr="00ED5704" w:rsidRDefault="002B1730" w:rsidP="002B1730">
            <w:pPr>
              <w:jc w:val="both"/>
              <w:rPr>
                <w:rStyle w:val="Textoennegrita"/>
                <w:rFonts w:ascii="Rockwell" w:hAnsi="Rockwell"/>
                <w:color w:val="000000" w:themeColor="text1"/>
                <w:sz w:val="18"/>
                <w:szCs w:val="18"/>
                <w:lang w:val="es-ES_tradnl"/>
              </w:rPr>
            </w:pPr>
            <w:r w:rsidRPr="00ED5704">
              <w:rPr>
                <w:rStyle w:val="Textoennegrita"/>
                <w:rFonts w:ascii="Rockwell" w:hAnsi="Rockwell"/>
                <w:color w:val="000000" w:themeColor="text1"/>
                <w:sz w:val="18"/>
                <w:szCs w:val="18"/>
                <w:lang w:val="es-ES_tradnl"/>
              </w:rPr>
              <w:t>Junio:</w:t>
            </w:r>
          </w:p>
        </w:tc>
        <w:tc>
          <w:tcPr>
            <w:tcW w:w="2799" w:type="dxa"/>
          </w:tcPr>
          <w:p w14:paraId="51BA64B7"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04, 11, 18 &amp; 25</w:t>
            </w:r>
          </w:p>
        </w:tc>
        <w:tc>
          <w:tcPr>
            <w:tcW w:w="1620" w:type="dxa"/>
          </w:tcPr>
          <w:p w14:paraId="76B69320" w14:textId="77777777" w:rsidR="002B1730" w:rsidRPr="00E8426C" w:rsidRDefault="002B1730" w:rsidP="002B1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E8426C">
              <w:rPr>
                <w:rStyle w:val="Textoennegrita"/>
                <w:rFonts w:ascii="Rockwell" w:hAnsi="Rockwell"/>
                <w:b w:val="0"/>
                <w:color w:val="000000" w:themeColor="text1"/>
                <w:sz w:val="18"/>
                <w:szCs w:val="18"/>
                <w:lang w:val="es-ES_tradnl"/>
              </w:rPr>
              <w:t>Diciembre</w:t>
            </w:r>
          </w:p>
        </w:tc>
        <w:tc>
          <w:tcPr>
            <w:tcW w:w="2204" w:type="dxa"/>
          </w:tcPr>
          <w:p w14:paraId="553719E0"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17 &amp; 24</w:t>
            </w:r>
          </w:p>
        </w:tc>
      </w:tr>
      <w:tr w:rsidR="002B1730" w:rsidRPr="00E8426C" w14:paraId="2675D167" w14:textId="77777777" w:rsidTr="00ED5704">
        <w:trPr>
          <w:trHeight w:val="254"/>
        </w:trPr>
        <w:tc>
          <w:tcPr>
            <w:cnfStyle w:val="001000000000" w:firstRow="0" w:lastRow="0" w:firstColumn="1" w:lastColumn="0" w:oddVBand="0" w:evenVBand="0" w:oddHBand="0" w:evenHBand="0" w:firstRowFirstColumn="0" w:firstRowLastColumn="0" w:lastRowFirstColumn="0" w:lastRowLastColumn="0"/>
            <w:tcW w:w="1911" w:type="dxa"/>
          </w:tcPr>
          <w:p w14:paraId="1D4BFB7B" w14:textId="77777777" w:rsidR="002B1730" w:rsidRPr="00ED5704" w:rsidRDefault="002B1730" w:rsidP="002B1730">
            <w:pPr>
              <w:jc w:val="both"/>
              <w:rPr>
                <w:rStyle w:val="Textoennegrita"/>
                <w:rFonts w:ascii="Rockwell" w:hAnsi="Rockwell"/>
                <w:color w:val="000000" w:themeColor="text1"/>
                <w:sz w:val="18"/>
                <w:szCs w:val="18"/>
                <w:lang w:val="es-ES_tradnl"/>
              </w:rPr>
            </w:pPr>
            <w:r w:rsidRPr="00ED5704">
              <w:rPr>
                <w:rStyle w:val="Textoennegrita"/>
                <w:rFonts w:ascii="Rockwell" w:hAnsi="Rockwell"/>
                <w:color w:val="000000" w:themeColor="text1"/>
                <w:sz w:val="18"/>
                <w:szCs w:val="18"/>
                <w:lang w:val="es-ES_tradnl"/>
              </w:rPr>
              <w:t>Julio:</w:t>
            </w:r>
          </w:p>
        </w:tc>
        <w:tc>
          <w:tcPr>
            <w:tcW w:w="2799" w:type="dxa"/>
          </w:tcPr>
          <w:p w14:paraId="06FB5A01"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02, 09, 16, 23 &amp; 30</w:t>
            </w:r>
          </w:p>
        </w:tc>
        <w:tc>
          <w:tcPr>
            <w:tcW w:w="1620" w:type="dxa"/>
          </w:tcPr>
          <w:p w14:paraId="73B8944E" w14:textId="77777777" w:rsidR="002B1730" w:rsidRPr="00E8426C" w:rsidRDefault="002B1730" w:rsidP="002B1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E8426C">
              <w:rPr>
                <w:rStyle w:val="Textoennegrita"/>
                <w:rFonts w:ascii="Rockwell" w:hAnsi="Rockwell"/>
                <w:b w:val="0"/>
                <w:color w:val="000000" w:themeColor="text1"/>
                <w:sz w:val="18"/>
                <w:szCs w:val="18"/>
                <w:lang w:val="es-ES_tradnl"/>
              </w:rPr>
              <w:t>Enero’ 22:</w:t>
            </w:r>
          </w:p>
        </w:tc>
        <w:tc>
          <w:tcPr>
            <w:tcW w:w="2204" w:type="dxa"/>
          </w:tcPr>
          <w:p w14:paraId="0B1E5A2B"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14 &amp; 21</w:t>
            </w:r>
          </w:p>
        </w:tc>
      </w:tr>
      <w:tr w:rsidR="002B1730" w:rsidRPr="00E8426C" w14:paraId="100C9643" w14:textId="77777777" w:rsidTr="00ED5704">
        <w:trPr>
          <w:trHeight w:val="254"/>
        </w:trPr>
        <w:tc>
          <w:tcPr>
            <w:cnfStyle w:val="001000000000" w:firstRow="0" w:lastRow="0" w:firstColumn="1" w:lastColumn="0" w:oddVBand="0" w:evenVBand="0" w:oddHBand="0" w:evenHBand="0" w:firstRowFirstColumn="0" w:firstRowLastColumn="0" w:lastRowFirstColumn="0" w:lastRowLastColumn="0"/>
            <w:tcW w:w="1911" w:type="dxa"/>
          </w:tcPr>
          <w:p w14:paraId="10EF3596" w14:textId="77777777" w:rsidR="002B1730" w:rsidRPr="00ED5704" w:rsidRDefault="002B1730" w:rsidP="002B1730">
            <w:pPr>
              <w:jc w:val="both"/>
              <w:rPr>
                <w:rStyle w:val="Textoennegrita"/>
                <w:rFonts w:ascii="Rockwell" w:hAnsi="Rockwell"/>
                <w:color w:val="000000" w:themeColor="text1"/>
                <w:sz w:val="18"/>
                <w:szCs w:val="18"/>
                <w:lang w:val="es-ES_tradnl"/>
              </w:rPr>
            </w:pPr>
            <w:r w:rsidRPr="00ED5704">
              <w:rPr>
                <w:rStyle w:val="Textoennegrita"/>
                <w:rFonts w:ascii="Rockwell" w:hAnsi="Rockwell"/>
                <w:color w:val="000000" w:themeColor="text1"/>
                <w:sz w:val="18"/>
                <w:szCs w:val="18"/>
                <w:lang w:val="es-ES_tradnl"/>
              </w:rPr>
              <w:t>Agosto:</w:t>
            </w:r>
          </w:p>
        </w:tc>
        <w:tc>
          <w:tcPr>
            <w:tcW w:w="2799" w:type="dxa"/>
          </w:tcPr>
          <w:p w14:paraId="43E774D0"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06, 13, 20 &amp; 27</w:t>
            </w:r>
          </w:p>
        </w:tc>
        <w:tc>
          <w:tcPr>
            <w:tcW w:w="1620" w:type="dxa"/>
          </w:tcPr>
          <w:p w14:paraId="217927AE" w14:textId="77777777" w:rsidR="002B1730" w:rsidRPr="00E8426C" w:rsidRDefault="002B1730" w:rsidP="002B1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E8426C">
              <w:rPr>
                <w:rStyle w:val="Textoennegrita"/>
                <w:rFonts w:ascii="Rockwell" w:hAnsi="Rockwell"/>
                <w:b w:val="0"/>
                <w:color w:val="000000" w:themeColor="text1"/>
                <w:sz w:val="18"/>
                <w:szCs w:val="18"/>
                <w:lang w:val="es-ES_tradnl"/>
              </w:rPr>
              <w:t>Febrero’ 22:</w:t>
            </w:r>
          </w:p>
        </w:tc>
        <w:tc>
          <w:tcPr>
            <w:tcW w:w="2204" w:type="dxa"/>
          </w:tcPr>
          <w:p w14:paraId="3FF40911"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11 &amp; 18</w:t>
            </w:r>
          </w:p>
        </w:tc>
      </w:tr>
      <w:tr w:rsidR="002B1730" w:rsidRPr="00E8426C" w14:paraId="70BED29F" w14:textId="77777777" w:rsidTr="00ED5704">
        <w:trPr>
          <w:trHeight w:val="248"/>
        </w:trPr>
        <w:tc>
          <w:tcPr>
            <w:cnfStyle w:val="001000000000" w:firstRow="0" w:lastRow="0" w:firstColumn="1" w:lastColumn="0" w:oddVBand="0" w:evenVBand="0" w:oddHBand="0" w:evenHBand="0" w:firstRowFirstColumn="0" w:firstRowLastColumn="0" w:lastRowFirstColumn="0" w:lastRowLastColumn="0"/>
            <w:tcW w:w="1911" w:type="dxa"/>
          </w:tcPr>
          <w:p w14:paraId="4DED4DF3" w14:textId="77777777" w:rsidR="002B1730" w:rsidRPr="00ED5704" w:rsidRDefault="002B1730" w:rsidP="002B1730">
            <w:pPr>
              <w:jc w:val="both"/>
              <w:rPr>
                <w:rStyle w:val="Textoennegrita"/>
                <w:rFonts w:ascii="Rockwell" w:hAnsi="Rockwell"/>
                <w:color w:val="000000" w:themeColor="text1"/>
                <w:sz w:val="18"/>
                <w:szCs w:val="18"/>
                <w:lang w:val="es-ES_tradnl"/>
              </w:rPr>
            </w:pPr>
            <w:r w:rsidRPr="00ED5704">
              <w:rPr>
                <w:rStyle w:val="Textoennegrita"/>
                <w:rFonts w:ascii="Rockwell" w:hAnsi="Rockwell"/>
                <w:color w:val="000000" w:themeColor="text1"/>
                <w:sz w:val="18"/>
                <w:szCs w:val="18"/>
                <w:lang w:val="es-ES_tradnl"/>
              </w:rPr>
              <w:t>Septiembre:</w:t>
            </w:r>
          </w:p>
        </w:tc>
        <w:tc>
          <w:tcPr>
            <w:tcW w:w="2799" w:type="dxa"/>
          </w:tcPr>
          <w:p w14:paraId="23D4334E"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03, 10, 17 &amp; 24</w:t>
            </w:r>
          </w:p>
        </w:tc>
        <w:tc>
          <w:tcPr>
            <w:tcW w:w="1620" w:type="dxa"/>
          </w:tcPr>
          <w:p w14:paraId="1EC0EA84" w14:textId="77777777" w:rsidR="002B1730" w:rsidRPr="00E8426C" w:rsidRDefault="002B1730" w:rsidP="002B1730">
            <w:pPr>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s-ES_tradnl"/>
              </w:rPr>
            </w:pPr>
            <w:r w:rsidRPr="00E8426C">
              <w:rPr>
                <w:rStyle w:val="Textoennegrita"/>
                <w:rFonts w:ascii="Rockwell" w:hAnsi="Rockwell"/>
                <w:b w:val="0"/>
                <w:color w:val="000000" w:themeColor="text1"/>
                <w:sz w:val="18"/>
                <w:szCs w:val="18"/>
                <w:lang w:val="es-ES_tradnl"/>
              </w:rPr>
              <w:t>Marzo’ 22:</w:t>
            </w:r>
          </w:p>
        </w:tc>
        <w:tc>
          <w:tcPr>
            <w:tcW w:w="2204" w:type="dxa"/>
          </w:tcPr>
          <w:p w14:paraId="69F17FC0" w14:textId="77777777" w:rsidR="002B1730" w:rsidRPr="00E8426C" w:rsidRDefault="002B1730" w:rsidP="002B1730">
            <w:pPr>
              <w:spacing w:line="276" w:lineRule="auto"/>
              <w:jc w:val="both"/>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8"/>
                <w:szCs w:val="18"/>
                <w:lang w:val="en-US"/>
              </w:rPr>
            </w:pPr>
            <w:r w:rsidRPr="00E8426C">
              <w:rPr>
                <w:rStyle w:val="Textoennegrita"/>
                <w:rFonts w:ascii="Rockwell" w:hAnsi="Rockwell"/>
                <w:b w:val="0"/>
                <w:color w:val="auto"/>
                <w:sz w:val="18"/>
                <w:szCs w:val="18"/>
                <w:lang w:val="en-US"/>
              </w:rPr>
              <w:t>11, 18 &amp; 25</w:t>
            </w:r>
          </w:p>
        </w:tc>
      </w:tr>
    </w:tbl>
    <w:p w14:paraId="63A310DA" w14:textId="77777777" w:rsidR="002B1730" w:rsidRDefault="002B1730" w:rsidP="002B1730">
      <w:pPr>
        <w:spacing w:line="276" w:lineRule="auto"/>
        <w:jc w:val="both"/>
        <w:rPr>
          <w:rStyle w:val="Textoennegrita"/>
          <w:rFonts w:ascii="Rockwell" w:hAnsi="Rockwell"/>
          <w:b w:val="0"/>
          <w:bCs w:val="0"/>
          <w:i/>
          <w:color w:val="008000"/>
          <w:sz w:val="18"/>
          <w:szCs w:val="18"/>
          <w:lang w:val="es-ES_tradnl"/>
        </w:rPr>
      </w:pPr>
    </w:p>
    <w:p w14:paraId="61FD81C2" w14:textId="77777777" w:rsidR="00ED5704" w:rsidRPr="002B1730" w:rsidRDefault="00ED5704" w:rsidP="002B1730">
      <w:pPr>
        <w:spacing w:line="276" w:lineRule="auto"/>
        <w:jc w:val="both"/>
        <w:rPr>
          <w:rStyle w:val="Textoennegrita"/>
          <w:rFonts w:ascii="Rockwell" w:hAnsi="Rockwell"/>
          <w:b w:val="0"/>
          <w:bCs w:val="0"/>
          <w:i/>
          <w:color w:val="008000"/>
          <w:sz w:val="18"/>
          <w:szCs w:val="18"/>
          <w:lang w:val="es-ES_tradnl"/>
        </w:rPr>
      </w:pPr>
    </w:p>
    <w:p w14:paraId="01CA550A" w14:textId="05B73F21" w:rsidR="002B1730" w:rsidRPr="00ED5704" w:rsidRDefault="00ED5704" w:rsidP="002B1730">
      <w:pPr>
        <w:jc w:val="both"/>
        <w:rPr>
          <w:rStyle w:val="Textoennegrita"/>
          <w:rFonts w:ascii="Rockwell" w:hAnsi="Rockwell"/>
          <w:b w:val="0"/>
          <w:bCs w:val="0"/>
          <w:color w:val="auto"/>
          <w:sz w:val="16"/>
          <w:szCs w:val="16"/>
          <w:lang w:val="es-ES_tradnl"/>
        </w:rPr>
      </w:pPr>
      <w:r w:rsidRPr="00ED5704">
        <w:rPr>
          <w:rStyle w:val="Textoennegrita"/>
          <w:rFonts w:ascii="Rockwell" w:hAnsi="Rockwell"/>
          <w:color w:val="auto"/>
          <w:sz w:val="16"/>
          <w:szCs w:val="16"/>
          <w:lang w:val="es-ES_tradnl"/>
        </w:rPr>
        <w:t>INCLUSIONES:</w:t>
      </w:r>
      <w:r>
        <w:rPr>
          <w:rStyle w:val="Textoennegrita"/>
          <w:rFonts w:ascii="Rockwell" w:hAnsi="Rockwell"/>
          <w:b w:val="0"/>
          <w:color w:val="auto"/>
          <w:sz w:val="16"/>
          <w:szCs w:val="16"/>
          <w:lang w:val="es-ES_tradnl"/>
        </w:rPr>
        <w:t xml:space="preserve"> </w:t>
      </w:r>
      <w:r w:rsidR="002B1730" w:rsidRPr="00ED5704">
        <w:rPr>
          <w:rStyle w:val="Textoennegrita"/>
          <w:rFonts w:ascii="Rockwell" w:hAnsi="Rockwell"/>
          <w:b w:val="0"/>
          <w:color w:val="auto"/>
          <w:sz w:val="16"/>
          <w:szCs w:val="16"/>
          <w:lang w:val="es-ES_tradnl"/>
        </w:rPr>
        <w:t xml:space="preserve">Visitas guiadas en Lisboa, Córdoba, Sevilla, Granada (Alhambra y Jardines Generalife), Toledo &amp; Madrid / </w:t>
      </w:r>
      <w:r w:rsidRPr="00ED5704">
        <w:rPr>
          <w:rStyle w:val="Textoennegrita"/>
          <w:rFonts w:ascii="Rockwell" w:hAnsi="Rockwell"/>
          <w:b w:val="0"/>
          <w:color w:val="auto"/>
          <w:sz w:val="16"/>
          <w:szCs w:val="16"/>
          <w:lang w:val="es-ES_tradnl"/>
        </w:rPr>
        <w:t>Chofer-</w:t>
      </w:r>
      <w:r w:rsidR="002B1730" w:rsidRPr="00ED5704">
        <w:rPr>
          <w:rStyle w:val="Textoennegrita"/>
          <w:rFonts w:ascii="Rockwell" w:hAnsi="Rockwell"/>
          <w:b w:val="0"/>
          <w:color w:val="auto"/>
          <w:sz w:val="16"/>
          <w:szCs w:val="16"/>
          <w:lang w:val="es-ES_tradnl"/>
        </w:rPr>
        <w:t xml:space="preserve">Guía acompañante durante el circuito / Transporte en </w:t>
      </w:r>
      <w:r w:rsidRPr="00ED5704">
        <w:rPr>
          <w:rStyle w:val="Textoennegrita"/>
          <w:rFonts w:ascii="Rockwell" w:hAnsi="Rockwell"/>
          <w:b w:val="0"/>
          <w:bCs w:val="0"/>
          <w:color w:val="auto"/>
          <w:sz w:val="16"/>
          <w:szCs w:val="16"/>
          <w:lang w:val="es-ES_tradnl"/>
        </w:rPr>
        <w:t>minivan/minibús</w:t>
      </w:r>
      <w:r w:rsidR="002B1730" w:rsidRPr="00ED5704">
        <w:rPr>
          <w:rStyle w:val="Textoennegrita"/>
          <w:rFonts w:ascii="Rockwell" w:hAnsi="Rockwell"/>
          <w:b w:val="0"/>
          <w:bCs w:val="0"/>
          <w:color w:val="auto"/>
          <w:sz w:val="16"/>
          <w:szCs w:val="16"/>
          <w:lang w:val="es-ES_tradnl"/>
        </w:rPr>
        <w:t xml:space="preserve"> de lujo con aire acondicionado /  Alojamiento en clase seleccionada / Desayuno diario y 5 cenas / Transfer al aeropuerto por itinerario/ Seguro de viaje.</w:t>
      </w:r>
    </w:p>
    <w:p w14:paraId="4A2D0BF1" w14:textId="77777777" w:rsidR="002B1730" w:rsidRDefault="002B1730" w:rsidP="002B1730">
      <w:pPr>
        <w:jc w:val="both"/>
        <w:rPr>
          <w:rStyle w:val="Textoennegrita"/>
          <w:rFonts w:ascii="Rockwell" w:hAnsi="Rockwell"/>
          <w:b w:val="0"/>
          <w:bCs w:val="0"/>
          <w:color w:val="auto"/>
          <w:sz w:val="22"/>
          <w:szCs w:val="22"/>
          <w:lang w:val="es-ES_tradnl"/>
        </w:rPr>
      </w:pPr>
    </w:p>
    <w:p w14:paraId="785F1BCD" w14:textId="76EA913B" w:rsidR="00655D92" w:rsidRPr="00655D92" w:rsidRDefault="00655D92" w:rsidP="002B1730">
      <w:pPr>
        <w:jc w:val="both"/>
        <w:rPr>
          <w:rStyle w:val="Textoennegrita"/>
          <w:rFonts w:ascii="Rockwell" w:hAnsi="Rockwell" w:cs="Times New Roman"/>
          <w:b w:val="0"/>
          <w:i/>
          <w:sz w:val="16"/>
          <w:szCs w:val="18"/>
          <w:lang w:val="es-ES_tradnl"/>
        </w:rPr>
      </w:pPr>
      <w:r w:rsidRPr="00C3214F">
        <w:rPr>
          <w:rStyle w:val="Textoennegrita"/>
          <w:rFonts w:ascii="Rockwell" w:hAnsi="Rockwell" w:cs="Times New Roman"/>
          <w:b w:val="0"/>
          <w:i/>
          <w:sz w:val="16"/>
          <w:szCs w:val="18"/>
          <w:lang w:val="es-ES_tradnl"/>
        </w:rPr>
        <w:t>*Tasa Turística Local de Lisboa no incluida, a ser p</w:t>
      </w:r>
      <w:r>
        <w:rPr>
          <w:rStyle w:val="Textoennegrita"/>
          <w:rFonts w:ascii="Rockwell" w:hAnsi="Rockwell" w:cs="Times New Roman"/>
          <w:b w:val="0"/>
          <w:i/>
          <w:sz w:val="16"/>
          <w:szCs w:val="18"/>
          <w:lang w:val="es-ES_tradnl"/>
        </w:rPr>
        <w:t>agada directamente en el hotel.</w:t>
      </w:r>
    </w:p>
    <w:p w14:paraId="4CE13FF3" w14:textId="77777777" w:rsidR="00655D92" w:rsidRPr="002B1730" w:rsidRDefault="00655D92" w:rsidP="002B1730">
      <w:pPr>
        <w:jc w:val="both"/>
        <w:rPr>
          <w:rStyle w:val="Textoennegrita"/>
          <w:rFonts w:ascii="Rockwell" w:hAnsi="Rockwell"/>
          <w:b w:val="0"/>
          <w:bCs w:val="0"/>
          <w:color w:val="auto"/>
          <w:sz w:val="22"/>
          <w:szCs w:val="22"/>
          <w:lang w:val="es-ES_tradnl"/>
        </w:rPr>
      </w:pPr>
    </w:p>
    <w:p w14:paraId="3D2FF5F1" w14:textId="77777777" w:rsidR="002B1730" w:rsidRPr="002B1730" w:rsidRDefault="002B1730" w:rsidP="002B1730">
      <w:pPr>
        <w:pBdr>
          <w:bottom w:val="single" w:sz="18" w:space="1" w:color="92D050"/>
        </w:pBdr>
        <w:jc w:val="both"/>
        <w:rPr>
          <w:rStyle w:val="Textoennegrita"/>
          <w:rFonts w:ascii="Rockwell" w:hAnsi="Rockwell"/>
          <w:bCs w:val="0"/>
          <w:color w:val="000000" w:themeColor="text1"/>
          <w:sz w:val="22"/>
          <w:szCs w:val="22"/>
        </w:rPr>
      </w:pPr>
      <w:r w:rsidRPr="002B1730">
        <w:rPr>
          <w:rStyle w:val="Textoennegrita"/>
          <w:rFonts w:ascii="Rockwell" w:hAnsi="Rockwell"/>
          <w:color w:val="000000" w:themeColor="text1"/>
          <w:sz w:val="22"/>
          <w:szCs w:val="22"/>
        </w:rPr>
        <w:t>1</w:t>
      </w:r>
      <w:r w:rsidRPr="002B1730">
        <w:rPr>
          <w:rStyle w:val="Textoennegrita"/>
          <w:rFonts w:ascii="Rockwell" w:hAnsi="Rockwell"/>
          <w:color w:val="000000" w:themeColor="text1"/>
          <w:sz w:val="22"/>
          <w:szCs w:val="22"/>
          <w:vertAlign w:val="superscript"/>
        </w:rPr>
        <w:t>st</w:t>
      </w:r>
      <w:r w:rsidRPr="002B1730">
        <w:rPr>
          <w:rStyle w:val="Textoennegrita"/>
          <w:rFonts w:ascii="Rockwell" w:hAnsi="Rockwell"/>
          <w:color w:val="000000" w:themeColor="text1"/>
          <w:sz w:val="22"/>
          <w:szCs w:val="22"/>
        </w:rPr>
        <w:t xml:space="preserve"> Día (Vie.) LISBOA</w:t>
      </w:r>
    </w:p>
    <w:p w14:paraId="73FB03C7" w14:textId="77777777" w:rsidR="002B1730" w:rsidRPr="002B1730" w:rsidRDefault="002B1730" w:rsidP="002B1730">
      <w:pPr>
        <w:jc w:val="both"/>
        <w:rPr>
          <w:rStyle w:val="Textoennegrita"/>
          <w:rFonts w:ascii="Rockwell" w:hAnsi="Rockwell"/>
          <w:b w:val="0"/>
          <w:bCs w:val="0"/>
          <w:color w:val="auto"/>
          <w:sz w:val="22"/>
          <w:szCs w:val="22"/>
          <w:lang w:val="es-ES_tradnl"/>
        </w:rPr>
      </w:pPr>
      <w:r w:rsidRPr="002B1730">
        <w:rPr>
          <w:rStyle w:val="Textoennegrita"/>
          <w:rFonts w:ascii="Rockwell" w:hAnsi="Rockwell"/>
          <w:b w:val="0"/>
          <w:bCs w:val="0"/>
          <w:color w:val="auto"/>
          <w:sz w:val="22"/>
          <w:szCs w:val="22"/>
          <w:lang w:val="es-ES_tradnl"/>
        </w:rPr>
        <w:t>Llegada al aeropuerto y traslado al hotel. Resto del día libre. Alojamiento en el hotel.</w:t>
      </w:r>
    </w:p>
    <w:p w14:paraId="7FCCD257" w14:textId="77777777" w:rsidR="002B1730" w:rsidRPr="002B1730" w:rsidRDefault="002B1730" w:rsidP="002B1730">
      <w:pPr>
        <w:pBdr>
          <w:bottom w:val="single" w:sz="18" w:space="1" w:color="92D050"/>
        </w:pBdr>
        <w:jc w:val="both"/>
        <w:rPr>
          <w:rStyle w:val="Textoennegrita"/>
          <w:rFonts w:ascii="Rockwell" w:hAnsi="Rockwell"/>
          <w:b w:val="0"/>
          <w:color w:val="auto"/>
          <w:sz w:val="22"/>
          <w:szCs w:val="22"/>
          <w:lang w:val="es-ES_tradnl"/>
        </w:rPr>
      </w:pPr>
    </w:p>
    <w:p w14:paraId="6FAE46EB" w14:textId="77777777" w:rsidR="002B1730" w:rsidRPr="002B1730" w:rsidRDefault="002B1730" w:rsidP="002B1730">
      <w:pPr>
        <w:pBdr>
          <w:bottom w:val="single" w:sz="18" w:space="1" w:color="92D050"/>
        </w:pBdr>
        <w:jc w:val="both"/>
        <w:rPr>
          <w:rStyle w:val="Ttulo1Car"/>
          <w:rFonts w:ascii="Rockwell" w:eastAsiaTheme="majorEastAsia" w:hAnsi="Rockwell"/>
          <w:bCs/>
          <w:color w:val="auto"/>
          <w:sz w:val="22"/>
          <w:szCs w:val="22"/>
          <w:lang w:val="es-ES_tradnl"/>
        </w:rPr>
      </w:pPr>
      <w:r w:rsidRPr="002B1730">
        <w:rPr>
          <w:rStyle w:val="Textoennegrita"/>
          <w:rFonts w:ascii="Rockwell" w:hAnsi="Rockwell"/>
          <w:color w:val="000000" w:themeColor="text1"/>
          <w:sz w:val="22"/>
          <w:szCs w:val="22"/>
        </w:rPr>
        <w:t>2</w:t>
      </w:r>
      <w:r w:rsidRPr="002B1730">
        <w:rPr>
          <w:rStyle w:val="Textoennegrita"/>
          <w:rFonts w:ascii="Rockwell" w:hAnsi="Rockwell"/>
          <w:color w:val="000000" w:themeColor="text1"/>
          <w:sz w:val="22"/>
          <w:szCs w:val="22"/>
          <w:vertAlign w:val="superscript"/>
        </w:rPr>
        <w:t>º</w:t>
      </w:r>
      <w:r w:rsidRPr="002B1730">
        <w:rPr>
          <w:rStyle w:val="Textoennegrita"/>
          <w:rFonts w:ascii="Rockwell" w:hAnsi="Rockwell"/>
          <w:color w:val="000000" w:themeColor="text1"/>
          <w:sz w:val="22"/>
          <w:szCs w:val="22"/>
        </w:rPr>
        <w:t xml:space="preserve"> Día (Sab.) LISBOA</w:t>
      </w:r>
    </w:p>
    <w:p w14:paraId="0BE39432" w14:textId="77777777" w:rsidR="002B1730" w:rsidRPr="002B1730" w:rsidRDefault="002B1730" w:rsidP="002B1730">
      <w:pPr>
        <w:jc w:val="both"/>
        <w:rPr>
          <w:rStyle w:val="Textoennegrita"/>
          <w:rFonts w:ascii="Rockwell" w:hAnsi="Rockwell"/>
          <w:b w:val="0"/>
          <w:bCs w:val="0"/>
          <w:color w:val="auto"/>
          <w:sz w:val="22"/>
          <w:szCs w:val="22"/>
          <w:lang w:val="es-ES_tradnl"/>
        </w:rPr>
      </w:pPr>
      <w:r w:rsidRPr="002B1730">
        <w:rPr>
          <w:rStyle w:val="Textoennegrita"/>
          <w:rFonts w:ascii="Rockwell" w:hAnsi="Rockwell"/>
          <w:b w:val="0"/>
          <w:bCs w:val="0"/>
          <w:color w:val="auto"/>
          <w:sz w:val="22"/>
          <w:szCs w:val="22"/>
          <w:lang w:val="es-ES_tradnl"/>
        </w:rPr>
        <w:t>Desayuno en el hotel. Visita matutina al antiguo Olissipo, recorrido por sus principales plazas y avenidas, la Torre de Belem, el Monasterio de los Jerónimos, el Museo del Entrenador, el Monumento a los Descubridores, la Plaza del Marqués de Pombal y la Avenida de la Libertad. Tarde libre para disfrutar de los rincones nostálgicos del barrio de Alfama, la antigua Lisboa junto a su castillo, con edificios antiguos anidados en estrechas "Ruas" llenas de color que albergan las auténticas "tabernas" donde el Fado suena como un pasado perdido. Alojamiento en el hotel.</w:t>
      </w:r>
    </w:p>
    <w:p w14:paraId="34B8E827" w14:textId="77777777" w:rsidR="002B1730" w:rsidRPr="002B1730" w:rsidRDefault="002B1730" w:rsidP="002B1730">
      <w:pPr>
        <w:jc w:val="both"/>
        <w:rPr>
          <w:rStyle w:val="Textoennegrita"/>
          <w:rFonts w:ascii="Rockwell" w:hAnsi="Rockwell"/>
          <w:b w:val="0"/>
          <w:bCs w:val="0"/>
          <w:color w:val="auto"/>
          <w:sz w:val="22"/>
          <w:szCs w:val="22"/>
          <w:lang w:val="es-ES_tradnl"/>
        </w:rPr>
      </w:pPr>
    </w:p>
    <w:p w14:paraId="34AEFD88" w14:textId="77777777" w:rsidR="002B1730" w:rsidRPr="002B1730" w:rsidRDefault="002B1730" w:rsidP="002B1730">
      <w:pPr>
        <w:pBdr>
          <w:bottom w:val="single" w:sz="18" w:space="1" w:color="92D050"/>
        </w:pBdr>
        <w:jc w:val="both"/>
        <w:rPr>
          <w:rStyle w:val="Textoennegrita"/>
          <w:rFonts w:ascii="Rockwell" w:hAnsi="Rockwell"/>
          <w:color w:val="auto"/>
          <w:sz w:val="22"/>
          <w:szCs w:val="22"/>
          <w:lang w:val="es-ES_tradnl"/>
        </w:rPr>
      </w:pPr>
      <w:r w:rsidRPr="002B1730">
        <w:rPr>
          <w:rStyle w:val="Textoennegrita"/>
          <w:rFonts w:ascii="Rockwell" w:hAnsi="Rockwell"/>
          <w:color w:val="auto"/>
          <w:sz w:val="22"/>
          <w:szCs w:val="22"/>
          <w:lang w:val="es-ES_tradnl"/>
        </w:rPr>
        <w:t>3r Día (Dom.)  LISBOA – CACERES – CORDOBA</w:t>
      </w:r>
    </w:p>
    <w:p w14:paraId="38410A52" w14:textId="77777777" w:rsidR="002B1730" w:rsidRPr="002B1730" w:rsidRDefault="002B1730" w:rsidP="002B1730">
      <w:pPr>
        <w:jc w:val="both"/>
        <w:rPr>
          <w:rStyle w:val="Textoennegrita"/>
          <w:rFonts w:ascii="Rockwell" w:hAnsi="Rockwell"/>
          <w:b w:val="0"/>
          <w:color w:val="auto"/>
          <w:sz w:val="22"/>
          <w:szCs w:val="22"/>
          <w:lang w:val="es-ES_tradnl"/>
        </w:rPr>
      </w:pPr>
      <w:r w:rsidRPr="002B1730">
        <w:rPr>
          <w:rStyle w:val="Textoennegrita"/>
          <w:rFonts w:ascii="Rockwell" w:hAnsi="Rockwell"/>
          <w:b w:val="0"/>
          <w:color w:val="auto"/>
          <w:sz w:val="22"/>
          <w:szCs w:val="22"/>
          <w:lang w:val="es-ES_tradnl"/>
        </w:rPr>
        <w:t xml:space="preserve">Desayuno en el hotel. Salida hacia Cáceres, ciudad Patrimonio de la Humanidad, mezcla arquitectónica del Románico, Islámico, Gótico y Renacentista Italiano. Pasearemos por su casco antiguo, Barrio Medieval y su Plaza Mayor. Continuación </w:t>
      </w:r>
      <w:r w:rsidRPr="002B1730">
        <w:rPr>
          <w:rStyle w:val="Textoennegrita"/>
          <w:rFonts w:ascii="Rockwell" w:hAnsi="Rockwell"/>
          <w:b w:val="0"/>
          <w:color w:val="auto"/>
          <w:sz w:val="22"/>
          <w:szCs w:val="22"/>
          <w:lang w:val="es-ES_tradnl"/>
        </w:rPr>
        <w:lastRenderedPageBreak/>
        <w:t>dirección sur hacía Córdoba, en el pasado capital del Califato. Cena y alojamiento en el hotel.</w:t>
      </w:r>
    </w:p>
    <w:p w14:paraId="3235C34E" w14:textId="77777777" w:rsidR="002B1730" w:rsidRPr="002B1730" w:rsidRDefault="002B1730" w:rsidP="002B1730">
      <w:pPr>
        <w:jc w:val="both"/>
        <w:rPr>
          <w:rStyle w:val="Textoennegrita"/>
          <w:rFonts w:ascii="Rockwell" w:hAnsi="Rockwell"/>
          <w:b w:val="0"/>
          <w:color w:val="auto"/>
          <w:sz w:val="22"/>
          <w:szCs w:val="22"/>
          <w:lang w:val="es-ES_tradnl"/>
        </w:rPr>
      </w:pPr>
    </w:p>
    <w:p w14:paraId="5392672B" w14:textId="77777777" w:rsidR="002B1730" w:rsidRPr="002B1730" w:rsidRDefault="002B1730" w:rsidP="002B1730">
      <w:pPr>
        <w:pBdr>
          <w:bottom w:val="single" w:sz="18" w:space="1" w:color="92D050"/>
        </w:pBdr>
        <w:jc w:val="both"/>
        <w:rPr>
          <w:rStyle w:val="Textoennegrita"/>
          <w:rFonts w:ascii="Rockwell" w:hAnsi="Rockwell"/>
          <w:color w:val="auto"/>
          <w:sz w:val="22"/>
          <w:szCs w:val="22"/>
          <w:lang w:val="es-ES_tradnl"/>
        </w:rPr>
      </w:pPr>
      <w:r w:rsidRPr="002B1730">
        <w:rPr>
          <w:rStyle w:val="Textoennegrita"/>
          <w:rFonts w:ascii="Rockwell" w:hAnsi="Rockwell"/>
          <w:color w:val="auto"/>
          <w:sz w:val="22"/>
          <w:szCs w:val="22"/>
          <w:lang w:val="es-ES_tradnl"/>
        </w:rPr>
        <w:t>4º Día (Lun.) CORDOBA – SEVILLA</w:t>
      </w:r>
    </w:p>
    <w:p w14:paraId="328CC2AD" w14:textId="77777777" w:rsidR="002B1730" w:rsidRPr="002B1730" w:rsidRDefault="002B1730" w:rsidP="002B1730">
      <w:pPr>
        <w:jc w:val="both"/>
        <w:rPr>
          <w:rStyle w:val="Textoennegrita"/>
          <w:rFonts w:ascii="Rockwell" w:hAnsi="Rockwell"/>
          <w:b w:val="0"/>
          <w:color w:val="auto"/>
          <w:sz w:val="22"/>
          <w:szCs w:val="22"/>
          <w:lang w:val="es-ES_tradnl"/>
        </w:rPr>
      </w:pPr>
      <w:r w:rsidRPr="002B1730">
        <w:rPr>
          <w:rStyle w:val="Textoennegrita"/>
          <w:rFonts w:ascii="Rockwell" w:hAnsi="Rockwell"/>
          <w:b w:val="0"/>
          <w:color w:val="auto"/>
          <w:sz w:val="22"/>
          <w:szCs w:val="22"/>
          <w:lang w:val="es-ES_tradnl"/>
        </w:rPr>
        <w:t>Desayuno en el hotel. Visita de la impresionante Mezquita/Catedral que relajará nuestra mente y ánimo para pasearnos a través de las estrechas calles del Barrio Judío. A continuación, después de un corto recorrido de unas dos horas, llegada a Sevilla. Cena y alojamiento en el hotel.</w:t>
      </w:r>
    </w:p>
    <w:p w14:paraId="5D152975" w14:textId="77777777" w:rsidR="002B1730" w:rsidRPr="002B1730" w:rsidRDefault="002B1730" w:rsidP="002B1730">
      <w:pPr>
        <w:jc w:val="both"/>
        <w:rPr>
          <w:rStyle w:val="Textoennegrita"/>
          <w:rFonts w:ascii="Rockwell" w:hAnsi="Rockwell"/>
          <w:b w:val="0"/>
          <w:color w:val="auto"/>
          <w:sz w:val="22"/>
          <w:szCs w:val="22"/>
          <w:lang w:val="es-ES_tradnl"/>
        </w:rPr>
      </w:pPr>
    </w:p>
    <w:p w14:paraId="0FE459B4" w14:textId="77777777" w:rsidR="002B1730" w:rsidRPr="002B1730" w:rsidRDefault="002B1730" w:rsidP="002B1730">
      <w:pPr>
        <w:pBdr>
          <w:bottom w:val="single" w:sz="18" w:space="1" w:color="92D050"/>
        </w:pBdr>
        <w:jc w:val="both"/>
        <w:rPr>
          <w:rStyle w:val="Textoennegrita"/>
          <w:rFonts w:ascii="Rockwell" w:hAnsi="Rockwell"/>
          <w:color w:val="auto"/>
          <w:sz w:val="22"/>
          <w:szCs w:val="22"/>
          <w:lang w:val="es-ES_tradnl"/>
        </w:rPr>
      </w:pPr>
      <w:r w:rsidRPr="002B1730">
        <w:rPr>
          <w:rStyle w:val="Textoennegrita"/>
          <w:rFonts w:ascii="Rockwell" w:hAnsi="Rockwell"/>
          <w:color w:val="auto"/>
          <w:sz w:val="22"/>
          <w:szCs w:val="22"/>
          <w:lang w:val="es-ES_tradnl"/>
        </w:rPr>
        <w:t>5º  Día (Mar.) SEVILLA</w:t>
      </w:r>
    </w:p>
    <w:p w14:paraId="46520CF5" w14:textId="77777777" w:rsidR="002B1730" w:rsidRPr="002B1730" w:rsidRDefault="002B1730" w:rsidP="002B1730">
      <w:pPr>
        <w:jc w:val="both"/>
        <w:rPr>
          <w:rStyle w:val="Textoennegrita"/>
          <w:rFonts w:ascii="Rockwell" w:hAnsi="Rockwell"/>
          <w:b w:val="0"/>
          <w:color w:val="auto"/>
          <w:sz w:val="22"/>
          <w:szCs w:val="22"/>
          <w:lang w:val="es-ES_tradnl"/>
        </w:rPr>
      </w:pPr>
      <w:r w:rsidRPr="002B1730">
        <w:rPr>
          <w:rStyle w:val="Textoennegrita"/>
          <w:rFonts w:ascii="Rockwell" w:hAnsi="Rockwell"/>
          <w:b w:val="0"/>
          <w:color w:val="auto"/>
          <w:sz w:val="22"/>
          <w:szCs w:val="22"/>
          <w:lang w:val="es-ES_tradnl"/>
        </w:rPr>
        <w:t>Desayuno en el hotel. Por la mañana visita monumental y panorámica de la ciudad – la Catedral desde su exterior,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Cena y alojamiento en el hotel. Visita opcional de un espectáculo Flamenco.</w:t>
      </w:r>
    </w:p>
    <w:p w14:paraId="54C7E02E" w14:textId="77777777" w:rsidR="002B1730" w:rsidRPr="002B1730" w:rsidRDefault="002B1730" w:rsidP="002B1730">
      <w:pPr>
        <w:jc w:val="both"/>
        <w:rPr>
          <w:rStyle w:val="Textoennegrita"/>
          <w:rFonts w:ascii="Rockwell" w:hAnsi="Rockwell"/>
          <w:b w:val="0"/>
          <w:color w:val="auto"/>
          <w:sz w:val="22"/>
          <w:szCs w:val="22"/>
          <w:lang w:val="es-ES_tradnl"/>
        </w:rPr>
      </w:pPr>
    </w:p>
    <w:p w14:paraId="12F02200" w14:textId="77777777" w:rsidR="002B1730" w:rsidRPr="002B1730" w:rsidRDefault="002B1730" w:rsidP="002B1730">
      <w:pPr>
        <w:pBdr>
          <w:bottom w:val="single" w:sz="18" w:space="1" w:color="92D050"/>
        </w:pBdr>
        <w:jc w:val="both"/>
        <w:rPr>
          <w:rStyle w:val="Textoennegrita"/>
          <w:rFonts w:ascii="Rockwell" w:hAnsi="Rockwell"/>
          <w:color w:val="auto"/>
          <w:sz w:val="22"/>
          <w:szCs w:val="22"/>
          <w:lang w:val="es-ES_tradnl"/>
        </w:rPr>
      </w:pPr>
      <w:r w:rsidRPr="002B1730">
        <w:rPr>
          <w:rStyle w:val="Textoennegrita"/>
          <w:rFonts w:ascii="Rockwell" w:hAnsi="Rockwell"/>
          <w:color w:val="auto"/>
          <w:sz w:val="22"/>
          <w:szCs w:val="22"/>
          <w:lang w:val="es-ES_tradnl"/>
        </w:rPr>
        <w:t>6º  Día (Mie.) SEVILLA – RONDA – COSTA DEL SOL</w:t>
      </w:r>
    </w:p>
    <w:p w14:paraId="215512F3" w14:textId="77777777" w:rsidR="002B1730" w:rsidRPr="002B1730" w:rsidRDefault="002B1730" w:rsidP="002B1730">
      <w:pPr>
        <w:jc w:val="both"/>
        <w:rPr>
          <w:rStyle w:val="Textoennegrita"/>
          <w:rFonts w:ascii="Rockwell" w:hAnsi="Rockwell"/>
          <w:b w:val="0"/>
          <w:color w:val="auto"/>
          <w:sz w:val="22"/>
          <w:szCs w:val="22"/>
          <w:lang w:val="es-ES_tradnl"/>
        </w:rPr>
      </w:pPr>
      <w:r w:rsidRPr="002B1730">
        <w:rPr>
          <w:rStyle w:val="Textoennegrita"/>
          <w:rFonts w:ascii="Rockwell" w:hAnsi="Rockwell"/>
          <w:b w:val="0"/>
          <w:color w:val="auto"/>
          <w:sz w:val="22"/>
          <w:szCs w:val="22"/>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Cena y alojamiento en el hotel.</w:t>
      </w:r>
    </w:p>
    <w:p w14:paraId="57C4A98D" w14:textId="77777777" w:rsidR="002B1730" w:rsidRPr="002B1730" w:rsidRDefault="002B1730" w:rsidP="002B1730">
      <w:pPr>
        <w:jc w:val="both"/>
        <w:rPr>
          <w:rStyle w:val="Textoennegrita"/>
          <w:rFonts w:ascii="Rockwell" w:hAnsi="Rockwell"/>
          <w:b w:val="0"/>
          <w:color w:val="auto"/>
          <w:sz w:val="22"/>
          <w:szCs w:val="22"/>
          <w:lang w:val="es-ES_tradnl"/>
        </w:rPr>
      </w:pPr>
    </w:p>
    <w:p w14:paraId="2EA965AF" w14:textId="77777777" w:rsidR="002B1730" w:rsidRPr="002B1730" w:rsidRDefault="002B1730" w:rsidP="002B1730">
      <w:pPr>
        <w:pBdr>
          <w:bottom w:val="single" w:sz="18" w:space="1" w:color="92D050"/>
        </w:pBdr>
        <w:jc w:val="both"/>
        <w:rPr>
          <w:rStyle w:val="Textoennegrita"/>
          <w:rFonts w:ascii="Rockwell" w:hAnsi="Rockwell"/>
          <w:color w:val="auto"/>
          <w:sz w:val="22"/>
          <w:szCs w:val="22"/>
          <w:lang w:val="es-ES_tradnl"/>
        </w:rPr>
      </w:pPr>
      <w:r w:rsidRPr="002B1730">
        <w:rPr>
          <w:rStyle w:val="Textoennegrita"/>
          <w:rFonts w:ascii="Rockwell" w:hAnsi="Rockwell"/>
          <w:color w:val="auto"/>
          <w:sz w:val="22"/>
          <w:szCs w:val="22"/>
          <w:lang w:val="es-ES_tradnl"/>
        </w:rPr>
        <w:t>7º Día (Jue.) COSTA DEL SOL – GRANADA</w:t>
      </w:r>
    </w:p>
    <w:p w14:paraId="33AEADC9" w14:textId="77777777" w:rsidR="002B1730" w:rsidRPr="002B1730" w:rsidRDefault="002B1730" w:rsidP="002B1730">
      <w:pPr>
        <w:jc w:val="both"/>
        <w:rPr>
          <w:rStyle w:val="Textoennegrita"/>
          <w:rFonts w:ascii="Rockwell" w:hAnsi="Rockwell"/>
          <w:b w:val="0"/>
          <w:color w:val="auto"/>
          <w:sz w:val="22"/>
          <w:szCs w:val="22"/>
          <w:lang w:val="es-ES_tradnl"/>
        </w:rPr>
      </w:pPr>
      <w:r w:rsidRPr="002B1730">
        <w:rPr>
          <w:rStyle w:val="Textoennegrita"/>
          <w:rFonts w:ascii="Rockwell" w:hAnsi="Rockwell"/>
          <w:b w:val="0"/>
          <w:color w:val="auto"/>
          <w:sz w:val="22"/>
          <w:szCs w:val="22"/>
          <w:lang w:val="es-ES_tradnl"/>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Resto de la tarde libre. Cena y alojamiento en el hotel. Por la noche, opcionalmente, espectáculo de Zambra Flamenca en el barrio del Sacromonte.</w:t>
      </w:r>
    </w:p>
    <w:p w14:paraId="4F4DCF3C" w14:textId="77777777" w:rsidR="002B1730" w:rsidRPr="002B1730" w:rsidRDefault="002B1730" w:rsidP="002B1730">
      <w:pPr>
        <w:jc w:val="both"/>
        <w:rPr>
          <w:rStyle w:val="Textoennegrita"/>
          <w:rFonts w:ascii="Rockwell" w:hAnsi="Rockwell"/>
          <w:b w:val="0"/>
          <w:bCs w:val="0"/>
          <w:color w:val="auto"/>
          <w:sz w:val="22"/>
          <w:szCs w:val="22"/>
          <w:lang w:val="es-ES_tradnl"/>
        </w:rPr>
      </w:pPr>
    </w:p>
    <w:p w14:paraId="77141B1E" w14:textId="77777777" w:rsidR="002B1730" w:rsidRPr="002B1730" w:rsidRDefault="002B1730" w:rsidP="002B1730">
      <w:pPr>
        <w:pBdr>
          <w:bottom w:val="single" w:sz="18" w:space="1" w:color="92D050"/>
        </w:pBdr>
        <w:jc w:val="both"/>
        <w:rPr>
          <w:rStyle w:val="Textoennegrita"/>
          <w:rFonts w:ascii="Rockwell" w:hAnsi="Rockwell"/>
          <w:color w:val="auto"/>
          <w:sz w:val="22"/>
          <w:szCs w:val="22"/>
          <w:lang w:val="es-ES_tradnl"/>
        </w:rPr>
      </w:pPr>
      <w:r w:rsidRPr="002B1730">
        <w:rPr>
          <w:rStyle w:val="Textoennegrita"/>
          <w:rFonts w:ascii="Rockwell" w:hAnsi="Rockwell"/>
          <w:color w:val="auto"/>
          <w:sz w:val="22"/>
          <w:szCs w:val="22"/>
          <w:lang w:val="es-ES_tradnl"/>
        </w:rPr>
        <w:t>8º  Día (Vie.)  GRANADA – TOLEDO – MADRID</w:t>
      </w:r>
    </w:p>
    <w:p w14:paraId="5961446F" w14:textId="77777777" w:rsidR="002B1730" w:rsidRPr="002B1730" w:rsidRDefault="002B1730" w:rsidP="002B1730">
      <w:pPr>
        <w:jc w:val="both"/>
        <w:rPr>
          <w:rStyle w:val="Textoennegrita"/>
          <w:rFonts w:ascii="Rockwell" w:eastAsia="Arial Unicode MS" w:hAnsi="Rockwell"/>
          <w:b w:val="0"/>
          <w:bCs w:val="0"/>
          <w:color w:val="auto"/>
          <w:sz w:val="22"/>
          <w:szCs w:val="22"/>
          <w:lang w:val="es-ES_tradnl"/>
        </w:rPr>
      </w:pPr>
      <w:r w:rsidRPr="002B1730">
        <w:rPr>
          <w:rStyle w:val="Textoennegrita"/>
          <w:rFonts w:ascii="Rockwell" w:hAnsi="Rockwell"/>
          <w:b w:val="0"/>
          <w:color w:val="auto"/>
          <w:sz w:val="22"/>
          <w:szCs w:val="22"/>
          <w:lang w:val="es-ES_tradnl"/>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2B1730">
        <w:rPr>
          <w:rStyle w:val="Textoennegrita"/>
          <w:rFonts w:ascii="Rockwell" w:eastAsia="Arial Unicode MS" w:hAnsi="Rockwell"/>
          <w:b w:val="0"/>
          <w:color w:val="auto"/>
          <w:sz w:val="22"/>
          <w:szCs w:val="22"/>
          <w:lang w:val="es-ES_tradnl"/>
        </w:rPr>
        <w:t xml:space="preserve">Breve </w:t>
      </w:r>
      <w:r w:rsidRPr="002B1730">
        <w:rPr>
          <w:rStyle w:val="Textoennegrita"/>
          <w:rFonts w:ascii="Rockwell" w:eastAsia="Arial Unicode MS" w:hAnsi="Rockwell"/>
          <w:b w:val="0"/>
          <w:bCs w:val="0"/>
          <w:color w:val="auto"/>
          <w:sz w:val="22"/>
          <w:szCs w:val="22"/>
          <w:lang w:val="es-ES_tradnl"/>
        </w:rPr>
        <w:t>visita guiada de esta histórica ciudad, paseando por su casco antiguo a través de sus estrechas calles. A continuación visitaremos una factoría para presenciar la técnica del Damasquinado (incrustación de metales preciosos en el acero). Continuación hacia Madrid. Llegada y alojamiento en el hotel.</w:t>
      </w:r>
    </w:p>
    <w:p w14:paraId="038B3DF4" w14:textId="77777777" w:rsidR="002B1730" w:rsidRPr="002B1730" w:rsidRDefault="002B1730" w:rsidP="002B1730">
      <w:pPr>
        <w:jc w:val="both"/>
        <w:rPr>
          <w:rStyle w:val="Textoennegrita"/>
          <w:rFonts w:ascii="Rockwell" w:eastAsia="Arial Unicode MS" w:hAnsi="Rockwell"/>
          <w:b w:val="0"/>
          <w:bCs w:val="0"/>
          <w:color w:val="auto"/>
          <w:sz w:val="22"/>
          <w:szCs w:val="22"/>
          <w:lang w:val="es-ES_tradnl"/>
        </w:rPr>
      </w:pPr>
    </w:p>
    <w:p w14:paraId="0FD47523" w14:textId="77777777" w:rsidR="002B1730" w:rsidRPr="002B1730" w:rsidRDefault="002B1730" w:rsidP="002B1730">
      <w:pPr>
        <w:pBdr>
          <w:bottom w:val="single" w:sz="18" w:space="1" w:color="92D050"/>
        </w:pBdr>
        <w:jc w:val="both"/>
        <w:rPr>
          <w:rStyle w:val="Textoennegrita"/>
          <w:rFonts w:ascii="Rockwell" w:hAnsi="Rockwell"/>
          <w:color w:val="auto"/>
          <w:sz w:val="22"/>
          <w:szCs w:val="22"/>
          <w:lang w:val="es-ES_tradnl"/>
        </w:rPr>
      </w:pPr>
      <w:r w:rsidRPr="002B1730">
        <w:rPr>
          <w:rStyle w:val="Textoennegrita"/>
          <w:rFonts w:ascii="Rockwell" w:hAnsi="Rockwell"/>
          <w:color w:val="auto"/>
          <w:sz w:val="22"/>
          <w:szCs w:val="22"/>
          <w:lang w:val="es-ES_tradnl"/>
        </w:rPr>
        <w:t>9º  Día (Sab.)  MADRID</w:t>
      </w:r>
    </w:p>
    <w:p w14:paraId="649E7BBB" w14:textId="77777777" w:rsidR="002B1730" w:rsidRPr="002B1730" w:rsidRDefault="002B1730" w:rsidP="002B1730">
      <w:pPr>
        <w:jc w:val="both"/>
        <w:rPr>
          <w:rStyle w:val="Textoennegrita"/>
          <w:rFonts w:ascii="Rockwell" w:eastAsia="Arial Unicode MS" w:hAnsi="Rockwell"/>
          <w:b w:val="0"/>
          <w:bCs w:val="0"/>
          <w:color w:val="auto"/>
          <w:sz w:val="22"/>
          <w:szCs w:val="22"/>
          <w:lang w:val="es-ES_tradnl"/>
        </w:rPr>
      </w:pPr>
      <w:r w:rsidRPr="002B1730">
        <w:rPr>
          <w:rStyle w:val="Textoennegrita"/>
          <w:rFonts w:ascii="Rockwell" w:eastAsia="Arial Unicode MS" w:hAnsi="Rockwell"/>
          <w:b w:val="0"/>
          <w:bCs w:val="0"/>
          <w:color w:val="auto"/>
          <w:sz w:val="22"/>
          <w:szCs w:val="22"/>
          <w:lang w:val="es-ES_tradnl"/>
        </w:rPr>
        <w:t xml:space="preserve">Desayuno en el hotel. Visita panorámica por la mañana de Madrid; descubre los orígenes medievales de la ciudad, como la fortaleza árabe, en el Barrio de la Morería, famoso por sus edificios históricos. Conduzca por el distrito de los Habsburgo, caracterizado por Felipe II y sus edificios de estilo renacentista y barroco, Puerta del Sol, Plaza Mayor y Plaza de la Villa; El Madrid de los Borbones y los complejos esquemas urbanísticos de Carlos III, el Palacio Real, las Fuentes de Cibeles y </w:t>
      </w:r>
      <w:r w:rsidRPr="002B1730">
        <w:rPr>
          <w:rStyle w:val="Textoennegrita"/>
          <w:rFonts w:ascii="Rockwell" w:eastAsia="Arial Unicode MS" w:hAnsi="Rockwell"/>
          <w:b w:val="0"/>
          <w:bCs w:val="0"/>
          <w:color w:val="auto"/>
          <w:sz w:val="22"/>
          <w:szCs w:val="22"/>
          <w:lang w:val="es-ES_tradnl"/>
        </w:rPr>
        <w:lastRenderedPageBreak/>
        <w:t>Neptuno y la Puerta de Alcalá. Admira las obras del siglo XIX como el Museo del Prado. El Madrid contemporáneo con áreas como Gran Vía, Castellana, el distrito de Salamanca, Plaza Castilla y el Parque del Oeste, así como áreas comerciales y financieras del Madrid moderno, la emblemática Plaza de Toros de Las Ventas y el Estadio de fútbol Santiago Bernabéu. Tarde libre para continuar explorando las maravillas que ofrece la ciudad. Alojamiento en el hotel.</w:t>
      </w:r>
    </w:p>
    <w:p w14:paraId="2EFDA1BB" w14:textId="77777777" w:rsidR="002B1730" w:rsidRPr="002B1730" w:rsidRDefault="002B1730" w:rsidP="002B1730">
      <w:pPr>
        <w:pBdr>
          <w:bottom w:val="single" w:sz="18" w:space="1" w:color="92D050"/>
        </w:pBdr>
        <w:tabs>
          <w:tab w:val="left" w:pos="6750"/>
        </w:tabs>
        <w:jc w:val="both"/>
        <w:rPr>
          <w:rStyle w:val="Textoennegrita"/>
          <w:rFonts w:ascii="Rockwell" w:hAnsi="Rockwell"/>
          <w:b w:val="0"/>
          <w:color w:val="auto"/>
          <w:sz w:val="22"/>
          <w:szCs w:val="22"/>
          <w:lang w:val="es-ES_tradnl"/>
        </w:rPr>
      </w:pPr>
      <w:r w:rsidRPr="002B1730">
        <w:rPr>
          <w:rStyle w:val="Textoennegrita"/>
          <w:rFonts w:ascii="Rockwell" w:hAnsi="Rockwell"/>
          <w:b w:val="0"/>
          <w:color w:val="auto"/>
          <w:sz w:val="22"/>
          <w:szCs w:val="22"/>
          <w:lang w:val="es-ES_tradnl"/>
        </w:rPr>
        <w:tab/>
      </w:r>
    </w:p>
    <w:p w14:paraId="533252E2" w14:textId="77777777" w:rsidR="002B1730" w:rsidRPr="002B1730" w:rsidRDefault="002B1730" w:rsidP="002B1730">
      <w:pPr>
        <w:pBdr>
          <w:bottom w:val="single" w:sz="18" w:space="1" w:color="92D050"/>
        </w:pBdr>
        <w:tabs>
          <w:tab w:val="left" w:pos="6750"/>
        </w:tabs>
        <w:jc w:val="both"/>
        <w:rPr>
          <w:rStyle w:val="Textoennegrita"/>
          <w:rFonts w:ascii="Rockwell" w:hAnsi="Rockwell"/>
          <w:color w:val="auto"/>
          <w:sz w:val="22"/>
          <w:szCs w:val="22"/>
          <w:lang w:val="es-ES_tradnl"/>
        </w:rPr>
      </w:pPr>
      <w:r w:rsidRPr="002B1730">
        <w:rPr>
          <w:rStyle w:val="Textoennegrita"/>
          <w:rFonts w:ascii="Rockwell" w:hAnsi="Rockwell"/>
          <w:color w:val="auto"/>
          <w:sz w:val="22"/>
          <w:szCs w:val="22"/>
          <w:lang w:val="es-ES_tradnl"/>
        </w:rPr>
        <w:t>10º Día (Dom.)  MADRID</w:t>
      </w:r>
    </w:p>
    <w:p w14:paraId="4CA27AAC" w14:textId="77777777" w:rsidR="002B1730" w:rsidRPr="002B1730" w:rsidRDefault="002B1730" w:rsidP="002B1730">
      <w:pPr>
        <w:jc w:val="both"/>
        <w:rPr>
          <w:rStyle w:val="Textoennegrita"/>
          <w:rFonts w:ascii="Rockwell" w:hAnsi="Rockwell"/>
          <w:b w:val="0"/>
          <w:color w:val="auto"/>
          <w:sz w:val="22"/>
          <w:szCs w:val="22"/>
          <w:lang w:val="es-ES_tradnl"/>
        </w:rPr>
      </w:pPr>
      <w:r w:rsidRPr="002B1730">
        <w:rPr>
          <w:rStyle w:val="Textoennegrita"/>
          <w:rFonts w:ascii="Rockwell" w:hAnsi="Rockwell"/>
          <w:b w:val="0"/>
          <w:color w:val="auto"/>
          <w:sz w:val="22"/>
          <w:szCs w:val="22"/>
          <w:lang w:val="es-ES_tradnl"/>
        </w:rPr>
        <w:t>Desayuno en el hotel. Traslado al aeropuerto de Madrid. FIN DE LOS SERVICIOS.</w:t>
      </w:r>
    </w:p>
    <w:p w14:paraId="1048F8C5" w14:textId="77777777" w:rsidR="002B1730" w:rsidRPr="002B1730" w:rsidRDefault="002B1730" w:rsidP="002B1730">
      <w:pPr>
        <w:jc w:val="both"/>
        <w:rPr>
          <w:rStyle w:val="Textoennegrita"/>
          <w:rFonts w:ascii="Rockwell" w:eastAsia="Arial Unicode MS" w:hAnsi="Rockwell"/>
          <w:b w:val="0"/>
          <w:bCs w:val="0"/>
          <w:color w:val="auto"/>
          <w:sz w:val="22"/>
          <w:szCs w:val="22"/>
          <w:lang w:val="es-ES_tradnl"/>
        </w:rPr>
      </w:pPr>
    </w:p>
    <w:p w14:paraId="7096A9A3" w14:textId="7C9B9F9F" w:rsidR="002B1730" w:rsidRPr="00655D92" w:rsidRDefault="002B1730" w:rsidP="002B1730">
      <w:pPr>
        <w:spacing w:line="276" w:lineRule="auto"/>
        <w:jc w:val="both"/>
        <w:rPr>
          <w:rStyle w:val="Textoennegrita"/>
          <w:rFonts w:ascii="Rockwell" w:hAnsi="Rockwell"/>
          <w:b w:val="0"/>
          <w:bCs w:val="0"/>
          <w:color w:val="auto"/>
          <w:sz w:val="16"/>
          <w:szCs w:val="16"/>
          <w:lang w:val="es-ES_tradnl"/>
        </w:rPr>
      </w:pPr>
      <w:r w:rsidRPr="00655D92">
        <w:rPr>
          <w:rStyle w:val="Textoennegrita"/>
          <w:rFonts w:ascii="Rockwell" w:hAnsi="Rockwell"/>
          <w:b w:val="0"/>
          <w:bCs w:val="0"/>
          <w:color w:val="auto"/>
          <w:sz w:val="16"/>
          <w:szCs w:val="16"/>
          <w:lang w:val="es-ES_tradnl"/>
        </w:rPr>
        <w:t>(*) Durante su estancia en Madrid, el servicio de acompañamiento turístico no estará disponible.</w:t>
      </w:r>
    </w:p>
    <w:p w14:paraId="5EF6C0A8" w14:textId="77777777" w:rsidR="002B1730" w:rsidRPr="00655D92" w:rsidRDefault="002B1730" w:rsidP="002B1730">
      <w:pPr>
        <w:jc w:val="both"/>
        <w:rPr>
          <w:rStyle w:val="Textoennegrita"/>
          <w:rFonts w:ascii="Rockwell" w:hAnsi="Rockwell"/>
          <w:b w:val="0"/>
          <w:bCs w:val="0"/>
          <w:color w:val="auto"/>
          <w:sz w:val="16"/>
          <w:szCs w:val="16"/>
          <w:lang w:val="es-ES_tradnl"/>
        </w:rPr>
      </w:pPr>
      <w:r w:rsidRPr="00655D92">
        <w:rPr>
          <w:rStyle w:val="Textoennegrita"/>
          <w:rFonts w:ascii="Rockwell" w:hAnsi="Rockwell"/>
          <w:b w:val="0"/>
          <w:bCs w:val="0"/>
          <w:color w:val="auto"/>
          <w:sz w:val="16"/>
          <w:szCs w:val="16"/>
          <w:lang w:val="es-ES_tradnl"/>
        </w:rPr>
        <w:t>(*) Si la visita de Madrid no pudiera ser realizada por motivos técnicos, sería reemplazada por el Bus Turístico de 1 día Madrid Ciudad Tour.</w:t>
      </w:r>
    </w:p>
    <w:p w14:paraId="3B49E358" w14:textId="77777777" w:rsidR="002B1730" w:rsidRPr="002B1730" w:rsidRDefault="002B1730" w:rsidP="002B1730">
      <w:pPr>
        <w:jc w:val="both"/>
        <w:rPr>
          <w:rStyle w:val="Textoennegrita"/>
          <w:rFonts w:ascii="Rockwell" w:hAnsi="Rockwell"/>
          <w:b w:val="0"/>
          <w:color w:val="auto"/>
          <w:sz w:val="18"/>
          <w:szCs w:val="18"/>
          <w:lang w:val="es-ES_tradnl"/>
        </w:rPr>
      </w:pPr>
    </w:p>
    <w:p w14:paraId="1CA3798B" w14:textId="77777777" w:rsidR="002B1730" w:rsidRPr="002B1730" w:rsidRDefault="002B1730" w:rsidP="002B1730">
      <w:pPr>
        <w:jc w:val="both"/>
        <w:rPr>
          <w:rStyle w:val="Textoennegrita"/>
          <w:rFonts w:ascii="Rockwell" w:hAnsi="Rockwell"/>
          <w:b w:val="0"/>
          <w:bCs w:val="0"/>
          <w:color w:val="auto"/>
          <w:sz w:val="22"/>
          <w:szCs w:val="22"/>
          <w:lang w:val="es-ES_tradnl"/>
        </w:rPr>
      </w:pPr>
    </w:p>
    <w:tbl>
      <w:tblPr>
        <w:tblStyle w:val="Tabladecuadrcula1clara-nfasis6"/>
        <w:tblW w:w="0" w:type="auto"/>
        <w:tblLook w:val="04A0" w:firstRow="1" w:lastRow="0" w:firstColumn="1" w:lastColumn="0" w:noHBand="0" w:noVBand="1"/>
      </w:tblPr>
      <w:tblGrid>
        <w:gridCol w:w="1006"/>
        <w:gridCol w:w="1553"/>
        <w:gridCol w:w="1131"/>
        <w:gridCol w:w="4804"/>
      </w:tblGrid>
      <w:tr w:rsidR="002B1730" w:rsidRPr="002B1730" w14:paraId="2044DEB8" w14:textId="77777777" w:rsidTr="00655D92">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467A836A" w14:textId="55C45CB8" w:rsidR="002B1730" w:rsidRPr="002B1730" w:rsidRDefault="00655D92" w:rsidP="00655D92">
            <w:pPr>
              <w:rPr>
                <w:rStyle w:val="Textoennegrita"/>
                <w:rFonts w:ascii="Rockwell" w:hAnsi="Rockwell"/>
                <w:b/>
                <w:bCs/>
                <w:color w:val="000000" w:themeColor="text1"/>
                <w:sz w:val="18"/>
                <w:szCs w:val="18"/>
                <w:lang w:val="en-US"/>
              </w:rPr>
            </w:pPr>
            <w:r>
              <w:rPr>
                <w:rStyle w:val="Textoennegrita"/>
                <w:rFonts w:ascii="Rockwell" w:hAnsi="Rockwell"/>
                <w:b/>
                <w:color w:val="000000" w:themeColor="text1"/>
                <w:sz w:val="18"/>
                <w:szCs w:val="18"/>
                <w:lang w:val="en-US"/>
              </w:rPr>
              <w:t>NOCHES</w:t>
            </w:r>
          </w:p>
        </w:tc>
        <w:tc>
          <w:tcPr>
            <w:tcW w:w="1559" w:type="dxa"/>
            <w:vAlign w:val="center"/>
            <w:hideMark/>
          </w:tcPr>
          <w:p w14:paraId="65106301" w14:textId="6DF62C39" w:rsidR="002B1730" w:rsidRPr="002B1730" w:rsidRDefault="00655D92" w:rsidP="00655D92">
            <w:pPr>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bCs/>
                <w:color w:val="000000" w:themeColor="text1"/>
                <w:sz w:val="18"/>
                <w:szCs w:val="18"/>
                <w:lang w:val="en-US"/>
              </w:rPr>
            </w:pPr>
            <w:r>
              <w:rPr>
                <w:rStyle w:val="Textoennegrita"/>
                <w:rFonts w:ascii="Rockwell" w:hAnsi="Rockwell"/>
                <w:b/>
                <w:color w:val="000000" w:themeColor="text1"/>
                <w:sz w:val="18"/>
                <w:szCs w:val="18"/>
                <w:lang w:val="en-US"/>
              </w:rPr>
              <w:t>CUIDAD</w:t>
            </w:r>
          </w:p>
        </w:tc>
        <w:tc>
          <w:tcPr>
            <w:tcW w:w="1134" w:type="dxa"/>
            <w:vAlign w:val="center"/>
            <w:hideMark/>
          </w:tcPr>
          <w:p w14:paraId="40B313FA" w14:textId="0C7FF330" w:rsidR="002B1730" w:rsidRPr="002B1730" w:rsidRDefault="00655D92" w:rsidP="00655D92">
            <w:pPr>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bCs/>
                <w:color w:val="000000" w:themeColor="text1"/>
                <w:sz w:val="18"/>
                <w:szCs w:val="18"/>
                <w:lang w:val="en-US"/>
              </w:rPr>
            </w:pPr>
            <w:r>
              <w:rPr>
                <w:rStyle w:val="Textoennegrita"/>
                <w:rFonts w:ascii="Rockwell" w:hAnsi="Rockwell"/>
                <w:b/>
                <w:color w:val="000000" w:themeColor="text1"/>
                <w:sz w:val="18"/>
                <w:szCs w:val="18"/>
                <w:lang w:val="en-US"/>
              </w:rPr>
              <w:t>CLASE</w:t>
            </w:r>
          </w:p>
        </w:tc>
        <w:tc>
          <w:tcPr>
            <w:tcW w:w="4842" w:type="dxa"/>
            <w:vAlign w:val="center"/>
            <w:hideMark/>
          </w:tcPr>
          <w:p w14:paraId="311225E7" w14:textId="7BD90240" w:rsidR="002B1730" w:rsidRPr="002B1730" w:rsidRDefault="00655D92" w:rsidP="00655D92">
            <w:pPr>
              <w:cnfStyle w:val="100000000000" w:firstRow="1" w:lastRow="0" w:firstColumn="0" w:lastColumn="0" w:oddVBand="0" w:evenVBand="0" w:oddHBand="0" w:evenHBand="0" w:firstRowFirstColumn="0" w:firstRowLastColumn="0" w:lastRowFirstColumn="0" w:lastRowLastColumn="0"/>
              <w:rPr>
                <w:rStyle w:val="Textoennegrita"/>
                <w:rFonts w:ascii="Rockwell" w:hAnsi="Rockwell"/>
                <w:b/>
                <w:bCs/>
                <w:color w:val="000000" w:themeColor="text1"/>
                <w:sz w:val="18"/>
                <w:szCs w:val="18"/>
                <w:lang w:val="en-US"/>
              </w:rPr>
            </w:pPr>
            <w:r>
              <w:rPr>
                <w:rStyle w:val="Textoennegrita"/>
                <w:rFonts w:ascii="Rockwell" w:hAnsi="Rockwell"/>
                <w:b/>
                <w:color w:val="000000" w:themeColor="text1"/>
                <w:sz w:val="18"/>
                <w:szCs w:val="18"/>
                <w:lang w:val="en-US"/>
              </w:rPr>
              <w:t>HOTELES</w:t>
            </w:r>
          </w:p>
        </w:tc>
      </w:tr>
      <w:tr w:rsidR="002B1730" w:rsidRPr="002B1730" w14:paraId="686AE325" w14:textId="77777777" w:rsidTr="00655D92">
        <w:tc>
          <w:tcPr>
            <w:cnfStyle w:val="001000000000" w:firstRow="0" w:lastRow="0" w:firstColumn="1" w:lastColumn="0" w:oddVBand="0" w:evenVBand="0" w:oddHBand="0" w:evenHBand="0" w:firstRowFirstColumn="0" w:firstRowLastColumn="0" w:lastRowFirstColumn="0" w:lastRowLastColumn="0"/>
            <w:tcW w:w="959" w:type="dxa"/>
            <w:vMerge w:val="restart"/>
            <w:vAlign w:val="center"/>
          </w:tcPr>
          <w:p w14:paraId="0D20FD7B" w14:textId="77777777" w:rsidR="002B1730" w:rsidRPr="00655D92" w:rsidRDefault="002B1730" w:rsidP="00655D92">
            <w:pPr>
              <w:rPr>
                <w:rStyle w:val="Textoennegrita"/>
                <w:rFonts w:ascii="Rockwell" w:hAnsi="Rockwell"/>
                <w:b/>
                <w:bCs/>
                <w:color w:val="000000" w:themeColor="text1"/>
                <w:sz w:val="16"/>
                <w:szCs w:val="16"/>
                <w:lang w:val="en-US"/>
              </w:rPr>
            </w:pPr>
            <w:r w:rsidRPr="00655D92">
              <w:rPr>
                <w:rStyle w:val="Textoennegrita"/>
                <w:rFonts w:ascii="Rockwell" w:hAnsi="Rockwell"/>
                <w:b/>
                <w:color w:val="000000" w:themeColor="text1"/>
                <w:sz w:val="16"/>
                <w:szCs w:val="16"/>
                <w:lang w:val="en-US"/>
              </w:rPr>
              <w:t>2</w:t>
            </w:r>
          </w:p>
        </w:tc>
        <w:tc>
          <w:tcPr>
            <w:tcW w:w="1559" w:type="dxa"/>
            <w:vMerge w:val="restart"/>
            <w:vAlign w:val="center"/>
          </w:tcPr>
          <w:p w14:paraId="45A919D8"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Lisboa</w:t>
            </w:r>
          </w:p>
        </w:tc>
        <w:tc>
          <w:tcPr>
            <w:tcW w:w="1134" w:type="dxa"/>
            <w:vAlign w:val="center"/>
          </w:tcPr>
          <w:p w14:paraId="03515C39"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T</w:t>
            </w:r>
          </w:p>
        </w:tc>
        <w:tc>
          <w:tcPr>
            <w:tcW w:w="4842" w:type="dxa"/>
            <w:vAlign w:val="center"/>
          </w:tcPr>
          <w:p w14:paraId="634BA7A2"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Roma</w:t>
            </w:r>
          </w:p>
        </w:tc>
      </w:tr>
      <w:tr w:rsidR="002B1730" w:rsidRPr="002B1730" w14:paraId="510897DD" w14:textId="77777777" w:rsidTr="00655D92">
        <w:tc>
          <w:tcPr>
            <w:cnfStyle w:val="001000000000" w:firstRow="0" w:lastRow="0" w:firstColumn="1" w:lastColumn="0" w:oddVBand="0" w:evenVBand="0" w:oddHBand="0" w:evenHBand="0" w:firstRowFirstColumn="0" w:firstRowLastColumn="0" w:lastRowFirstColumn="0" w:lastRowLastColumn="0"/>
            <w:tcW w:w="959" w:type="dxa"/>
            <w:vMerge/>
            <w:vAlign w:val="center"/>
          </w:tcPr>
          <w:p w14:paraId="6798E57F" w14:textId="77777777" w:rsidR="002B1730" w:rsidRPr="00655D92" w:rsidRDefault="002B1730" w:rsidP="00655D92">
            <w:pPr>
              <w:rPr>
                <w:rStyle w:val="Textoennegrita"/>
                <w:rFonts w:ascii="Rockwell" w:hAnsi="Rockwell"/>
                <w:b/>
                <w:color w:val="000000" w:themeColor="text1"/>
                <w:sz w:val="16"/>
                <w:szCs w:val="16"/>
                <w:lang w:val="en-US"/>
              </w:rPr>
            </w:pPr>
          </w:p>
        </w:tc>
        <w:tc>
          <w:tcPr>
            <w:tcW w:w="1559" w:type="dxa"/>
            <w:vMerge/>
            <w:vAlign w:val="center"/>
          </w:tcPr>
          <w:p w14:paraId="6FA917EB"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p>
        </w:tc>
        <w:tc>
          <w:tcPr>
            <w:tcW w:w="1134" w:type="dxa"/>
            <w:vAlign w:val="center"/>
          </w:tcPr>
          <w:p w14:paraId="450789F5"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55D92">
              <w:rPr>
                <w:rStyle w:val="Textoennegrita"/>
                <w:rFonts w:ascii="Rockwell" w:hAnsi="Rockwell"/>
                <w:b w:val="0"/>
                <w:color w:val="000000" w:themeColor="text1"/>
                <w:sz w:val="16"/>
                <w:szCs w:val="16"/>
                <w:lang w:val="en-US"/>
              </w:rPr>
              <w:t>A</w:t>
            </w:r>
          </w:p>
        </w:tc>
        <w:tc>
          <w:tcPr>
            <w:tcW w:w="4842" w:type="dxa"/>
            <w:vAlign w:val="center"/>
          </w:tcPr>
          <w:p w14:paraId="4D4451F2"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55D92">
              <w:rPr>
                <w:rStyle w:val="Textoennegrita"/>
                <w:rFonts w:ascii="Rockwell" w:hAnsi="Rockwell"/>
                <w:b w:val="0"/>
                <w:color w:val="000000" w:themeColor="text1"/>
                <w:sz w:val="16"/>
                <w:szCs w:val="16"/>
                <w:lang w:val="en-US"/>
              </w:rPr>
              <w:t>Lutecia / Vila Gale Opera</w:t>
            </w:r>
          </w:p>
        </w:tc>
      </w:tr>
      <w:tr w:rsidR="002B1730" w:rsidRPr="002B1730" w14:paraId="7642C22D" w14:textId="77777777" w:rsidTr="00655D92">
        <w:tc>
          <w:tcPr>
            <w:cnfStyle w:val="001000000000" w:firstRow="0" w:lastRow="0" w:firstColumn="1" w:lastColumn="0" w:oddVBand="0" w:evenVBand="0" w:oddHBand="0" w:evenHBand="0" w:firstRowFirstColumn="0" w:firstRowLastColumn="0" w:lastRowFirstColumn="0" w:lastRowLastColumn="0"/>
            <w:tcW w:w="959" w:type="dxa"/>
            <w:vMerge w:val="restart"/>
            <w:vAlign w:val="center"/>
          </w:tcPr>
          <w:p w14:paraId="51B6E927" w14:textId="77777777" w:rsidR="002B1730" w:rsidRPr="00655D92" w:rsidRDefault="002B1730" w:rsidP="00655D92">
            <w:pPr>
              <w:rPr>
                <w:rStyle w:val="Textoennegrita"/>
                <w:rFonts w:ascii="Rockwell" w:hAnsi="Rockwell"/>
                <w:b/>
                <w:color w:val="000000" w:themeColor="text1"/>
                <w:sz w:val="16"/>
                <w:szCs w:val="16"/>
                <w:lang w:val="en-US"/>
              </w:rPr>
            </w:pPr>
            <w:r w:rsidRPr="00655D92">
              <w:rPr>
                <w:rStyle w:val="Textoennegrita"/>
                <w:rFonts w:ascii="Rockwell" w:hAnsi="Rockwell"/>
                <w:b/>
                <w:color w:val="000000" w:themeColor="text1"/>
                <w:sz w:val="16"/>
                <w:szCs w:val="16"/>
                <w:lang w:val="en-US"/>
              </w:rPr>
              <w:t>1</w:t>
            </w:r>
          </w:p>
        </w:tc>
        <w:tc>
          <w:tcPr>
            <w:tcW w:w="1559" w:type="dxa"/>
            <w:vMerge w:val="restart"/>
            <w:vAlign w:val="center"/>
          </w:tcPr>
          <w:p w14:paraId="711B5E46"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55D92">
              <w:rPr>
                <w:rStyle w:val="Textoennegrita"/>
                <w:rFonts w:ascii="Rockwell" w:hAnsi="Rockwell"/>
                <w:b w:val="0"/>
                <w:color w:val="000000" w:themeColor="text1"/>
                <w:sz w:val="16"/>
                <w:szCs w:val="16"/>
                <w:lang w:val="en-US"/>
              </w:rPr>
              <w:t>Córdoba</w:t>
            </w:r>
          </w:p>
        </w:tc>
        <w:tc>
          <w:tcPr>
            <w:tcW w:w="1134" w:type="dxa"/>
            <w:vAlign w:val="center"/>
          </w:tcPr>
          <w:p w14:paraId="41FC8CDB"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55D92">
              <w:rPr>
                <w:rStyle w:val="Textoennegrita"/>
                <w:rFonts w:ascii="Rockwell" w:hAnsi="Rockwell"/>
                <w:b w:val="0"/>
                <w:color w:val="000000" w:themeColor="text1"/>
                <w:sz w:val="16"/>
                <w:szCs w:val="16"/>
                <w:lang w:val="en-US"/>
              </w:rPr>
              <w:t>T</w:t>
            </w:r>
          </w:p>
        </w:tc>
        <w:tc>
          <w:tcPr>
            <w:tcW w:w="4842" w:type="dxa"/>
            <w:vAlign w:val="center"/>
          </w:tcPr>
          <w:p w14:paraId="10B476EB"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55D92">
              <w:rPr>
                <w:rStyle w:val="Textoennegrita"/>
                <w:rFonts w:ascii="Rockwell" w:hAnsi="Rockwell"/>
                <w:b w:val="0"/>
                <w:color w:val="000000" w:themeColor="text1"/>
                <w:sz w:val="16"/>
                <w:szCs w:val="16"/>
                <w:lang w:val="en-US"/>
              </w:rPr>
              <w:t>Tryp Cordoba</w:t>
            </w:r>
          </w:p>
        </w:tc>
      </w:tr>
      <w:tr w:rsidR="002B1730" w:rsidRPr="002B1730" w14:paraId="4732B952" w14:textId="77777777" w:rsidTr="00655D92">
        <w:tc>
          <w:tcPr>
            <w:cnfStyle w:val="001000000000" w:firstRow="0" w:lastRow="0" w:firstColumn="1" w:lastColumn="0" w:oddVBand="0" w:evenVBand="0" w:oddHBand="0" w:evenHBand="0" w:firstRowFirstColumn="0" w:firstRowLastColumn="0" w:lastRowFirstColumn="0" w:lastRowLastColumn="0"/>
            <w:tcW w:w="959" w:type="dxa"/>
            <w:vMerge/>
            <w:vAlign w:val="center"/>
          </w:tcPr>
          <w:p w14:paraId="7A202A03" w14:textId="77777777" w:rsidR="002B1730" w:rsidRPr="00655D92" w:rsidRDefault="002B1730" w:rsidP="00655D92">
            <w:pPr>
              <w:rPr>
                <w:rStyle w:val="Textoennegrita"/>
                <w:rFonts w:ascii="Rockwell" w:hAnsi="Rockwell"/>
                <w:b/>
                <w:bCs/>
                <w:color w:val="000000" w:themeColor="text1"/>
                <w:sz w:val="16"/>
                <w:szCs w:val="16"/>
                <w:lang w:val="en-US"/>
              </w:rPr>
            </w:pPr>
          </w:p>
        </w:tc>
        <w:tc>
          <w:tcPr>
            <w:tcW w:w="1559" w:type="dxa"/>
            <w:vMerge/>
            <w:vAlign w:val="center"/>
          </w:tcPr>
          <w:p w14:paraId="3EF8A40F"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p>
        </w:tc>
        <w:tc>
          <w:tcPr>
            <w:tcW w:w="1134" w:type="dxa"/>
            <w:vAlign w:val="center"/>
          </w:tcPr>
          <w:p w14:paraId="63BAADBC"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A</w:t>
            </w:r>
          </w:p>
        </w:tc>
        <w:tc>
          <w:tcPr>
            <w:tcW w:w="4842" w:type="dxa"/>
            <w:vAlign w:val="center"/>
          </w:tcPr>
          <w:p w14:paraId="0BA800C8"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Hesperia Córdoba</w:t>
            </w:r>
          </w:p>
        </w:tc>
      </w:tr>
      <w:tr w:rsidR="002B1730" w:rsidRPr="002B1730" w14:paraId="535EB1E8" w14:textId="77777777" w:rsidTr="00655D92">
        <w:tc>
          <w:tcPr>
            <w:cnfStyle w:val="001000000000" w:firstRow="0" w:lastRow="0" w:firstColumn="1" w:lastColumn="0" w:oddVBand="0" w:evenVBand="0" w:oddHBand="0" w:evenHBand="0" w:firstRowFirstColumn="0" w:firstRowLastColumn="0" w:lastRowFirstColumn="0" w:lastRowLastColumn="0"/>
            <w:tcW w:w="959" w:type="dxa"/>
            <w:vMerge w:val="restart"/>
            <w:vAlign w:val="center"/>
          </w:tcPr>
          <w:p w14:paraId="7FFC4F42" w14:textId="77777777" w:rsidR="002B1730" w:rsidRPr="00655D92" w:rsidRDefault="002B1730" w:rsidP="00655D92">
            <w:pPr>
              <w:rPr>
                <w:rStyle w:val="Textoennegrita"/>
                <w:rFonts w:ascii="Rockwell" w:hAnsi="Rockwell"/>
                <w:b/>
                <w:bCs/>
                <w:color w:val="000000" w:themeColor="text1"/>
                <w:sz w:val="16"/>
                <w:szCs w:val="16"/>
                <w:lang w:val="en-US"/>
              </w:rPr>
            </w:pPr>
            <w:r w:rsidRPr="00655D92">
              <w:rPr>
                <w:rStyle w:val="Textoennegrita"/>
                <w:rFonts w:ascii="Rockwell" w:hAnsi="Rockwell"/>
                <w:b/>
                <w:color w:val="000000" w:themeColor="text1"/>
                <w:sz w:val="16"/>
                <w:szCs w:val="16"/>
                <w:lang w:val="en-US"/>
              </w:rPr>
              <w:t>2</w:t>
            </w:r>
          </w:p>
        </w:tc>
        <w:tc>
          <w:tcPr>
            <w:tcW w:w="1559" w:type="dxa"/>
            <w:vMerge w:val="restart"/>
            <w:vAlign w:val="center"/>
          </w:tcPr>
          <w:p w14:paraId="0D799A54"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Sevilla</w:t>
            </w:r>
          </w:p>
        </w:tc>
        <w:tc>
          <w:tcPr>
            <w:tcW w:w="1134" w:type="dxa"/>
            <w:vAlign w:val="center"/>
          </w:tcPr>
          <w:p w14:paraId="0D224C08"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T</w:t>
            </w:r>
          </w:p>
        </w:tc>
        <w:tc>
          <w:tcPr>
            <w:tcW w:w="4842" w:type="dxa"/>
            <w:vAlign w:val="center"/>
          </w:tcPr>
          <w:p w14:paraId="77CB7544"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rPr>
            </w:pPr>
            <w:r w:rsidRPr="00655D92">
              <w:rPr>
                <w:rStyle w:val="Textoennegrita"/>
                <w:rFonts w:ascii="Rockwell" w:hAnsi="Rockwell"/>
                <w:b w:val="0"/>
                <w:color w:val="000000" w:themeColor="text1"/>
                <w:sz w:val="16"/>
                <w:szCs w:val="16"/>
              </w:rPr>
              <w:t>Catalonia Santa Justa / Catalonia Giralda</w:t>
            </w:r>
          </w:p>
        </w:tc>
      </w:tr>
      <w:tr w:rsidR="002B1730" w:rsidRPr="002B1730" w14:paraId="4D8D93CE" w14:textId="77777777" w:rsidTr="00655D92">
        <w:tc>
          <w:tcPr>
            <w:cnfStyle w:val="001000000000" w:firstRow="0" w:lastRow="0" w:firstColumn="1" w:lastColumn="0" w:oddVBand="0" w:evenVBand="0" w:oddHBand="0" w:evenHBand="0" w:firstRowFirstColumn="0" w:firstRowLastColumn="0" w:lastRowFirstColumn="0" w:lastRowLastColumn="0"/>
            <w:tcW w:w="959" w:type="dxa"/>
            <w:vMerge/>
            <w:vAlign w:val="center"/>
          </w:tcPr>
          <w:p w14:paraId="72DBE306" w14:textId="77777777" w:rsidR="002B1730" w:rsidRPr="00655D92" w:rsidRDefault="002B1730" w:rsidP="00655D92">
            <w:pPr>
              <w:rPr>
                <w:rStyle w:val="Textoennegrita"/>
                <w:rFonts w:ascii="Rockwell" w:hAnsi="Rockwell"/>
                <w:b/>
                <w:bCs/>
                <w:color w:val="000000" w:themeColor="text1"/>
                <w:sz w:val="16"/>
                <w:szCs w:val="16"/>
              </w:rPr>
            </w:pPr>
          </w:p>
        </w:tc>
        <w:tc>
          <w:tcPr>
            <w:tcW w:w="1559" w:type="dxa"/>
            <w:vMerge/>
            <w:vAlign w:val="center"/>
          </w:tcPr>
          <w:p w14:paraId="78A163E6"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rPr>
            </w:pPr>
          </w:p>
        </w:tc>
        <w:tc>
          <w:tcPr>
            <w:tcW w:w="1134" w:type="dxa"/>
            <w:vAlign w:val="center"/>
          </w:tcPr>
          <w:p w14:paraId="62825F2C"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A</w:t>
            </w:r>
          </w:p>
        </w:tc>
        <w:tc>
          <w:tcPr>
            <w:tcW w:w="4842" w:type="dxa"/>
            <w:vAlign w:val="center"/>
          </w:tcPr>
          <w:p w14:paraId="3E89F520"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Hesperia Sevilla</w:t>
            </w:r>
          </w:p>
        </w:tc>
      </w:tr>
      <w:tr w:rsidR="002B1730" w:rsidRPr="002B1730" w14:paraId="20296179" w14:textId="77777777" w:rsidTr="00655D92">
        <w:tc>
          <w:tcPr>
            <w:cnfStyle w:val="001000000000" w:firstRow="0" w:lastRow="0" w:firstColumn="1" w:lastColumn="0" w:oddVBand="0" w:evenVBand="0" w:oddHBand="0" w:evenHBand="0" w:firstRowFirstColumn="0" w:firstRowLastColumn="0" w:lastRowFirstColumn="0" w:lastRowLastColumn="0"/>
            <w:tcW w:w="959" w:type="dxa"/>
            <w:vAlign w:val="center"/>
          </w:tcPr>
          <w:p w14:paraId="4B6C351B" w14:textId="77777777" w:rsidR="002B1730" w:rsidRPr="00655D92" w:rsidRDefault="002B1730" w:rsidP="00655D92">
            <w:pPr>
              <w:rPr>
                <w:rStyle w:val="Textoennegrita"/>
                <w:rFonts w:ascii="Rockwell" w:hAnsi="Rockwell"/>
                <w:b/>
                <w:bCs/>
                <w:color w:val="000000" w:themeColor="text1"/>
                <w:sz w:val="16"/>
                <w:szCs w:val="16"/>
                <w:lang w:val="en-US"/>
              </w:rPr>
            </w:pPr>
            <w:r w:rsidRPr="00655D92">
              <w:rPr>
                <w:rStyle w:val="Textoennegrita"/>
                <w:rFonts w:ascii="Rockwell" w:hAnsi="Rockwell"/>
                <w:b/>
                <w:color w:val="000000" w:themeColor="text1"/>
                <w:sz w:val="16"/>
                <w:szCs w:val="16"/>
                <w:lang w:val="en-US"/>
              </w:rPr>
              <w:t>1</w:t>
            </w:r>
          </w:p>
        </w:tc>
        <w:tc>
          <w:tcPr>
            <w:tcW w:w="1559" w:type="dxa"/>
            <w:vAlign w:val="center"/>
          </w:tcPr>
          <w:p w14:paraId="113E1C89"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Costa del Sol</w:t>
            </w:r>
          </w:p>
        </w:tc>
        <w:tc>
          <w:tcPr>
            <w:tcW w:w="1134" w:type="dxa"/>
            <w:vAlign w:val="center"/>
          </w:tcPr>
          <w:p w14:paraId="16D97170"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T/A</w:t>
            </w:r>
          </w:p>
        </w:tc>
        <w:tc>
          <w:tcPr>
            <w:tcW w:w="4842" w:type="dxa"/>
            <w:vAlign w:val="center"/>
          </w:tcPr>
          <w:p w14:paraId="2EE19BF9"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rPr>
            </w:pPr>
            <w:r w:rsidRPr="00655D92">
              <w:rPr>
                <w:rStyle w:val="Textoennegrita"/>
                <w:rFonts w:ascii="Rockwell" w:hAnsi="Rockwell"/>
                <w:b w:val="0"/>
                <w:color w:val="000000" w:themeColor="text1"/>
                <w:sz w:val="16"/>
                <w:szCs w:val="16"/>
              </w:rPr>
              <w:t xml:space="preserve">Sol Don Pablo/Don Marco / Sol Principe </w:t>
            </w:r>
          </w:p>
        </w:tc>
      </w:tr>
      <w:tr w:rsidR="002B1730" w:rsidRPr="002B1730" w14:paraId="55BC5E01" w14:textId="77777777" w:rsidTr="00655D92">
        <w:tc>
          <w:tcPr>
            <w:cnfStyle w:val="001000000000" w:firstRow="0" w:lastRow="0" w:firstColumn="1" w:lastColumn="0" w:oddVBand="0" w:evenVBand="0" w:oddHBand="0" w:evenHBand="0" w:firstRowFirstColumn="0" w:firstRowLastColumn="0" w:lastRowFirstColumn="0" w:lastRowLastColumn="0"/>
            <w:tcW w:w="959" w:type="dxa"/>
            <w:vMerge w:val="restart"/>
            <w:vAlign w:val="center"/>
          </w:tcPr>
          <w:p w14:paraId="6E8D1368" w14:textId="77777777" w:rsidR="002B1730" w:rsidRPr="00655D92" w:rsidRDefault="002B1730" w:rsidP="00655D92">
            <w:pPr>
              <w:rPr>
                <w:rStyle w:val="Textoennegrita"/>
                <w:rFonts w:ascii="Rockwell" w:hAnsi="Rockwell"/>
                <w:b/>
                <w:bCs/>
                <w:color w:val="000000" w:themeColor="text1"/>
                <w:sz w:val="16"/>
                <w:szCs w:val="16"/>
                <w:lang w:val="en-US"/>
              </w:rPr>
            </w:pPr>
            <w:r w:rsidRPr="00655D92">
              <w:rPr>
                <w:rStyle w:val="Textoennegrita"/>
                <w:rFonts w:ascii="Rockwell" w:hAnsi="Rockwell"/>
                <w:b/>
                <w:color w:val="000000" w:themeColor="text1"/>
                <w:sz w:val="16"/>
                <w:szCs w:val="16"/>
                <w:lang w:val="en-US"/>
              </w:rPr>
              <w:t>1</w:t>
            </w:r>
          </w:p>
        </w:tc>
        <w:tc>
          <w:tcPr>
            <w:tcW w:w="1559" w:type="dxa"/>
            <w:vMerge w:val="restart"/>
            <w:vAlign w:val="center"/>
          </w:tcPr>
          <w:p w14:paraId="352E5C51"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Granada</w:t>
            </w:r>
          </w:p>
        </w:tc>
        <w:tc>
          <w:tcPr>
            <w:tcW w:w="1134" w:type="dxa"/>
            <w:vAlign w:val="center"/>
          </w:tcPr>
          <w:p w14:paraId="4E9859AE"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T</w:t>
            </w:r>
          </w:p>
        </w:tc>
        <w:tc>
          <w:tcPr>
            <w:tcW w:w="4842" w:type="dxa"/>
            <w:vAlign w:val="center"/>
          </w:tcPr>
          <w:p w14:paraId="45B54246"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Alixares</w:t>
            </w:r>
          </w:p>
        </w:tc>
      </w:tr>
      <w:tr w:rsidR="002B1730" w:rsidRPr="002B1730" w14:paraId="5E304BFA" w14:textId="77777777" w:rsidTr="00655D92">
        <w:tc>
          <w:tcPr>
            <w:cnfStyle w:val="001000000000" w:firstRow="0" w:lastRow="0" w:firstColumn="1" w:lastColumn="0" w:oddVBand="0" w:evenVBand="0" w:oddHBand="0" w:evenHBand="0" w:firstRowFirstColumn="0" w:firstRowLastColumn="0" w:lastRowFirstColumn="0" w:lastRowLastColumn="0"/>
            <w:tcW w:w="959" w:type="dxa"/>
            <w:vMerge/>
            <w:vAlign w:val="center"/>
          </w:tcPr>
          <w:p w14:paraId="366F3FC1" w14:textId="77777777" w:rsidR="002B1730" w:rsidRPr="00655D92" w:rsidRDefault="002B1730" w:rsidP="00655D92">
            <w:pPr>
              <w:rPr>
                <w:rStyle w:val="Textoennegrita"/>
                <w:rFonts w:ascii="Rockwell" w:hAnsi="Rockwell"/>
                <w:b/>
                <w:bCs/>
                <w:color w:val="000000" w:themeColor="text1"/>
                <w:sz w:val="16"/>
                <w:szCs w:val="16"/>
                <w:lang w:val="en-US"/>
              </w:rPr>
            </w:pPr>
          </w:p>
        </w:tc>
        <w:tc>
          <w:tcPr>
            <w:tcW w:w="1559" w:type="dxa"/>
            <w:vMerge/>
            <w:vAlign w:val="center"/>
          </w:tcPr>
          <w:p w14:paraId="64ED9E76"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p>
        </w:tc>
        <w:tc>
          <w:tcPr>
            <w:tcW w:w="1134" w:type="dxa"/>
            <w:vAlign w:val="center"/>
          </w:tcPr>
          <w:p w14:paraId="0AE4FC6C"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A</w:t>
            </w:r>
          </w:p>
        </w:tc>
        <w:tc>
          <w:tcPr>
            <w:tcW w:w="4842" w:type="dxa"/>
            <w:vAlign w:val="center"/>
          </w:tcPr>
          <w:p w14:paraId="0DB46FC3"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Catalonia Granada</w:t>
            </w:r>
          </w:p>
        </w:tc>
      </w:tr>
      <w:tr w:rsidR="002B1730" w:rsidRPr="002B1730" w14:paraId="40A30DF7" w14:textId="77777777" w:rsidTr="00655D92">
        <w:tc>
          <w:tcPr>
            <w:cnfStyle w:val="001000000000" w:firstRow="0" w:lastRow="0" w:firstColumn="1" w:lastColumn="0" w:oddVBand="0" w:evenVBand="0" w:oddHBand="0" w:evenHBand="0" w:firstRowFirstColumn="0" w:firstRowLastColumn="0" w:lastRowFirstColumn="0" w:lastRowLastColumn="0"/>
            <w:tcW w:w="959" w:type="dxa"/>
            <w:vMerge w:val="restart"/>
            <w:vAlign w:val="center"/>
          </w:tcPr>
          <w:p w14:paraId="7DDFA23D" w14:textId="77777777" w:rsidR="002B1730" w:rsidRPr="00655D92" w:rsidRDefault="002B1730" w:rsidP="00655D92">
            <w:pPr>
              <w:rPr>
                <w:rStyle w:val="Textoennegrita"/>
                <w:rFonts w:ascii="Rockwell" w:hAnsi="Rockwell"/>
                <w:b/>
                <w:bCs/>
                <w:color w:val="000000" w:themeColor="text1"/>
                <w:sz w:val="16"/>
                <w:szCs w:val="16"/>
                <w:lang w:val="en-US"/>
              </w:rPr>
            </w:pPr>
            <w:r w:rsidRPr="00655D92">
              <w:rPr>
                <w:rStyle w:val="Textoennegrita"/>
                <w:rFonts w:ascii="Rockwell" w:hAnsi="Rockwell"/>
                <w:b/>
                <w:color w:val="000000" w:themeColor="text1"/>
                <w:sz w:val="16"/>
                <w:szCs w:val="16"/>
                <w:lang w:val="en-US"/>
              </w:rPr>
              <w:t>2</w:t>
            </w:r>
          </w:p>
        </w:tc>
        <w:tc>
          <w:tcPr>
            <w:tcW w:w="1559" w:type="dxa"/>
            <w:vMerge w:val="restart"/>
            <w:vAlign w:val="center"/>
          </w:tcPr>
          <w:p w14:paraId="075FF7FF"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Madrid</w:t>
            </w:r>
          </w:p>
        </w:tc>
        <w:tc>
          <w:tcPr>
            <w:tcW w:w="1134" w:type="dxa"/>
            <w:vAlign w:val="center"/>
          </w:tcPr>
          <w:p w14:paraId="07B9B29A"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T</w:t>
            </w:r>
          </w:p>
        </w:tc>
        <w:tc>
          <w:tcPr>
            <w:tcW w:w="4842" w:type="dxa"/>
            <w:vAlign w:val="center"/>
          </w:tcPr>
          <w:p w14:paraId="7A0583ED"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lang w:val="en-US"/>
              </w:rPr>
            </w:pPr>
            <w:r w:rsidRPr="00655D92">
              <w:rPr>
                <w:rStyle w:val="Textoennegrita"/>
                <w:rFonts w:ascii="Rockwell" w:hAnsi="Rockwell"/>
                <w:b w:val="0"/>
                <w:color w:val="000000" w:themeColor="text1"/>
                <w:sz w:val="16"/>
                <w:szCs w:val="16"/>
                <w:lang w:val="en-US"/>
              </w:rPr>
              <w:t>Tryp Atocha</w:t>
            </w:r>
          </w:p>
        </w:tc>
      </w:tr>
      <w:tr w:rsidR="002B1730" w:rsidRPr="002B1730" w14:paraId="47451950" w14:textId="77777777" w:rsidTr="00655D92">
        <w:tc>
          <w:tcPr>
            <w:cnfStyle w:val="001000000000" w:firstRow="0" w:lastRow="0" w:firstColumn="1" w:lastColumn="0" w:oddVBand="0" w:evenVBand="0" w:oddHBand="0" w:evenHBand="0" w:firstRowFirstColumn="0" w:firstRowLastColumn="0" w:lastRowFirstColumn="0" w:lastRowLastColumn="0"/>
            <w:tcW w:w="959" w:type="dxa"/>
            <w:vMerge/>
            <w:vAlign w:val="center"/>
          </w:tcPr>
          <w:p w14:paraId="4A5B81BD" w14:textId="77777777" w:rsidR="002B1730" w:rsidRPr="00655D92" w:rsidRDefault="002B1730" w:rsidP="00655D92">
            <w:pPr>
              <w:rPr>
                <w:rStyle w:val="Textoennegrita"/>
                <w:rFonts w:ascii="Rockwell" w:hAnsi="Rockwell"/>
                <w:b/>
                <w:bCs/>
                <w:color w:val="000000" w:themeColor="text1"/>
                <w:sz w:val="16"/>
                <w:szCs w:val="16"/>
                <w:lang w:val="en-US"/>
              </w:rPr>
            </w:pPr>
          </w:p>
        </w:tc>
        <w:tc>
          <w:tcPr>
            <w:tcW w:w="1559" w:type="dxa"/>
            <w:vMerge/>
            <w:vAlign w:val="center"/>
          </w:tcPr>
          <w:p w14:paraId="338D14AA"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p>
        </w:tc>
        <w:tc>
          <w:tcPr>
            <w:tcW w:w="1134" w:type="dxa"/>
            <w:vAlign w:val="center"/>
          </w:tcPr>
          <w:p w14:paraId="465E91E7"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bCs w:val="0"/>
                <w:color w:val="000000" w:themeColor="text1"/>
                <w:sz w:val="16"/>
                <w:szCs w:val="16"/>
                <w:lang w:val="en-US"/>
              </w:rPr>
            </w:pPr>
            <w:r w:rsidRPr="00655D92">
              <w:rPr>
                <w:rStyle w:val="Textoennegrita"/>
                <w:rFonts w:ascii="Rockwell" w:hAnsi="Rockwell"/>
                <w:b w:val="0"/>
                <w:color w:val="000000" w:themeColor="text1"/>
                <w:sz w:val="16"/>
                <w:szCs w:val="16"/>
                <w:lang w:val="en-US"/>
              </w:rPr>
              <w:t>A</w:t>
            </w:r>
          </w:p>
        </w:tc>
        <w:tc>
          <w:tcPr>
            <w:tcW w:w="4842" w:type="dxa"/>
            <w:vAlign w:val="center"/>
          </w:tcPr>
          <w:p w14:paraId="35102415" w14:textId="77777777" w:rsidR="002B1730" w:rsidRPr="00655D92" w:rsidRDefault="002B1730" w:rsidP="00655D92">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000000" w:themeColor="text1"/>
                <w:sz w:val="16"/>
                <w:szCs w:val="16"/>
              </w:rPr>
            </w:pPr>
            <w:r w:rsidRPr="00655D92">
              <w:rPr>
                <w:rStyle w:val="Textoennegrita"/>
                <w:rFonts w:ascii="Rockwell" w:hAnsi="Rockwell"/>
                <w:b w:val="0"/>
                <w:color w:val="000000" w:themeColor="text1"/>
                <w:sz w:val="16"/>
                <w:szCs w:val="16"/>
              </w:rPr>
              <w:t>Courtyard Marriott Madrid Princesa / Riu Plaza España</w:t>
            </w:r>
          </w:p>
        </w:tc>
      </w:tr>
    </w:tbl>
    <w:p w14:paraId="7472489B" w14:textId="77777777" w:rsidR="002B1730" w:rsidRPr="002B1730" w:rsidRDefault="002B1730" w:rsidP="002B1730">
      <w:pPr>
        <w:rPr>
          <w:rFonts w:ascii="Rockwell" w:hAnsi="Rockwell"/>
          <w:b/>
          <w:bCs/>
          <w:color w:val="000000" w:themeColor="text1"/>
          <w:sz w:val="36"/>
          <w:szCs w:val="36"/>
        </w:rPr>
      </w:pPr>
    </w:p>
    <w:p w14:paraId="4170B74E" w14:textId="77777777" w:rsidR="00E8426C" w:rsidRPr="00AC4FFD" w:rsidRDefault="00E8426C" w:rsidP="00E8426C">
      <w:pPr>
        <w:rPr>
          <w:rFonts w:ascii="Rockwell" w:hAnsi="Rockwell"/>
          <w:b/>
          <w:sz w:val="24"/>
          <w:szCs w:val="24"/>
          <w:lang w:val="es-ES_tradnl"/>
        </w:rPr>
      </w:pPr>
      <w:r w:rsidRPr="00AC4FFD">
        <w:rPr>
          <w:rFonts w:ascii="Rockwell" w:hAnsi="Rockwell"/>
          <w:b/>
          <w:sz w:val="24"/>
          <w:szCs w:val="24"/>
          <w:lang w:val="es-ES_tradnl"/>
        </w:rPr>
        <w:t>EXCURSIONES OPCIONALES:</w:t>
      </w:r>
    </w:p>
    <w:p w14:paraId="1C34F6B7" w14:textId="77777777" w:rsidR="00E8426C" w:rsidRDefault="00E8426C" w:rsidP="00E8426C">
      <w:pPr>
        <w:rPr>
          <w:rFonts w:asciiTheme="minorHAnsi" w:hAnsiTheme="minorHAnsi"/>
          <w:sz w:val="22"/>
          <w:szCs w:val="22"/>
          <w:lang w:val="es-ES_tradnl"/>
        </w:rPr>
      </w:pPr>
    </w:p>
    <w:p w14:paraId="51FD33FD" w14:textId="77777777" w:rsidR="00E8426C" w:rsidRPr="00655D92" w:rsidRDefault="00E8426C" w:rsidP="00E8426C">
      <w:pPr>
        <w:pBdr>
          <w:bottom w:val="single" w:sz="18" w:space="1" w:color="92D050"/>
        </w:pBdr>
        <w:jc w:val="both"/>
        <w:rPr>
          <w:rStyle w:val="Textoennegrita"/>
          <w:rFonts w:ascii="Rockwell" w:hAnsi="Rockwell"/>
          <w:bCs w:val="0"/>
          <w:lang w:val="es-ES_tradnl"/>
        </w:rPr>
      </w:pPr>
      <w:r w:rsidRPr="00655D92">
        <w:rPr>
          <w:rStyle w:val="Textoennegrita"/>
          <w:rFonts w:ascii="Rockwell" w:hAnsi="Rockwell"/>
          <w:bCs w:val="0"/>
          <w:lang w:val="es-ES_tradnl"/>
        </w:rPr>
        <w:t>LISBOA</w:t>
      </w:r>
    </w:p>
    <w:p w14:paraId="79C04E31" w14:textId="77777777" w:rsidR="00E8426C" w:rsidRPr="00655D92" w:rsidRDefault="00E8426C" w:rsidP="00E8426C">
      <w:pPr>
        <w:jc w:val="both"/>
        <w:rPr>
          <w:rFonts w:ascii="Rockwell" w:hAnsi="Rockwell"/>
          <w:b/>
          <w:bCs/>
          <w:color w:val="000000" w:themeColor="text1"/>
        </w:rPr>
      </w:pPr>
    </w:p>
    <w:p w14:paraId="6184B379" w14:textId="77777777" w:rsidR="00E8426C" w:rsidRPr="00655D92" w:rsidRDefault="00E8426C" w:rsidP="00E8426C">
      <w:pPr>
        <w:jc w:val="both"/>
        <w:rPr>
          <w:rFonts w:ascii="Rockwell" w:hAnsi="Rockwell" w:cstheme="minorHAnsi"/>
          <w:b/>
        </w:rPr>
      </w:pPr>
      <w:r w:rsidRPr="00655D92">
        <w:rPr>
          <w:rFonts w:ascii="Rockwell" w:hAnsi="Rockwell" w:cstheme="minorHAnsi"/>
          <w:b/>
        </w:rPr>
        <w:t xml:space="preserve">Cena y espectáculo de Fado </w:t>
      </w:r>
    </w:p>
    <w:p w14:paraId="3AE60498" w14:textId="77777777" w:rsidR="00E8426C" w:rsidRPr="00655D92" w:rsidRDefault="00E8426C" w:rsidP="00E8426C">
      <w:pPr>
        <w:jc w:val="both"/>
        <w:rPr>
          <w:rFonts w:ascii="Rockwell" w:hAnsi="Rockwell" w:cs="Times New Roman"/>
        </w:rPr>
      </w:pPr>
      <w:r w:rsidRPr="00655D92">
        <w:rPr>
          <w:rFonts w:ascii="Rockwell" w:hAnsi="Rockwell" w:cs="Times New Roman"/>
        </w:rPr>
        <w:t xml:space="preserve">Disfrute de una cena típica Portuguesa visitando uno de los locales de Fado más antiguos de la ciudad y situado en uno de los barrios culturales más interesantes de la zona. Con esta actividad podrá disfrutar de una cena típica con la que descubrir algunos sabores de la gastronomía Portuguesa mientras escucha la íntima y envolvente interpretación del Fado, nombrado por la UNESCO Patrimonio de la Humanidad. </w:t>
      </w:r>
    </w:p>
    <w:p w14:paraId="254B1AAE" w14:textId="77777777" w:rsidR="00E8426C" w:rsidRPr="00655D92" w:rsidRDefault="00E8426C" w:rsidP="00E8426C">
      <w:pPr>
        <w:jc w:val="both"/>
        <w:rPr>
          <w:rFonts w:ascii="Rockwell" w:hAnsi="Rockwell" w:cs="Times New Roman"/>
        </w:rPr>
      </w:pPr>
    </w:p>
    <w:p w14:paraId="4D4B486C" w14:textId="77777777" w:rsidR="00E8426C" w:rsidRPr="00655D92" w:rsidRDefault="00E8426C" w:rsidP="00E8426C">
      <w:pPr>
        <w:spacing w:line="276" w:lineRule="auto"/>
        <w:jc w:val="both"/>
        <w:rPr>
          <w:rFonts w:ascii="Rockwell" w:hAnsi="Rockwell" w:cs="Times New Roman"/>
          <w:b/>
          <w:i/>
        </w:rPr>
      </w:pPr>
      <w:r w:rsidRPr="00655D92">
        <w:rPr>
          <w:rFonts w:ascii="Rockwell" w:hAnsi="Rockwell" w:cs="Times New Roman"/>
          <w:b/>
          <w:i/>
        </w:rPr>
        <w:t xml:space="preserve">PVP: 65,00 EUR </w:t>
      </w:r>
    </w:p>
    <w:p w14:paraId="5C262E73" w14:textId="77777777" w:rsidR="00E8426C" w:rsidRPr="00655D92" w:rsidRDefault="00E8426C" w:rsidP="00E8426C">
      <w:pPr>
        <w:spacing w:line="276" w:lineRule="auto"/>
        <w:jc w:val="both"/>
        <w:rPr>
          <w:rFonts w:ascii="Rockwell" w:hAnsi="Rockwell" w:cs="Times New Roman"/>
        </w:rPr>
      </w:pPr>
    </w:p>
    <w:p w14:paraId="3FD0DC1A" w14:textId="77777777" w:rsidR="00E8426C" w:rsidRPr="00655D92" w:rsidRDefault="00E8426C" w:rsidP="00E8426C">
      <w:pPr>
        <w:jc w:val="both"/>
        <w:rPr>
          <w:rFonts w:ascii="Rockwell" w:hAnsi="Rockwell" w:cstheme="minorHAnsi"/>
          <w:b/>
        </w:rPr>
      </w:pPr>
      <w:r w:rsidRPr="00655D92">
        <w:rPr>
          <w:rFonts w:ascii="Rockwell" w:hAnsi="Rockwell" w:cstheme="minorHAnsi"/>
          <w:b/>
        </w:rPr>
        <w:t>Monumento de Cristo Rey, Calcilhas y ferry por el Tajo</w:t>
      </w:r>
    </w:p>
    <w:p w14:paraId="4A98A19E" w14:textId="77777777" w:rsidR="00E8426C" w:rsidRPr="00655D92" w:rsidRDefault="00E8426C" w:rsidP="00E8426C">
      <w:pPr>
        <w:jc w:val="both"/>
        <w:rPr>
          <w:rFonts w:ascii="Rockwell" w:hAnsi="Rockwell" w:cs="Times New Roman"/>
        </w:rPr>
      </w:pPr>
      <w:r w:rsidRPr="00655D92">
        <w:rPr>
          <w:rFonts w:ascii="Rockwell" w:hAnsi="Rockwell" w:cs="Times New Roman"/>
        </w:rPr>
        <w:t>Les proponemos conocer una Lisboa diferente. Cruzaremos el emblemático Puente del 25 de Abril  sobre el Tajo para dirigirnos al Santuario Nacional de Cristo Rey. Sobre una altura de 113 metros sobre el nivel del río, desde el mirador del Cristo, obra del escultor Francisco Franco de Soussa, se contempla una de las más fabulosas vistas de la capital portuguesa. Continuaremos de este lado del río visitando Calcilhas, pintoresco pueblecito residencial frente a Lisboa, que aún conserva su sabor como puerto pesquero. Allí, tomaremos el ferry que, cruzando el estuario del Tajo, nos devolverá a Lisboa. Desde el barco descubriremos una Lisboa distinta y original, contemplada desde un nuevo punto de vista: toda una experiencia</w:t>
      </w:r>
    </w:p>
    <w:p w14:paraId="5C7D11DF" w14:textId="77777777" w:rsidR="00E8426C" w:rsidRPr="00655D92" w:rsidRDefault="00E8426C" w:rsidP="00E8426C">
      <w:pPr>
        <w:jc w:val="both"/>
        <w:rPr>
          <w:rFonts w:ascii="Rockwell" w:hAnsi="Rockwell" w:cs="Times New Roman"/>
        </w:rPr>
      </w:pPr>
    </w:p>
    <w:p w14:paraId="4523924B" w14:textId="77777777" w:rsidR="00E8426C" w:rsidRPr="00655D92" w:rsidRDefault="00E8426C" w:rsidP="00E8426C">
      <w:pPr>
        <w:jc w:val="both"/>
        <w:rPr>
          <w:rFonts w:ascii="Rockwell" w:hAnsi="Rockwell" w:cs="Times New Roman"/>
          <w:b/>
          <w:i/>
        </w:rPr>
      </w:pPr>
      <w:r w:rsidRPr="00655D92">
        <w:rPr>
          <w:rFonts w:ascii="Rockwell" w:hAnsi="Rockwell" w:cs="Times New Roman"/>
          <w:b/>
          <w:i/>
        </w:rPr>
        <w:t xml:space="preserve">PVP: 25,00 EUR </w:t>
      </w:r>
    </w:p>
    <w:p w14:paraId="00B031E0" w14:textId="77777777" w:rsidR="00E8426C" w:rsidRPr="00655D92" w:rsidRDefault="00E8426C" w:rsidP="00E8426C">
      <w:pPr>
        <w:spacing w:line="276" w:lineRule="auto"/>
        <w:jc w:val="both"/>
        <w:rPr>
          <w:rFonts w:ascii="Rockwell" w:hAnsi="Rockwell" w:cs="Times New Roman"/>
        </w:rPr>
      </w:pPr>
    </w:p>
    <w:p w14:paraId="0275FDB3" w14:textId="77777777" w:rsidR="00E8426C" w:rsidRPr="00655D92" w:rsidRDefault="00E8426C" w:rsidP="00E8426C">
      <w:pPr>
        <w:pBdr>
          <w:bottom w:val="single" w:sz="18" w:space="1" w:color="92D050"/>
        </w:pBdr>
        <w:jc w:val="both"/>
        <w:rPr>
          <w:rStyle w:val="Textoennegrita"/>
          <w:rFonts w:ascii="Rockwell" w:hAnsi="Rockwell"/>
          <w:lang w:val="es-ES_tradnl"/>
        </w:rPr>
      </w:pPr>
      <w:r w:rsidRPr="00655D92">
        <w:rPr>
          <w:rStyle w:val="Textoennegrita"/>
          <w:rFonts w:ascii="Rockwell" w:hAnsi="Rockwell"/>
          <w:lang w:val="es-ES_tradnl"/>
        </w:rPr>
        <w:t>SINTRA Y ESTORIL</w:t>
      </w:r>
    </w:p>
    <w:p w14:paraId="03926CA9" w14:textId="77777777" w:rsidR="00E8426C" w:rsidRPr="00655D92" w:rsidRDefault="00E8426C" w:rsidP="00E8426C">
      <w:pPr>
        <w:jc w:val="both"/>
        <w:rPr>
          <w:rFonts w:ascii="Rockwell" w:hAnsi="Rockwell" w:cstheme="minorHAnsi"/>
          <w:b/>
        </w:rPr>
      </w:pPr>
    </w:p>
    <w:p w14:paraId="235F49F3" w14:textId="77777777" w:rsidR="00E8426C" w:rsidRPr="00655D92" w:rsidRDefault="00E8426C" w:rsidP="00E8426C">
      <w:pPr>
        <w:jc w:val="both"/>
        <w:rPr>
          <w:rFonts w:ascii="Rockwell" w:hAnsi="Rockwell" w:cstheme="minorHAnsi"/>
          <w:b/>
        </w:rPr>
      </w:pPr>
      <w:r w:rsidRPr="00655D92">
        <w:rPr>
          <w:rFonts w:ascii="Rockwell" w:hAnsi="Rockwell" w:cstheme="minorHAnsi"/>
          <w:b/>
        </w:rPr>
        <w:t>Sintra &amp; Estoril por la Costa</w:t>
      </w:r>
    </w:p>
    <w:p w14:paraId="19A4C379" w14:textId="77777777" w:rsidR="00E8426C" w:rsidRPr="00655D92" w:rsidRDefault="00E8426C" w:rsidP="00E8426C">
      <w:pPr>
        <w:jc w:val="both"/>
        <w:rPr>
          <w:rFonts w:ascii="Rockwell" w:hAnsi="Rockwell" w:cstheme="minorHAnsi"/>
        </w:rPr>
      </w:pPr>
      <w:r w:rsidRPr="00655D92">
        <w:rPr>
          <w:rFonts w:ascii="Rockwell" w:hAnsi="Rockwell" w:cstheme="minorHAnsi"/>
        </w:rPr>
        <w:lastRenderedPageBreak/>
        <w:t xml:space="preserve">Saldremos en dirección al romántico pueblo de Sintra. Visitaremos el exterior de su maravilloso Palacio Real con nuestro tour a pie.  Después nos </w:t>
      </w:r>
      <w:r w:rsidRPr="00655D92">
        <w:rPr>
          <w:rFonts w:ascii="Rockwell" w:hAnsi="Rockwell"/>
          <w:bCs/>
          <w:color w:val="000000" w:themeColor="text1"/>
        </w:rPr>
        <w:t>dirigiremos</w:t>
      </w:r>
      <w:r w:rsidRPr="00655D92">
        <w:rPr>
          <w:rFonts w:ascii="Rockwell" w:hAnsi="Rockwell" w:cstheme="minorHAnsi"/>
        </w:rPr>
        <w:t xml:space="preserve"> al Cabo de Roca, el punto más al este del continente Europeo donde podrá disfrutar de unas maravillosas vistas del Océano Atlántico. Regresaremos a Lisboa a través del pueblo costero de Cascais y la cosmopolita ciudad de Estoril, conocida por su famoso Casino (el más grande de Europa).</w:t>
      </w:r>
    </w:p>
    <w:p w14:paraId="60EBAB4F" w14:textId="77777777" w:rsidR="00E8426C" w:rsidRPr="00655D92" w:rsidRDefault="00E8426C" w:rsidP="00E8426C">
      <w:pPr>
        <w:jc w:val="both"/>
        <w:rPr>
          <w:rFonts w:ascii="Rockwell" w:hAnsi="Rockwell"/>
          <w:b/>
          <w:bCs/>
          <w:i/>
          <w:color w:val="000000" w:themeColor="text1"/>
        </w:rPr>
      </w:pPr>
    </w:p>
    <w:p w14:paraId="4C17D1EF" w14:textId="77777777" w:rsidR="00E8426C" w:rsidRPr="00655D92" w:rsidRDefault="00E8426C" w:rsidP="00E8426C">
      <w:pPr>
        <w:jc w:val="both"/>
        <w:rPr>
          <w:rFonts w:ascii="Rockwell" w:hAnsi="Rockwell"/>
          <w:b/>
          <w:bCs/>
          <w:i/>
          <w:color w:val="000000" w:themeColor="text1"/>
        </w:rPr>
      </w:pPr>
      <w:r w:rsidRPr="00655D92">
        <w:rPr>
          <w:rFonts w:ascii="Rockwell" w:hAnsi="Rockwell"/>
          <w:b/>
          <w:bCs/>
          <w:i/>
          <w:color w:val="000000" w:themeColor="text1"/>
        </w:rPr>
        <w:t>PVP: 50,00 EUR</w:t>
      </w:r>
    </w:p>
    <w:p w14:paraId="3D7D4C7A" w14:textId="77777777" w:rsidR="00E8426C" w:rsidRPr="00655D92" w:rsidRDefault="00E8426C" w:rsidP="00E8426C">
      <w:pPr>
        <w:rPr>
          <w:rFonts w:asciiTheme="minorHAnsi" w:hAnsiTheme="minorHAnsi"/>
          <w:lang w:val="es-ES_tradnl"/>
        </w:rPr>
      </w:pPr>
    </w:p>
    <w:p w14:paraId="36E999FB" w14:textId="77777777" w:rsidR="00E8426C" w:rsidRPr="00655D92" w:rsidRDefault="00E8426C" w:rsidP="00E8426C">
      <w:pPr>
        <w:pBdr>
          <w:bottom w:val="single" w:sz="18" w:space="1" w:color="92D050"/>
        </w:pBdr>
        <w:jc w:val="both"/>
        <w:rPr>
          <w:rStyle w:val="Textoennegrita"/>
          <w:rFonts w:ascii="Rockwell" w:hAnsi="Rockwell"/>
          <w:color w:val="000000" w:themeColor="text1"/>
          <w:lang w:val="es-ES_tradnl"/>
        </w:rPr>
      </w:pPr>
      <w:r w:rsidRPr="00655D92">
        <w:rPr>
          <w:rStyle w:val="Textoennegrita"/>
          <w:rFonts w:ascii="Rockwell" w:hAnsi="Rockwell"/>
          <w:color w:val="000000" w:themeColor="text1"/>
          <w:lang w:val="es-ES_tradnl"/>
        </w:rPr>
        <w:t>MADRID</w:t>
      </w:r>
    </w:p>
    <w:p w14:paraId="3AC5014F" w14:textId="77777777" w:rsidR="00E8426C" w:rsidRPr="00655D92" w:rsidRDefault="00E8426C" w:rsidP="00E8426C">
      <w:pPr>
        <w:keepNext/>
        <w:keepLines/>
        <w:jc w:val="both"/>
        <w:outlineLvl w:val="0"/>
        <w:rPr>
          <w:rFonts w:ascii="Rockwell" w:hAnsi="Rockwell"/>
          <w:b/>
          <w:bCs/>
          <w:color w:val="000000" w:themeColor="text1"/>
        </w:rPr>
      </w:pPr>
    </w:p>
    <w:p w14:paraId="32D00659" w14:textId="77777777" w:rsidR="00E8426C" w:rsidRPr="00655D92" w:rsidRDefault="00E8426C" w:rsidP="00E8426C">
      <w:pPr>
        <w:keepNext/>
        <w:keepLines/>
        <w:jc w:val="both"/>
        <w:outlineLvl w:val="0"/>
        <w:rPr>
          <w:rStyle w:val="Textoennegrita"/>
          <w:rFonts w:ascii="Rockwell" w:eastAsia="Arial Unicode MS" w:hAnsi="Rockwell"/>
          <w:color w:val="000000" w:themeColor="text1"/>
          <w:lang w:val="es-ES_tradnl"/>
        </w:rPr>
      </w:pPr>
      <w:bookmarkStart w:id="243" w:name="_Toc53584967"/>
      <w:bookmarkStart w:id="244" w:name="_Toc54779413"/>
      <w:bookmarkStart w:id="245" w:name="_Toc54789172"/>
      <w:r w:rsidRPr="00655D92">
        <w:rPr>
          <w:rStyle w:val="Textoennegrita"/>
          <w:rFonts w:ascii="Rockwell" w:eastAsia="Arial Unicode MS" w:hAnsi="Rockwell"/>
          <w:color w:val="000000" w:themeColor="text1"/>
          <w:lang w:val="es-ES_tradnl"/>
        </w:rPr>
        <w:t>Tour de Tapas- Experiencia histórica-gastronómica</w:t>
      </w:r>
      <w:bookmarkEnd w:id="243"/>
      <w:bookmarkEnd w:id="244"/>
      <w:bookmarkEnd w:id="245"/>
    </w:p>
    <w:p w14:paraId="71904538" w14:textId="77777777" w:rsidR="00E8426C" w:rsidRPr="00655D92" w:rsidRDefault="00E8426C" w:rsidP="00E8426C">
      <w:pPr>
        <w:keepNext/>
        <w:keepLines/>
        <w:jc w:val="both"/>
        <w:outlineLvl w:val="0"/>
        <w:rPr>
          <w:rStyle w:val="Textoennegrita"/>
          <w:rFonts w:ascii="Rockwell" w:eastAsia="Arial Unicode MS" w:hAnsi="Rockwell"/>
          <w:b w:val="0"/>
          <w:color w:val="000000" w:themeColor="text1"/>
          <w:lang w:val="es-ES_tradnl"/>
        </w:rPr>
      </w:pPr>
      <w:bookmarkStart w:id="246" w:name="_Toc53584968"/>
      <w:bookmarkStart w:id="247" w:name="_Toc54779414"/>
      <w:bookmarkStart w:id="248" w:name="_Toc54789173"/>
      <w:r w:rsidRPr="00655D92">
        <w:rPr>
          <w:rStyle w:val="Textoennegrita"/>
          <w:rFonts w:ascii="Rockwell" w:eastAsia="Arial Unicode MS" w:hAnsi="Rockwell"/>
          <w:b w:val="0"/>
          <w:color w:val="000000" w:themeColor="text1"/>
          <w:lang w:val="es-ES_tradnl"/>
        </w:rPr>
        <w:t>Paseando por el Madrid de los Austrias y descubriendo sus leyendas e historias más curiosas, visitaremos varios establecimientos típicos madrileños en los que degustar las más tradicionales tapas de la capital. Tabernas llenas de sabor y de historia, recuerdo vivo de del Madrid castizo. En cada una de ellas probaremos algunas de sus tapas más características, acompañadas por vinos de la tierra, haciendo maridaje con la tapa (nuestra sugerencia, puede solicitarse otro tipo de bebida).</w:t>
      </w:r>
      <w:bookmarkEnd w:id="246"/>
      <w:bookmarkEnd w:id="247"/>
      <w:bookmarkEnd w:id="248"/>
      <w:r w:rsidRPr="00655D92">
        <w:rPr>
          <w:rStyle w:val="Textoennegrita"/>
          <w:rFonts w:ascii="Rockwell" w:eastAsia="Arial Unicode MS" w:hAnsi="Rockwell"/>
          <w:b w:val="0"/>
          <w:color w:val="000000" w:themeColor="text1"/>
          <w:lang w:val="es-ES_tradnl"/>
        </w:rPr>
        <w:t xml:space="preserve"> </w:t>
      </w:r>
    </w:p>
    <w:p w14:paraId="46BC5AB9" w14:textId="77777777" w:rsidR="00E8426C" w:rsidRPr="00655D92" w:rsidRDefault="00E8426C" w:rsidP="00E8426C">
      <w:pPr>
        <w:spacing w:line="276" w:lineRule="auto"/>
        <w:jc w:val="both"/>
        <w:rPr>
          <w:rFonts w:ascii="Rockwell" w:hAnsi="Rockwell" w:cs="Times New Roman"/>
        </w:rPr>
      </w:pPr>
    </w:p>
    <w:p w14:paraId="42F13BE8" w14:textId="77777777" w:rsidR="00E8426C" w:rsidRPr="00655D92" w:rsidRDefault="00E8426C" w:rsidP="00E8426C">
      <w:pPr>
        <w:spacing w:line="276" w:lineRule="auto"/>
        <w:jc w:val="both"/>
        <w:rPr>
          <w:rFonts w:ascii="Rockwell" w:hAnsi="Rockwell" w:cs="Times New Roman"/>
          <w:b/>
          <w:i/>
        </w:rPr>
      </w:pPr>
      <w:r w:rsidRPr="00655D92">
        <w:rPr>
          <w:rFonts w:ascii="Rockwell" w:hAnsi="Rockwell" w:cs="Times New Roman"/>
          <w:b/>
          <w:i/>
        </w:rPr>
        <w:t>PVP: 55,00 €</w:t>
      </w:r>
    </w:p>
    <w:p w14:paraId="3B93FECF" w14:textId="77777777" w:rsidR="00E8426C" w:rsidRPr="00655D92" w:rsidRDefault="00E8426C" w:rsidP="00E8426C">
      <w:pPr>
        <w:rPr>
          <w:rFonts w:ascii="Rockwell" w:hAnsi="Rockwell"/>
          <w:b/>
          <w:bCs/>
          <w:color w:val="000000" w:themeColor="text1"/>
          <w:lang w:val="es-ES_tradnl"/>
        </w:rPr>
      </w:pPr>
    </w:p>
    <w:p w14:paraId="37A328A3" w14:textId="77777777" w:rsidR="00E8426C" w:rsidRPr="00655D92" w:rsidRDefault="00E8426C" w:rsidP="00E8426C">
      <w:pPr>
        <w:pBdr>
          <w:bottom w:val="single" w:sz="18" w:space="1" w:color="92D050"/>
        </w:pBdr>
        <w:jc w:val="both"/>
        <w:rPr>
          <w:rStyle w:val="Textoennegrita"/>
          <w:rFonts w:ascii="Rockwell" w:hAnsi="Rockwell"/>
          <w:bCs w:val="0"/>
          <w:lang w:val="es-ES_tradnl"/>
        </w:rPr>
      </w:pPr>
      <w:r w:rsidRPr="00655D92">
        <w:rPr>
          <w:rStyle w:val="Textoennegrita"/>
          <w:rFonts w:ascii="Rockwell" w:hAnsi="Rockwell"/>
          <w:bCs w:val="0"/>
          <w:lang w:val="es-ES_tradnl"/>
        </w:rPr>
        <w:t>SEVILLA</w:t>
      </w:r>
    </w:p>
    <w:p w14:paraId="095ABC1A" w14:textId="77777777" w:rsidR="00E8426C" w:rsidRPr="00655D92" w:rsidRDefault="00E8426C" w:rsidP="00E8426C">
      <w:pPr>
        <w:jc w:val="both"/>
        <w:rPr>
          <w:rFonts w:ascii="Rockwell" w:hAnsi="Rockwell"/>
        </w:rPr>
      </w:pPr>
    </w:p>
    <w:p w14:paraId="78EEDE79" w14:textId="77777777" w:rsidR="00E8426C" w:rsidRPr="00655D92" w:rsidRDefault="00E8426C" w:rsidP="00E8426C">
      <w:pPr>
        <w:keepNext/>
        <w:keepLines/>
        <w:outlineLvl w:val="0"/>
        <w:rPr>
          <w:rStyle w:val="Textoennegrita"/>
          <w:rFonts w:ascii="Rockwell" w:eastAsia="Arial Unicode MS" w:hAnsi="Rockwell"/>
          <w:color w:val="000000" w:themeColor="text1"/>
          <w:lang w:val="es-ES_tradnl"/>
        </w:rPr>
      </w:pPr>
      <w:bookmarkStart w:id="249" w:name="_Toc53584969"/>
      <w:bookmarkStart w:id="250" w:name="_Toc54779415"/>
      <w:bookmarkStart w:id="251" w:name="_Toc54789174"/>
      <w:r w:rsidRPr="00655D92">
        <w:rPr>
          <w:rStyle w:val="Textoennegrita"/>
          <w:rFonts w:ascii="Rockwell" w:eastAsia="Arial Unicode MS" w:hAnsi="Rockwell"/>
          <w:color w:val="000000" w:themeColor="text1"/>
          <w:lang w:val="es-ES_tradnl"/>
        </w:rPr>
        <w:t>Catedral de Sevilla y Paseo en Barco por el Guadalquivir</w:t>
      </w:r>
      <w:bookmarkEnd w:id="249"/>
      <w:bookmarkEnd w:id="250"/>
      <w:bookmarkEnd w:id="251"/>
    </w:p>
    <w:p w14:paraId="7ED9CE86" w14:textId="77777777" w:rsidR="00E8426C" w:rsidRPr="00655D92" w:rsidRDefault="00E8426C" w:rsidP="00E8426C">
      <w:pPr>
        <w:jc w:val="both"/>
        <w:rPr>
          <w:rFonts w:ascii="Rockwell" w:hAnsi="Rockwell"/>
        </w:rPr>
      </w:pPr>
      <w:r w:rsidRPr="00655D92">
        <w:rPr>
          <w:rFonts w:ascii="Rockwell" w:hAnsi="Rockwell"/>
        </w:rPr>
        <w:t xml:space="preserve">Visitaremos la Catedral Gótica con mayor superficie del mundo, declarada Patrimonio de la humanidad por UNESCO es 1987. Su construcción data de 1401 en el solar donde se encontraba la antigua Mezquita Aljama, de la cual se conserva el Alminar “La Giralda” símbolo de Sevilla, con posibilidad de subir a su campanario de 104 metros y contemplar las mejores vistas de la ciudad. Destacamos, entre otros, El Patio de los Naranjos y la Tumba en el pedestal de Cristóbal Colon. </w:t>
      </w:r>
    </w:p>
    <w:p w14:paraId="04D4F394" w14:textId="77777777" w:rsidR="00E8426C" w:rsidRPr="00655D92" w:rsidRDefault="00E8426C" w:rsidP="00E8426C">
      <w:pPr>
        <w:jc w:val="both"/>
        <w:rPr>
          <w:rFonts w:ascii="Rockwell" w:hAnsi="Rockwell"/>
        </w:rPr>
      </w:pPr>
      <w:r w:rsidRPr="00655D92">
        <w:rPr>
          <w:rFonts w:ascii="Rockwell" w:hAnsi="Rockwell"/>
        </w:rPr>
        <w:t>Seguidamente daremos un paseo en barco de una hora por el rio Guadalquivir, rio de las grandes aguas y principal puerto de España en la Campaña de las Indias, que nos permitirá contemplar y admirar la fina silueta de esta mágica ciudad.</w:t>
      </w:r>
    </w:p>
    <w:p w14:paraId="789122D8" w14:textId="77777777" w:rsidR="00E8426C" w:rsidRPr="00655D92" w:rsidRDefault="00E8426C" w:rsidP="00E8426C">
      <w:pPr>
        <w:jc w:val="both"/>
        <w:rPr>
          <w:rFonts w:ascii="Rockwell" w:hAnsi="Rockwell"/>
        </w:rPr>
      </w:pPr>
    </w:p>
    <w:p w14:paraId="72F2AD81" w14:textId="77777777" w:rsidR="00E8426C" w:rsidRPr="00655D92" w:rsidRDefault="00E8426C" w:rsidP="00E8426C">
      <w:pPr>
        <w:jc w:val="both"/>
        <w:rPr>
          <w:rFonts w:ascii="Rockwell" w:hAnsi="Rockwell"/>
          <w:b/>
          <w:i/>
        </w:rPr>
      </w:pPr>
      <w:r w:rsidRPr="00655D92">
        <w:rPr>
          <w:rFonts w:ascii="Rockwell" w:hAnsi="Rockwell"/>
          <w:b/>
          <w:i/>
        </w:rPr>
        <w:t>PVP: 50,00 €</w:t>
      </w:r>
    </w:p>
    <w:p w14:paraId="62F72393" w14:textId="77777777" w:rsidR="00E8426C" w:rsidRPr="00655D92" w:rsidRDefault="00E8426C" w:rsidP="00E8426C">
      <w:pPr>
        <w:jc w:val="both"/>
        <w:rPr>
          <w:rFonts w:ascii="Rockwell" w:hAnsi="Rockwell"/>
        </w:rPr>
      </w:pPr>
    </w:p>
    <w:p w14:paraId="3E1CA607" w14:textId="77777777" w:rsidR="00E8426C" w:rsidRPr="00655D92" w:rsidRDefault="00E8426C" w:rsidP="00E8426C">
      <w:pPr>
        <w:jc w:val="both"/>
        <w:rPr>
          <w:rFonts w:ascii="Rockwell" w:hAnsi="Rockwell"/>
          <w:b/>
        </w:rPr>
      </w:pPr>
      <w:r w:rsidRPr="00655D92">
        <w:rPr>
          <w:rFonts w:ascii="Rockwell" w:hAnsi="Rockwell"/>
          <w:b/>
        </w:rPr>
        <w:t>Paseo en Barco por el Guadalquivir</w:t>
      </w:r>
    </w:p>
    <w:p w14:paraId="6C1A3C66" w14:textId="77777777" w:rsidR="00E8426C" w:rsidRPr="00655D92" w:rsidRDefault="00E8426C" w:rsidP="00E8426C">
      <w:pPr>
        <w:jc w:val="both"/>
        <w:rPr>
          <w:rFonts w:ascii="Rockwell" w:hAnsi="Rockwell"/>
        </w:rPr>
      </w:pPr>
      <w:r w:rsidRPr="00655D92">
        <w:rPr>
          <w:rFonts w:ascii="Rockwell" w:hAnsi="Rockwell"/>
        </w:rPr>
        <w:t>Les proponemos un paseo en barco de una hora por el Guadalquivir, rio mítico y legendario, el único navegable de España. Desde el barco podremos contemplar la Sevilla clásica, con sus elegantes puentes como el de San Telmo o el de Triana, la Giralda, la Plaza de Toros, el popular barrio de Triana o las torres de la Plaza de España, así como la Sevilla más vanguardista, reflejada en las construcciones realizadas con motivo de la Expo 92, como los modernos puentes de la Cartuja y del Alamillo, los pabellones más emblemáticos de la isla de la Cartuja o el teatro de la Maestranza.</w:t>
      </w:r>
    </w:p>
    <w:p w14:paraId="458BF76F" w14:textId="77777777" w:rsidR="00E8426C" w:rsidRPr="00655D92" w:rsidRDefault="00E8426C" w:rsidP="00E8426C">
      <w:pPr>
        <w:jc w:val="both"/>
        <w:rPr>
          <w:rFonts w:ascii="Rockwell" w:hAnsi="Rockwell"/>
        </w:rPr>
      </w:pPr>
    </w:p>
    <w:p w14:paraId="25A04A32" w14:textId="77777777" w:rsidR="00E8426C" w:rsidRPr="00655D92" w:rsidRDefault="00E8426C" w:rsidP="00E8426C">
      <w:pPr>
        <w:jc w:val="both"/>
        <w:rPr>
          <w:rFonts w:ascii="Rockwell" w:hAnsi="Rockwell"/>
          <w:b/>
          <w:i/>
        </w:rPr>
      </w:pPr>
      <w:r w:rsidRPr="00655D92">
        <w:rPr>
          <w:rFonts w:ascii="Rockwell" w:hAnsi="Rockwell"/>
          <w:b/>
          <w:i/>
        </w:rPr>
        <w:t>PVP: 19,00 €</w:t>
      </w:r>
      <w:r w:rsidRPr="00655D92">
        <w:rPr>
          <w:rFonts w:ascii="Rockwell" w:hAnsi="Rockwell"/>
          <w:b/>
          <w:i/>
        </w:rPr>
        <w:tab/>
      </w:r>
    </w:p>
    <w:p w14:paraId="114B3716" w14:textId="77777777" w:rsidR="00E8426C" w:rsidRPr="00655D92" w:rsidRDefault="00E8426C" w:rsidP="00E8426C">
      <w:pPr>
        <w:tabs>
          <w:tab w:val="left" w:pos="2235"/>
        </w:tabs>
        <w:jc w:val="both"/>
        <w:rPr>
          <w:rFonts w:ascii="Rockwell" w:hAnsi="Rockwell"/>
          <w:b/>
          <w:i/>
        </w:rPr>
      </w:pPr>
    </w:p>
    <w:p w14:paraId="0D8CEF15" w14:textId="77777777" w:rsidR="00E8426C" w:rsidRPr="00655D92" w:rsidRDefault="00E8426C" w:rsidP="00E8426C">
      <w:pPr>
        <w:jc w:val="both"/>
        <w:rPr>
          <w:rFonts w:ascii="Rockwell" w:hAnsi="Rockwell"/>
          <w:b/>
        </w:rPr>
      </w:pPr>
      <w:r w:rsidRPr="00655D92">
        <w:rPr>
          <w:rFonts w:ascii="Rockwell" w:hAnsi="Rockwell"/>
          <w:b/>
        </w:rPr>
        <w:t>Flamenco con copa</w:t>
      </w:r>
    </w:p>
    <w:p w14:paraId="72BCB2EC" w14:textId="77777777" w:rsidR="00E8426C" w:rsidRPr="00655D92" w:rsidRDefault="00E8426C" w:rsidP="00E8426C">
      <w:pPr>
        <w:jc w:val="both"/>
        <w:rPr>
          <w:rFonts w:ascii="Rockwell" w:hAnsi="Rockwell"/>
        </w:rPr>
      </w:pPr>
      <w:r w:rsidRPr="00655D92">
        <w:rPr>
          <w:rFonts w:ascii="Rockwell" w:hAnsi="Rockwell"/>
        </w:rPr>
        <w:t>Nos desplazaremos a la Isla de Cartuja para asistir a un espectáculo de flamenco, en un espacio imponente que recrea la estética de los antiguos cafés cantantes sevillanos. Un lugar donde el arte y la pasión se unen para mostrar a todos los enamorados del flamenco, la profundidad de sus raíces, el sentimiento de su tierra y la sensibilidad de sus intérpretes.</w:t>
      </w:r>
    </w:p>
    <w:p w14:paraId="4C28EDB6" w14:textId="77777777" w:rsidR="00E8426C" w:rsidRPr="00655D92" w:rsidRDefault="00E8426C" w:rsidP="00E8426C">
      <w:pPr>
        <w:jc w:val="both"/>
        <w:rPr>
          <w:rFonts w:ascii="Rockwell" w:hAnsi="Rockwell"/>
        </w:rPr>
      </w:pPr>
      <w:r w:rsidRPr="00655D92">
        <w:rPr>
          <w:rFonts w:ascii="Rockwell" w:hAnsi="Rockwell"/>
        </w:rPr>
        <w:t>Incluye una consumición por persona durante el espectáculo.</w:t>
      </w:r>
    </w:p>
    <w:p w14:paraId="59344132" w14:textId="77777777" w:rsidR="00E8426C" w:rsidRPr="00655D92" w:rsidRDefault="00E8426C" w:rsidP="00E8426C">
      <w:pPr>
        <w:jc w:val="both"/>
        <w:rPr>
          <w:rFonts w:ascii="Rockwell" w:hAnsi="Rockwell"/>
        </w:rPr>
      </w:pPr>
      <w:r w:rsidRPr="00655D92">
        <w:rPr>
          <w:rFonts w:ascii="Rockwell" w:hAnsi="Rockwell"/>
        </w:rPr>
        <w:tab/>
      </w:r>
    </w:p>
    <w:p w14:paraId="44B61273" w14:textId="77777777" w:rsidR="00E8426C" w:rsidRPr="00655D92" w:rsidRDefault="00E8426C" w:rsidP="00E8426C">
      <w:pPr>
        <w:jc w:val="both"/>
        <w:rPr>
          <w:rFonts w:ascii="Rockwell" w:hAnsi="Rockwell"/>
          <w:b/>
          <w:i/>
        </w:rPr>
      </w:pPr>
      <w:r w:rsidRPr="00655D92">
        <w:rPr>
          <w:rFonts w:ascii="Rockwell" w:hAnsi="Rockwell"/>
          <w:b/>
          <w:i/>
        </w:rPr>
        <w:t xml:space="preserve">PVP: 45, 00 EUR </w:t>
      </w:r>
    </w:p>
    <w:p w14:paraId="17EEA636" w14:textId="77777777" w:rsidR="00E8426C" w:rsidRPr="00655D92" w:rsidRDefault="00E8426C" w:rsidP="00E8426C">
      <w:pPr>
        <w:tabs>
          <w:tab w:val="left" w:pos="1725"/>
        </w:tabs>
        <w:jc w:val="both"/>
        <w:rPr>
          <w:rFonts w:ascii="Rockwell" w:hAnsi="Rockwell"/>
          <w:b/>
        </w:rPr>
      </w:pPr>
      <w:r w:rsidRPr="00655D92">
        <w:rPr>
          <w:rFonts w:ascii="Rockwell" w:hAnsi="Rockwell"/>
          <w:b/>
        </w:rPr>
        <w:tab/>
      </w:r>
    </w:p>
    <w:p w14:paraId="396B36B1" w14:textId="77777777" w:rsidR="00E8426C" w:rsidRPr="00655D92" w:rsidRDefault="00E8426C" w:rsidP="00E8426C">
      <w:pPr>
        <w:pBdr>
          <w:bottom w:val="single" w:sz="18" w:space="1" w:color="92D050"/>
        </w:pBdr>
        <w:jc w:val="both"/>
        <w:rPr>
          <w:rStyle w:val="Textoennegrita"/>
          <w:rFonts w:ascii="Rockwell" w:hAnsi="Rockwell"/>
          <w:lang w:val="es-ES_tradnl"/>
        </w:rPr>
      </w:pPr>
      <w:r w:rsidRPr="00655D92">
        <w:rPr>
          <w:rStyle w:val="Textoennegrita"/>
          <w:rFonts w:ascii="Rockwell" w:hAnsi="Rockwell"/>
          <w:lang w:val="es-ES_tradnl"/>
        </w:rPr>
        <w:t>GRANADA</w:t>
      </w:r>
      <w:r w:rsidRPr="00655D92">
        <w:rPr>
          <w:rStyle w:val="Textoennegrita"/>
          <w:rFonts w:ascii="Rockwell" w:hAnsi="Rockwell"/>
          <w:lang w:val="es-ES_tradnl"/>
        </w:rPr>
        <w:tab/>
      </w:r>
    </w:p>
    <w:p w14:paraId="611DEC4E" w14:textId="77777777" w:rsidR="00E8426C" w:rsidRPr="00655D92" w:rsidRDefault="00E8426C" w:rsidP="00E8426C">
      <w:pPr>
        <w:jc w:val="both"/>
        <w:rPr>
          <w:rFonts w:ascii="Rockwell" w:hAnsi="Rockwell"/>
          <w:b/>
        </w:rPr>
      </w:pPr>
    </w:p>
    <w:p w14:paraId="53FF5B87" w14:textId="77777777" w:rsidR="00E8426C" w:rsidRPr="00655D92" w:rsidRDefault="00E8426C" w:rsidP="00E8426C">
      <w:pPr>
        <w:jc w:val="both"/>
        <w:rPr>
          <w:rFonts w:ascii="Rockwell" w:hAnsi="Rockwell"/>
          <w:b/>
        </w:rPr>
      </w:pPr>
      <w:r w:rsidRPr="00655D92">
        <w:rPr>
          <w:rFonts w:ascii="Rockwell" w:hAnsi="Rockwell"/>
          <w:b/>
        </w:rPr>
        <w:t>Paseo por el Albaicín- Experiencia por la Granada Árabe</w:t>
      </w:r>
    </w:p>
    <w:p w14:paraId="0667392A" w14:textId="77777777" w:rsidR="00E8426C" w:rsidRPr="00655D92" w:rsidRDefault="00E8426C" w:rsidP="00E8426C">
      <w:pPr>
        <w:jc w:val="both"/>
        <w:rPr>
          <w:rFonts w:ascii="Rockwell" w:hAnsi="Rockwell"/>
        </w:rPr>
      </w:pPr>
      <w:r w:rsidRPr="00655D92">
        <w:rPr>
          <w:rFonts w:ascii="Rockwell" w:hAnsi="Rockwell"/>
        </w:rPr>
        <w:lastRenderedPageBreak/>
        <w:t>Un viaje del Islam al Cristianismo en el que mostramos la apasionante transformación de una ciudad tan mítica. Pasear por el Albaicín, reconocido como Patrimonio de la Humanidad, es recorrer la historia del Granada, desde el Islam al Cristianismo, sin olvidar la huella dejada por el pueblo judío. Contemplaremos la ciudad desde sus imponentes miradores, veremos antiguas mezquitas convertidas en iglesias, viejos palacios, talleres artesanos, visitaremos una de las antiguas casas moriscas y tendremos oportunidad de probar la celebrada repostería árabe tomando un té y un dulce en una típica tetería granadina. Acabaremos nuestro recorrido de contrastes en la Capilla Real, joya del gótico tardío, erigida por los Reyes Católicos, como punto final y culminación del legado árabe de Granada.</w:t>
      </w:r>
    </w:p>
    <w:p w14:paraId="4108C20C" w14:textId="77777777" w:rsidR="00E8426C" w:rsidRPr="00655D92" w:rsidRDefault="00E8426C" w:rsidP="00E8426C">
      <w:pPr>
        <w:jc w:val="both"/>
        <w:rPr>
          <w:rFonts w:ascii="Rockwell" w:hAnsi="Rockwell"/>
          <w:b/>
          <w:i/>
        </w:rPr>
      </w:pPr>
    </w:p>
    <w:p w14:paraId="08090C45" w14:textId="77777777" w:rsidR="00E8426C" w:rsidRPr="00655D92" w:rsidRDefault="00E8426C" w:rsidP="00E8426C">
      <w:pPr>
        <w:jc w:val="both"/>
        <w:rPr>
          <w:rFonts w:ascii="Rockwell" w:hAnsi="Rockwell"/>
          <w:b/>
          <w:i/>
        </w:rPr>
      </w:pPr>
      <w:r w:rsidRPr="00655D92">
        <w:rPr>
          <w:rFonts w:ascii="Rockwell" w:hAnsi="Rockwell"/>
          <w:b/>
          <w:i/>
        </w:rPr>
        <w:t xml:space="preserve">PVP – 34, 00 EUR </w:t>
      </w:r>
    </w:p>
    <w:p w14:paraId="5E287899" w14:textId="77777777" w:rsidR="00E8426C" w:rsidRPr="00655D92" w:rsidRDefault="00E8426C" w:rsidP="00E8426C">
      <w:pPr>
        <w:jc w:val="both"/>
        <w:rPr>
          <w:rFonts w:ascii="Rockwell" w:hAnsi="Rockwell"/>
        </w:rPr>
      </w:pPr>
    </w:p>
    <w:p w14:paraId="51A77500" w14:textId="77777777" w:rsidR="00E8426C" w:rsidRPr="00655D92" w:rsidRDefault="00E8426C" w:rsidP="00E8426C">
      <w:pPr>
        <w:jc w:val="both"/>
        <w:rPr>
          <w:rFonts w:ascii="Rockwell" w:hAnsi="Rockwell"/>
          <w:b/>
        </w:rPr>
      </w:pPr>
      <w:r w:rsidRPr="00655D92">
        <w:rPr>
          <w:rFonts w:ascii="Rockwell" w:hAnsi="Rockwell"/>
          <w:b/>
        </w:rPr>
        <w:t>Zambra flamenca</w:t>
      </w:r>
    </w:p>
    <w:p w14:paraId="20405EAA" w14:textId="77777777" w:rsidR="00E8426C" w:rsidRPr="00655D92" w:rsidRDefault="00E8426C" w:rsidP="00E8426C">
      <w:pPr>
        <w:jc w:val="both"/>
        <w:rPr>
          <w:rFonts w:ascii="Rockwell" w:hAnsi="Rockwell"/>
        </w:rPr>
      </w:pPr>
      <w:r w:rsidRPr="00655D92">
        <w:rPr>
          <w:rFonts w:ascii="Rockwell" w:hAnsi="Rockwell"/>
        </w:rPr>
        <w:t xml:space="preserve">El Templo del Flamenco es una imponente cueva dividida en tres naves, creando forma de crucero, que desembocan a una amplia zona central donde se ubica el escenario, elevado un metro sobre el suelo, para favorecer la visibilidad desde cualquier punto de la cueva. </w:t>
      </w:r>
    </w:p>
    <w:p w14:paraId="607C552E" w14:textId="77777777" w:rsidR="00E8426C" w:rsidRPr="00655D92" w:rsidRDefault="00E8426C" w:rsidP="00E8426C">
      <w:pPr>
        <w:jc w:val="both"/>
        <w:rPr>
          <w:rFonts w:ascii="Rockwell" w:hAnsi="Rockwell"/>
        </w:rPr>
      </w:pPr>
      <w:r w:rsidRPr="00655D92">
        <w:rPr>
          <w:rFonts w:ascii="Rockwell" w:hAnsi="Rockwell"/>
        </w:rPr>
        <w:t>El espectáculo flamenco que se puede disfrutar en esta cueva del Albaicín está lleno de fuerza y belleza, dirigido por el carismático artista granadino Antonio Vallejo. Hace un recorrido por los palos más rítmicos de este arte, como: tangos flamencos, bulerías, alegrías, guajira, soleá por bulerías o segurilla, alternando estos números de baile con otros de cante del flamenco más actual o solos de toque de guitarra.</w:t>
      </w:r>
    </w:p>
    <w:p w14:paraId="1CDCB31C" w14:textId="77777777" w:rsidR="00E8426C" w:rsidRPr="00655D92" w:rsidRDefault="00E8426C" w:rsidP="00E8426C">
      <w:pPr>
        <w:jc w:val="both"/>
        <w:rPr>
          <w:rFonts w:ascii="Rockwell" w:hAnsi="Rockwell"/>
        </w:rPr>
      </w:pPr>
    </w:p>
    <w:p w14:paraId="59CFF424" w14:textId="77777777" w:rsidR="00E8426C" w:rsidRPr="00655D92" w:rsidRDefault="00E8426C" w:rsidP="00E8426C">
      <w:pPr>
        <w:jc w:val="both"/>
        <w:rPr>
          <w:rFonts w:ascii="Rockwell" w:hAnsi="Rockwell"/>
          <w:b/>
          <w:i/>
        </w:rPr>
      </w:pPr>
      <w:r w:rsidRPr="00655D92">
        <w:rPr>
          <w:rFonts w:ascii="Rockwell" w:hAnsi="Rockwell"/>
          <w:b/>
          <w:i/>
        </w:rPr>
        <w:t xml:space="preserve">PVP: 26, 00 EUR </w:t>
      </w:r>
    </w:p>
    <w:p w14:paraId="19D5E10C" w14:textId="77777777" w:rsidR="00E8426C" w:rsidRPr="00655D92" w:rsidRDefault="00E8426C" w:rsidP="00E8426C">
      <w:pPr>
        <w:keepNext/>
        <w:keepLines/>
        <w:outlineLvl w:val="0"/>
        <w:rPr>
          <w:rFonts w:ascii="Rockwell" w:hAnsi="Rockwell"/>
          <w:b/>
          <w:bCs/>
          <w:color w:val="000000" w:themeColor="text1"/>
        </w:rPr>
      </w:pPr>
    </w:p>
    <w:p w14:paraId="3D274647" w14:textId="77777777" w:rsidR="00E8426C" w:rsidRPr="00655D92" w:rsidRDefault="00E8426C" w:rsidP="00E8426C">
      <w:pPr>
        <w:pBdr>
          <w:bottom w:val="single" w:sz="18" w:space="1" w:color="92D050"/>
        </w:pBdr>
        <w:jc w:val="both"/>
        <w:rPr>
          <w:rStyle w:val="Textoennegrita"/>
          <w:rFonts w:ascii="Rockwell" w:hAnsi="Rockwell"/>
          <w:bCs w:val="0"/>
          <w:lang w:val="es-ES_tradnl"/>
        </w:rPr>
      </w:pPr>
      <w:r w:rsidRPr="00655D92">
        <w:rPr>
          <w:rStyle w:val="Textoennegrita"/>
          <w:rFonts w:ascii="Rockwell" w:hAnsi="Rockwell"/>
          <w:bCs w:val="0"/>
          <w:lang w:val="es-ES_tradnl"/>
        </w:rPr>
        <w:t>COSTA DEL SOL</w:t>
      </w:r>
    </w:p>
    <w:p w14:paraId="26BFDF1F" w14:textId="77777777" w:rsidR="00E8426C" w:rsidRPr="00655D92" w:rsidRDefault="00E8426C" w:rsidP="00E8426C">
      <w:pPr>
        <w:jc w:val="both"/>
        <w:rPr>
          <w:rFonts w:ascii="Rockwell" w:hAnsi="Rockwell"/>
          <w:b/>
          <w:bCs/>
          <w:color w:val="000000" w:themeColor="text1"/>
        </w:rPr>
      </w:pPr>
    </w:p>
    <w:p w14:paraId="29DF6D1F" w14:textId="77777777" w:rsidR="00E8426C" w:rsidRPr="00655D92" w:rsidRDefault="00E8426C" w:rsidP="00E8426C">
      <w:pPr>
        <w:jc w:val="both"/>
        <w:rPr>
          <w:rFonts w:ascii="Rockwell" w:hAnsi="Rockwell"/>
          <w:b/>
          <w:bCs/>
          <w:color w:val="000000" w:themeColor="text1"/>
        </w:rPr>
      </w:pPr>
      <w:r w:rsidRPr="00655D92">
        <w:rPr>
          <w:rFonts w:ascii="Rockwell" w:hAnsi="Rockwell"/>
          <w:b/>
          <w:bCs/>
          <w:color w:val="000000" w:themeColor="text1"/>
        </w:rPr>
        <w:t xml:space="preserve">Pueblos Blancos – Mijas </w:t>
      </w:r>
    </w:p>
    <w:p w14:paraId="7B6A1553" w14:textId="77777777" w:rsidR="00E8426C" w:rsidRPr="00655D92" w:rsidRDefault="00E8426C" w:rsidP="00E8426C">
      <w:pPr>
        <w:jc w:val="both"/>
        <w:rPr>
          <w:rFonts w:ascii="Rockwell" w:hAnsi="Rockwell"/>
          <w:b/>
          <w:bCs/>
          <w:color w:val="000000" w:themeColor="text1"/>
        </w:rPr>
      </w:pPr>
      <w:r w:rsidRPr="00655D92">
        <w:rPr>
          <w:rFonts w:ascii="Rockwell" w:hAnsi="Rockwell"/>
        </w:rPr>
        <w:t xml:space="preserve">Mijas es uno de los pueblos blancos más típicos y atractivos de Andalucía. La población se extiende a través de la ladera de la sierra, con las blancas casas contrastando en con el verde de los pinares.  Tendremos la oportunidad de recorrer el casco antiguo, con sus pintorescos “burro taxis”, sus antiguas iglesias, los restos de la antigua fortaleza y su encantador mirador, con espectaculares vistas. </w:t>
      </w:r>
    </w:p>
    <w:p w14:paraId="2FC113E7" w14:textId="77777777" w:rsidR="00E8426C" w:rsidRPr="00655D92" w:rsidRDefault="00E8426C" w:rsidP="00E8426C">
      <w:pPr>
        <w:keepNext/>
        <w:keepLines/>
        <w:outlineLvl w:val="0"/>
        <w:rPr>
          <w:rFonts w:ascii="Rockwell" w:hAnsi="Rockwell"/>
          <w:b/>
          <w:bCs/>
          <w:i/>
          <w:color w:val="000000" w:themeColor="text1"/>
        </w:rPr>
      </w:pPr>
    </w:p>
    <w:p w14:paraId="1D255D69" w14:textId="77777777" w:rsidR="00E8426C" w:rsidRPr="00655D92" w:rsidRDefault="00E8426C" w:rsidP="00E8426C">
      <w:pPr>
        <w:keepNext/>
        <w:keepLines/>
        <w:outlineLvl w:val="0"/>
        <w:rPr>
          <w:rFonts w:ascii="Rockwell" w:hAnsi="Rockwell"/>
          <w:b/>
          <w:bCs/>
          <w:i/>
          <w:color w:val="000000" w:themeColor="text1"/>
        </w:rPr>
      </w:pPr>
      <w:bookmarkStart w:id="252" w:name="_Toc53584970"/>
      <w:bookmarkStart w:id="253" w:name="_Toc54779416"/>
      <w:bookmarkStart w:id="254" w:name="_Toc54789175"/>
      <w:r w:rsidRPr="00655D92">
        <w:rPr>
          <w:rFonts w:ascii="Rockwell" w:hAnsi="Rockwell"/>
          <w:b/>
          <w:bCs/>
          <w:i/>
          <w:color w:val="000000" w:themeColor="text1"/>
        </w:rPr>
        <w:t>PVP: 25,00 EUR</w:t>
      </w:r>
      <w:bookmarkEnd w:id="252"/>
      <w:bookmarkEnd w:id="253"/>
      <w:bookmarkEnd w:id="254"/>
      <w:r w:rsidRPr="00655D92">
        <w:rPr>
          <w:rFonts w:ascii="Rockwell" w:hAnsi="Rockwell"/>
          <w:b/>
          <w:bCs/>
          <w:i/>
          <w:color w:val="000000" w:themeColor="text1"/>
        </w:rPr>
        <w:t xml:space="preserve"> </w:t>
      </w:r>
    </w:p>
    <w:p w14:paraId="5F584A28" w14:textId="77777777" w:rsidR="002B1730" w:rsidRPr="00655D92" w:rsidRDefault="002B1730" w:rsidP="002B1730">
      <w:pPr>
        <w:rPr>
          <w:rFonts w:ascii="Rockwell" w:hAnsi="Rockwell"/>
          <w:b/>
          <w:bCs/>
          <w:color w:val="000000" w:themeColor="text1"/>
          <w:lang w:val="es-ES_tradnl"/>
        </w:rPr>
      </w:pPr>
    </w:p>
    <w:p w14:paraId="5921D771" w14:textId="77777777" w:rsidR="002B1730" w:rsidRDefault="002B1730" w:rsidP="002B1730">
      <w:pPr>
        <w:rPr>
          <w:rFonts w:ascii="Rockwell" w:hAnsi="Rockwell"/>
          <w:b/>
          <w:bCs/>
          <w:color w:val="000000" w:themeColor="text1"/>
          <w:sz w:val="36"/>
          <w:szCs w:val="36"/>
          <w:lang w:val="es-ES_tradnl"/>
        </w:rPr>
      </w:pPr>
    </w:p>
    <w:p w14:paraId="0252EE02" w14:textId="77777777" w:rsidR="002B1730" w:rsidRDefault="002B1730" w:rsidP="002B1730">
      <w:pPr>
        <w:rPr>
          <w:rFonts w:ascii="Rockwell" w:hAnsi="Rockwell"/>
          <w:b/>
          <w:bCs/>
          <w:color w:val="000000" w:themeColor="text1"/>
          <w:sz w:val="36"/>
          <w:szCs w:val="36"/>
          <w:lang w:val="es-ES_tradnl"/>
        </w:rPr>
      </w:pPr>
    </w:p>
    <w:p w14:paraId="4281820B" w14:textId="77777777" w:rsidR="002B1730" w:rsidRDefault="002B1730" w:rsidP="002B1730">
      <w:pPr>
        <w:rPr>
          <w:rFonts w:ascii="Rockwell" w:hAnsi="Rockwell"/>
          <w:b/>
          <w:bCs/>
          <w:color w:val="000000" w:themeColor="text1"/>
          <w:sz w:val="36"/>
          <w:szCs w:val="36"/>
          <w:lang w:val="es-ES_tradnl"/>
        </w:rPr>
      </w:pPr>
    </w:p>
    <w:p w14:paraId="7D66A621" w14:textId="77777777" w:rsidR="002B1730" w:rsidRDefault="002B1730" w:rsidP="002B1730">
      <w:pPr>
        <w:rPr>
          <w:rFonts w:ascii="Rockwell" w:hAnsi="Rockwell"/>
          <w:b/>
          <w:bCs/>
          <w:color w:val="000000" w:themeColor="text1"/>
          <w:sz w:val="36"/>
          <w:szCs w:val="36"/>
          <w:lang w:val="es-ES_tradnl"/>
        </w:rPr>
      </w:pPr>
    </w:p>
    <w:p w14:paraId="6600316D" w14:textId="77777777" w:rsidR="002B1730" w:rsidRDefault="002B1730" w:rsidP="002B1730">
      <w:pPr>
        <w:rPr>
          <w:rFonts w:ascii="Rockwell" w:hAnsi="Rockwell"/>
          <w:b/>
          <w:bCs/>
          <w:color w:val="000000" w:themeColor="text1"/>
          <w:sz w:val="36"/>
          <w:szCs w:val="36"/>
          <w:lang w:val="es-ES_tradnl"/>
        </w:rPr>
      </w:pPr>
    </w:p>
    <w:p w14:paraId="4F384D08" w14:textId="77777777" w:rsidR="00655D92" w:rsidRDefault="00655D92" w:rsidP="002B1730">
      <w:pPr>
        <w:rPr>
          <w:rFonts w:ascii="Rockwell" w:hAnsi="Rockwell"/>
          <w:b/>
          <w:bCs/>
          <w:color w:val="000000" w:themeColor="text1"/>
          <w:sz w:val="36"/>
          <w:szCs w:val="36"/>
          <w:lang w:val="es-ES_tradnl"/>
        </w:rPr>
      </w:pPr>
    </w:p>
    <w:p w14:paraId="3DF00871" w14:textId="77777777" w:rsidR="00655D92" w:rsidRDefault="00655D92" w:rsidP="002B1730">
      <w:pPr>
        <w:rPr>
          <w:rFonts w:ascii="Rockwell" w:hAnsi="Rockwell"/>
          <w:b/>
          <w:bCs/>
          <w:color w:val="000000" w:themeColor="text1"/>
          <w:sz w:val="36"/>
          <w:szCs w:val="36"/>
          <w:lang w:val="es-ES_tradnl"/>
        </w:rPr>
      </w:pPr>
    </w:p>
    <w:p w14:paraId="3C80BD67" w14:textId="77777777" w:rsidR="00655D92" w:rsidRDefault="00655D92" w:rsidP="002B1730">
      <w:pPr>
        <w:rPr>
          <w:rFonts w:ascii="Rockwell" w:hAnsi="Rockwell"/>
          <w:b/>
          <w:bCs/>
          <w:color w:val="000000" w:themeColor="text1"/>
          <w:sz w:val="36"/>
          <w:szCs w:val="36"/>
          <w:lang w:val="es-ES_tradnl"/>
        </w:rPr>
      </w:pPr>
    </w:p>
    <w:p w14:paraId="31EEF6E7" w14:textId="77777777" w:rsidR="00655D92" w:rsidRDefault="00655D92" w:rsidP="002B1730">
      <w:pPr>
        <w:rPr>
          <w:rFonts w:ascii="Rockwell" w:hAnsi="Rockwell"/>
          <w:b/>
          <w:bCs/>
          <w:color w:val="000000" w:themeColor="text1"/>
          <w:sz w:val="36"/>
          <w:szCs w:val="36"/>
          <w:lang w:val="es-ES_tradnl"/>
        </w:rPr>
      </w:pPr>
    </w:p>
    <w:p w14:paraId="3782D7A2" w14:textId="77777777" w:rsidR="00655D92" w:rsidRDefault="00655D92" w:rsidP="002B1730">
      <w:pPr>
        <w:rPr>
          <w:rFonts w:ascii="Rockwell" w:hAnsi="Rockwell"/>
          <w:b/>
          <w:bCs/>
          <w:color w:val="000000" w:themeColor="text1"/>
          <w:sz w:val="36"/>
          <w:szCs w:val="36"/>
          <w:lang w:val="es-ES_tradnl"/>
        </w:rPr>
      </w:pPr>
    </w:p>
    <w:p w14:paraId="319721EB" w14:textId="77777777" w:rsidR="00655D92" w:rsidRDefault="00655D92" w:rsidP="002B1730">
      <w:pPr>
        <w:rPr>
          <w:rFonts w:ascii="Rockwell" w:hAnsi="Rockwell"/>
          <w:b/>
          <w:bCs/>
          <w:color w:val="000000" w:themeColor="text1"/>
          <w:sz w:val="36"/>
          <w:szCs w:val="36"/>
          <w:lang w:val="es-ES_tradnl"/>
        </w:rPr>
      </w:pPr>
    </w:p>
    <w:p w14:paraId="0DFCF377" w14:textId="77777777" w:rsidR="00655D92" w:rsidRDefault="00655D92" w:rsidP="002B1730">
      <w:pPr>
        <w:rPr>
          <w:rFonts w:ascii="Rockwell" w:hAnsi="Rockwell"/>
          <w:b/>
          <w:bCs/>
          <w:color w:val="000000" w:themeColor="text1"/>
          <w:sz w:val="36"/>
          <w:szCs w:val="36"/>
          <w:lang w:val="es-ES_tradnl"/>
        </w:rPr>
      </w:pPr>
    </w:p>
    <w:p w14:paraId="47958DD3" w14:textId="77777777" w:rsidR="002B1730" w:rsidRDefault="002B1730" w:rsidP="002B1730">
      <w:pPr>
        <w:rPr>
          <w:rFonts w:ascii="Rockwell" w:hAnsi="Rockwell"/>
          <w:b/>
          <w:bCs/>
          <w:color w:val="000000" w:themeColor="text1"/>
          <w:sz w:val="36"/>
          <w:szCs w:val="36"/>
          <w:lang w:val="es-ES_tradnl"/>
        </w:rPr>
      </w:pPr>
    </w:p>
    <w:p w14:paraId="16935BCC" w14:textId="77777777" w:rsidR="0037605A" w:rsidRPr="0037605A" w:rsidRDefault="0037605A" w:rsidP="0037605A">
      <w:pPr>
        <w:jc w:val="center"/>
        <w:rPr>
          <w:rFonts w:ascii="Rockwell" w:hAnsi="Rockwell"/>
          <w:bCs/>
          <w:color w:val="000000" w:themeColor="text1"/>
          <w:sz w:val="36"/>
          <w:szCs w:val="36"/>
          <w:lang w:val="es-ES_tradnl"/>
        </w:rPr>
      </w:pPr>
      <w:r w:rsidRPr="0037605A">
        <w:rPr>
          <w:rFonts w:ascii="Rockwell" w:hAnsi="Rockwell"/>
          <w:bCs/>
          <w:color w:val="000000" w:themeColor="text1"/>
          <w:sz w:val="36"/>
          <w:szCs w:val="36"/>
          <w:lang w:val="es-ES_tradnl"/>
        </w:rPr>
        <w:lastRenderedPageBreak/>
        <w:t>Salida desde Costa del Sol</w:t>
      </w:r>
    </w:p>
    <w:p w14:paraId="2E3568BE" w14:textId="05C22403" w:rsidR="0037605A" w:rsidRDefault="0037605A" w:rsidP="0037605A">
      <w:pPr>
        <w:pStyle w:val="Ttulo1"/>
        <w:jc w:val="center"/>
        <w:rPr>
          <w:rStyle w:val="Textoennegrita"/>
          <w:rFonts w:ascii="Rockwell" w:hAnsi="Rockwell"/>
          <w:color w:val="000000" w:themeColor="text1"/>
          <w:szCs w:val="32"/>
          <w:u w:val="none"/>
          <w:lang w:val="es-ES_tradnl"/>
        </w:rPr>
      </w:pPr>
      <w:bookmarkStart w:id="255" w:name="_Toc436654284"/>
      <w:bookmarkStart w:id="256" w:name="_Toc462740706"/>
      <w:bookmarkStart w:id="257" w:name="_Toc21431442"/>
      <w:bookmarkStart w:id="258" w:name="_Toc43829177"/>
      <w:bookmarkStart w:id="259" w:name="_Toc54789176"/>
      <w:r w:rsidRPr="0037605A">
        <w:rPr>
          <w:rStyle w:val="Textoennegrita"/>
          <w:rFonts w:ascii="Rockwell" w:hAnsi="Rockwell"/>
          <w:b/>
          <w:color w:val="000000" w:themeColor="text1"/>
          <w:szCs w:val="32"/>
          <w:u w:val="none"/>
          <w:lang w:val="es-ES_tradnl"/>
        </w:rPr>
        <w:t>CMAR5VC</w:t>
      </w:r>
      <w:r w:rsidR="00160981">
        <w:rPr>
          <w:rStyle w:val="Textoennegrita"/>
          <w:rFonts w:ascii="Rockwell" w:hAnsi="Rockwell"/>
          <w:b/>
          <w:color w:val="000000" w:themeColor="text1"/>
          <w:szCs w:val="32"/>
          <w:u w:val="none"/>
          <w:lang w:val="es-ES_tradnl"/>
        </w:rPr>
        <w:t>P</w:t>
      </w:r>
      <w:r w:rsidRPr="0037605A">
        <w:rPr>
          <w:rStyle w:val="Textoennegrita"/>
          <w:rFonts w:ascii="Rockwell" w:hAnsi="Rockwell"/>
          <w:color w:val="000000" w:themeColor="text1"/>
          <w:szCs w:val="32"/>
          <w:u w:val="none"/>
          <w:lang w:val="es-ES_tradnl"/>
        </w:rPr>
        <w:t>: MARRUECOS IMPERIALES EXPRESS 7 Días</w:t>
      </w:r>
      <w:bookmarkEnd w:id="255"/>
      <w:bookmarkEnd w:id="256"/>
      <w:bookmarkEnd w:id="257"/>
      <w:bookmarkEnd w:id="258"/>
      <w:bookmarkEnd w:id="259"/>
    </w:p>
    <w:p w14:paraId="51D2739B" w14:textId="77777777" w:rsidR="0037605A" w:rsidRPr="0037605A" w:rsidRDefault="0037605A" w:rsidP="0037605A">
      <w:pPr>
        <w:pStyle w:val="Ttulo2"/>
        <w:rPr>
          <w:sz w:val="16"/>
          <w:szCs w:val="16"/>
          <w:lang w:val="es-ES_tradnl"/>
        </w:rPr>
      </w:pPr>
    </w:p>
    <w:p w14:paraId="670DF93C" w14:textId="77777777" w:rsidR="0037605A" w:rsidRPr="009D49B4" w:rsidRDefault="0037605A" w:rsidP="0037605A">
      <w:pPr>
        <w:rPr>
          <w:rFonts w:ascii="Rockwell" w:hAnsi="Rockwell"/>
          <w:lang w:val="es-ES_tradnl"/>
        </w:rPr>
      </w:pPr>
    </w:p>
    <w:p w14:paraId="1CE19760" w14:textId="77777777" w:rsidR="0037605A" w:rsidRDefault="0037605A" w:rsidP="0037605A">
      <w:pPr>
        <w:jc w:val="both"/>
        <w:rPr>
          <w:rFonts w:ascii="Rockwell" w:hAnsi="Rockwell"/>
          <w:b/>
          <w:color w:val="008000"/>
          <w:sz w:val="22"/>
          <w:szCs w:val="22"/>
          <w:u w:val="single"/>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E446F5" w:rsidRPr="00CD6058" w14:paraId="18858C9B" w14:textId="77777777" w:rsidTr="00264C8A">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693B9F71" w14:textId="77777777" w:rsidR="00E446F5" w:rsidRPr="00CD6058" w:rsidRDefault="00E446F5" w:rsidP="00264C8A">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2F60A597" w14:textId="77777777" w:rsidR="00E446F5" w:rsidRPr="00CD6058" w:rsidRDefault="00E446F5"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29BD6F25" w14:textId="77777777" w:rsidR="00E446F5" w:rsidRPr="00CD6058" w:rsidRDefault="00E446F5"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635D9763" w14:textId="77777777" w:rsidR="00E446F5" w:rsidRPr="00CD6058" w:rsidRDefault="00E446F5"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E446F5" w:rsidRPr="00CD6058" w14:paraId="12870379"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566FCF67" w14:textId="77777777" w:rsidR="00E446F5" w:rsidRPr="009B78CE" w:rsidRDefault="00E446F5"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1A748BFF" w14:textId="7173E0E3"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1220</w:t>
            </w:r>
          </w:p>
        </w:tc>
        <w:tc>
          <w:tcPr>
            <w:tcW w:w="835" w:type="pct"/>
            <w:vAlign w:val="center"/>
          </w:tcPr>
          <w:p w14:paraId="042B667E" w14:textId="3516F27D"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950</w:t>
            </w:r>
          </w:p>
        </w:tc>
        <w:tc>
          <w:tcPr>
            <w:tcW w:w="834" w:type="pct"/>
            <w:vAlign w:val="center"/>
          </w:tcPr>
          <w:p w14:paraId="1007B3BD" w14:textId="520B3B0D"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850</w:t>
            </w:r>
          </w:p>
        </w:tc>
      </w:tr>
      <w:tr w:rsidR="00E446F5" w:rsidRPr="00CD6058" w14:paraId="074B26FA"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609CFA11" w14:textId="77777777" w:rsidR="00E446F5" w:rsidRPr="009B78CE" w:rsidRDefault="00E446F5"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01325877" w14:textId="5F5E1020"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1430</w:t>
            </w:r>
          </w:p>
        </w:tc>
        <w:tc>
          <w:tcPr>
            <w:tcW w:w="835" w:type="pct"/>
            <w:vAlign w:val="center"/>
          </w:tcPr>
          <w:p w14:paraId="03786B22" w14:textId="53D52F33"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1160</w:t>
            </w:r>
          </w:p>
        </w:tc>
        <w:tc>
          <w:tcPr>
            <w:tcW w:w="834" w:type="pct"/>
            <w:vAlign w:val="center"/>
          </w:tcPr>
          <w:p w14:paraId="3DB296AC" w14:textId="460A55A7"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1040</w:t>
            </w:r>
          </w:p>
        </w:tc>
      </w:tr>
      <w:tr w:rsidR="00E446F5" w:rsidRPr="00CD6058" w14:paraId="3F450AA9"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6922FAEB" w14:textId="77777777" w:rsidR="00E446F5" w:rsidRPr="009B78CE" w:rsidRDefault="00E446F5" w:rsidP="00264C8A">
            <w:pPr>
              <w:spacing w:line="252" w:lineRule="auto"/>
              <w:rPr>
                <w:rFonts w:ascii="Rockwell" w:eastAsia="Calibri" w:hAnsi="Rockwell" w:cs="Times New Roman"/>
                <w:color w:val="auto"/>
                <w:sz w:val="16"/>
                <w:szCs w:val="16"/>
                <w:lang w:val="es-ES_tradnl" w:eastAsia="en-US"/>
              </w:rPr>
            </w:pPr>
          </w:p>
        </w:tc>
        <w:tc>
          <w:tcPr>
            <w:tcW w:w="766" w:type="pct"/>
            <w:vAlign w:val="center"/>
          </w:tcPr>
          <w:p w14:paraId="7E00E8C0" w14:textId="77777777" w:rsidR="00E446F5" w:rsidRPr="001072C1" w:rsidRDefault="00E446F5"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03EE16B9" w14:textId="77777777" w:rsidR="00E446F5" w:rsidRPr="001072C1" w:rsidRDefault="00E446F5" w:rsidP="00264C8A">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5FEA6C2E" w14:textId="77777777" w:rsidR="00E446F5" w:rsidRPr="001072C1" w:rsidRDefault="00E446F5" w:rsidP="00264C8A">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E446F5" w:rsidRPr="00CD6058" w14:paraId="3D4D4D13" w14:textId="77777777" w:rsidTr="00264C8A">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56B6C917" w14:textId="77777777" w:rsidR="00E446F5" w:rsidRPr="001072C1" w:rsidRDefault="00E446F5" w:rsidP="00264C8A">
            <w:pPr>
              <w:spacing w:line="252" w:lineRule="auto"/>
              <w:rPr>
                <w:color w:val="auto"/>
                <w:sz w:val="16"/>
                <w:szCs w:val="16"/>
              </w:rPr>
            </w:pPr>
            <w:r w:rsidRPr="001072C1">
              <w:rPr>
                <w:rFonts w:ascii="Rockwell" w:hAnsi="Rockwell"/>
                <w:bCs w:val="0"/>
                <w:color w:val="auto"/>
                <w:sz w:val="16"/>
                <w:szCs w:val="16"/>
              </w:rPr>
              <w:t>SUPLEMENTO POR PERSONA EN CLASE A</w:t>
            </w:r>
          </w:p>
        </w:tc>
      </w:tr>
      <w:tr w:rsidR="00E446F5" w:rsidRPr="00CD6058" w14:paraId="39947871"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5992A3F3" w14:textId="77777777" w:rsidR="00E446F5" w:rsidRPr="009B78CE" w:rsidRDefault="00E446F5"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69A87725" w14:textId="77777777"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120</w:t>
            </w:r>
          </w:p>
        </w:tc>
        <w:tc>
          <w:tcPr>
            <w:tcW w:w="835" w:type="pct"/>
            <w:vAlign w:val="center"/>
          </w:tcPr>
          <w:p w14:paraId="7EEFA66C" w14:textId="77777777"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120</w:t>
            </w:r>
          </w:p>
        </w:tc>
        <w:tc>
          <w:tcPr>
            <w:tcW w:w="834" w:type="pct"/>
            <w:vAlign w:val="center"/>
          </w:tcPr>
          <w:p w14:paraId="4AD07139" w14:textId="77777777"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Style w:val="Textoennegrita"/>
                <w:bCs w:val="0"/>
                <w:color w:val="auto"/>
                <w:sz w:val="16"/>
                <w:szCs w:val="16"/>
              </w:rPr>
            </w:pPr>
            <w:r>
              <w:rPr>
                <w:rStyle w:val="Textoennegrita"/>
                <w:rFonts w:ascii="Rockwell" w:hAnsi="Rockwell"/>
                <w:b w:val="0"/>
                <w:color w:val="auto"/>
                <w:sz w:val="16"/>
                <w:szCs w:val="16"/>
                <w:lang w:val="en-US"/>
              </w:rPr>
              <w:t>120</w:t>
            </w:r>
          </w:p>
        </w:tc>
      </w:tr>
      <w:tr w:rsidR="00E446F5" w:rsidRPr="00CD6058" w14:paraId="6D13EF01"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0FDD4DA3" w14:textId="77777777" w:rsidR="00E446F5" w:rsidRPr="009B78CE" w:rsidRDefault="00E446F5"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37F81DBD" w14:textId="2193034E"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180</w:t>
            </w:r>
          </w:p>
        </w:tc>
        <w:tc>
          <w:tcPr>
            <w:tcW w:w="835" w:type="pct"/>
            <w:vAlign w:val="center"/>
          </w:tcPr>
          <w:p w14:paraId="4499A5FD" w14:textId="374C8D7B"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180</w:t>
            </w:r>
          </w:p>
        </w:tc>
        <w:tc>
          <w:tcPr>
            <w:tcW w:w="834" w:type="pct"/>
            <w:vAlign w:val="center"/>
          </w:tcPr>
          <w:p w14:paraId="5581BBF1" w14:textId="3C19E696"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180</w:t>
            </w:r>
          </w:p>
        </w:tc>
      </w:tr>
      <w:tr w:rsidR="00E446F5" w:rsidRPr="00CD6058" w14:paraId="0DC9D6E5" w14:textId="77777777" w:rsidTr="00264C8A">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30C4ED21" w14:textId="77777777" w:rsidR="00E446F5" w:rsidRPr="009B78CE" w:rsidRDefault="00E446F5" w:rsidP="00264C8A">
            <w:pPr>
              <w:rPr>
                <w:rStyle w:val="Textoennegrita"/>
                <w:rFonts w:ascii="Rockwell" w:hAnsi="Rockwell"/>
                <w:b/>
                <w:color w:val="auto"/>
                <w:sz w:val="16"/>
                <w:szCs w:val="16"/>
              </w:rPr>
            </w:pPr>
          </w:p>
        </w:tc>
      </w:tr>
      <w:tr w:rsidR="00E446F5" w:rsidRPr="00CD6058" w14:paraId="5016B7DF"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1345C2BF" w14:textId="77777777" w:rsidR="00E446F5" w:rsidRPr="009B78CE" w:rsidRDefault="00E446F5" w:rsidP="00264C8A">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764CCBA9" w14:textId="460D6120" w:rsidR="00E446F5" w:rsidRPr="009B78CE" w:rsidRDefault="00E446F5" w:rsidP="00E446F5">
            <w:pPr>
              <w:rPr>
                <w:rFonts w:ascii="Rockwell" w:hAnsi="Rockwell"/>
                <w:b w:val="0"/>
                <w:bCs w:val="0"/>
                <w:color w:val="auto"/>
                <w:sz w:val="16"/>
                <w:szCs w:val="16"/>
              </w:rPr>
            </w:pPr>
            <w:r w:rsidRPr="009B78CE">
              <w:rPr>
                <w:rFonts w:ascii="Rockwell" w:hAnsi="Rockwell"/>
                <w:b w:val="0"/>
                <w:bCs w:val="0"/>
                <w:color w:val="auto"/>
                <w:sz w:val="16"/>
                <w:szCs w:val="16"/>
              </w:rPr>
              <w:t>(</w:t>
            </w:r>
            <w:r w:rsidR="007260F8">
              <w:rPr>
                <w:rFonts w:ascii="Rockwell" w:hAnsi="Rockwell"/>
                <w:b w:val="0"/>
                <w:bCs w:val="0"/>
                <w:color w:val="auto"/>
                <w:sz w:val="16"/>
                <w:szCs w:val="16"/>
              </w:rPr>
              <w:t>Abril &amp; Mayo 2021 &amp; Marzo</w:t>
            </w:r>
            <w:r w:rsidR="007260F8">
              <w:rPr>
                <w:rFonts w:ascii="Rockwell" w:eastAsia="Calibri" w:hAnsi="Rockwell" w:cs="Times New Roman"/>
                <w:b w:val="0"/>
                <w:color w:val="auto"/>
                <w:sz w:val="16"/>
                <w:szCs w:val="16"/>
                <w:lang w:val="es-ES_tradnl" w:eastAsia="en-US"/>
              </w:rPr>
              <w:t xml:space="preserve"> 2022</w:t>
            </w:r>
            <w:r w:rsidRPr="009B78CE">
              <w:rPr>
                <w:rFonts w:ascii="Rockwell" w:hAnsi="Rockwell"/>
                <w:b w:val="0"/>
                <w:bCs w:val="0"/>
                <w:color w:val="auto"/>
                <w:sz w:val="16"/>
                <w:szCs w:val="16"/>
              </w:rPr>
              <w:t>)</w:t>
            </w:r>
          </w:p>
        </w:tc>
        <w:tc>
          <w:tcPr>
            <w:tcW w:w="766" w:type="pct"/>
            <w:vAlign w:val="center"/>
          </w:tcPr>
          <w:p w14:paraId="7B2E0E06" w14:textId="77777777" w:rsidR="00E446F5" w:rsidRPr="009B78CE"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5" w:type="pct"/>
            <w:vAlign w:val="center"/>
          </w:tcPr>
          <w:p w14:paraId="30DCF14B" w14:textId="77777777" w:rsidR="00E446F5" w:rsidRPr="009B78CE" w:rsidRDefault="00E446F5"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4" w:type="pct"/>
            <w:vAlign w:val="center"/>
          </w:tcPr>
          <w:p w14:paraId="2721A07E" w14:textId="77777777" w:rsidR="00E446F5" w:rsidRPr="009B78CE"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r>
    </w:tbl>
    <w:p w14:paraId="1C4A2973" w14:textId="77777777" w:rsidR="00E446F5" w:rsidRDefault="00E446F5" w:rsidP="0037605A">
      <w:pPr>
        <w:jc w:val="both"/>
        <w:rPr>
          <w:rFonts w:ascii="Rockwell" w:hAnsi="Rockwell"/>
          <w:b/>
          <w:color w:val="008000"/>
          <w:sz w:val="22"/>
          <w:szCs w:val="22"/>
          <w:u w:val="single"/>
          <w:lang w:val="es-ES_tradnl"/>
        </w:rPr>
      </w:pPr>
    </w:p>
    <w:p w14:paraId="3484D8C1" w14:textId="77777777" w:rsidR="00E446F5" w:rsidRDefault="00E446F5" w:rsidP="0037605A">
      <w:pPr>
        <w:jc w:val="both"/>
        <w:rPr>
          <w:rFonts w:ascii="Rockwell" w:hAnsi="Rockwell"/>
          <w:b/>
          <w:color w:val="008000"/>
          <w:sz w:val="22"/>
          <w:szCs w:val="22"/>
          <w:u w:val="single"/>
          <w:lang w:val="es-ES_tradnl"/>
        </w:rPr>
      </w:pPr>
    </w:p>
    <w:tbl>
      <w:tblPr>
        <w:tblStyle w:val="Tabladecuadrcula1clara-nfasis6"/>
        <w:tblW w:w="8534" w:type="dxa"/>
        <w:tblLook w:val="04A0" w:firstRow="1" w:lastRow="0" w:firstColumn="1" w:lastColumn="0" w:noHBand="0" w:noVBand="1"/>
      </w:tblPr>
      <w:tblGrid>
        <w:gridCol w:w="8534"/>
      </w:tblGrid>
      <w:tr w:rsidR="00E446F5" w:rsidRPr="00E8426C" w14:paraId="66078225" w14:textId="77777777" w:rsidTr="00264C8A">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534" w:type="dxa"/>
          </w:tcPr>
          <w:p w14:paraId="2E71FD19" w14:textId="19E4F57F" w:rsidR="00E446F5" w:rsidRPr="00ED5704" w:rsidRDefault="00E446F5" w:rsidP="00E446F5">
            <w:pPr>
              <w:spacing w:line="276" w:lineRule="auto"/>
              <w:jc w:val="both"/>
              <w:rPr>
                <w:rStyle w:val="Textoennegrita"/>
                <w:rFonts w:ascii="Rockwell" w:hAnsi="Rockwell"/>
                <w:b/>
                <w:color w:val="auto"/>
                <w:sz w:val="18"/>
                <w:szCs w:val="18"/>
              </w:rPr>
            </w:pPr>
            <w:r w:rsidRPr="00ED5704">
              <w:rPr>
                <w:rStyle w:val="Textoennegrita"/>
                <w:rFonts w:ascii="Rockwell" w:hAnsi="Rockwell"/>
                <w:b/>
                <w:color w:val="auto"/>
                <w:sz w:val="18"/>
                <w:szCs w:val="18"/>
              </w:rPr>
              <w:t xml:space="preserve">SALIDAS GARANTIZADAS </w:t>
            </w:r>
            <w:r>
              <w:rPr>
                <w:rStyle w:val="Textoennegrita"/>
                <w:rFonts w:ascii="Rockwell" w:hAnsi="Rockwell"/>
                <w:b/>
                <w:color w:val="auto"/>
                <w:sz w:val="18"/>
                <w:szCs w:val="18"/>
              </w:rPr>
              <w:t xml:space="preserve">todos </w:t>
            </w:r>
            <w:r w:rsidRPr="00ED5704">
              <w:rPr>
                <w:rStyle w:val="Textoennegrita"/>
                <w:rFonts w:ascii="Rockwell" w:hAnsi="Rockwell"/>
                <w:b/>
                <w:color w:val="auto"/>
                <w:sz w:val="18"/>
                <w:szCs w:val="18"/>
              </w:rPr>
              <w:t xml:space="preserve">los </w:t>
            </w:r>
            <w:r>
              <w:rPr>
                <w:rStyle w:val="Textoennegrita"/>
                <w:rFonts w:ascii="Rockwell" w:hAnsi="Rockwell"/>
                <w:b/>
                <w:color w:val="auto"/>
                <w:sz w:val="18"/>
                <w:szCs w:val="18"/>
              </w:rPr>
              <w:t>jueves de Abril, 2021 a Marzo, 2022</w:t>
            </w:r>
            <w:r w:rsidRPr="00ED5704">
              <w:rPr>
                <w:rStyle w:val="Textoennegrita"/>
                <w:rFonts w:ascii="Rockwell" w:hAnsi="Rockwell"/>
                <w:b/>
                <w:color w:val="auto"/>
                <w:sz w:val="18"/>
                <w:szCs w:val="18"/>
              </w:rPr>
              <w:t xml:space="preserve"> </w:t>
            </w:r>
          </w:p>
        </w:tc>
      </w:tr>
    </w:tbl>
    <w:p w14:paraId="249620B8" w14:textId="77777777" w:rsidR="00E446F5" w:rsidRDefault="00E446F5" w:rsidP="0037605A">
      <w:pPr>
        <w:jc w:val="both"/>
        <w:rPr>
          <w:rFonts w:ascii="Rockwell" w:hAnsi="Rockwell"/>
          <w:b/>
          <w:color w:val="008000"/>
          <w:sz w:val="22"/>
          <w:szCs w:val="22"/>
          <w:u w:val="single"/>
          <w:lang w:val="es-ES_tradnl"/>
        </w:rPr>
      </w:pPr>
    </w:p>
    <w:p w14:paraId="75E69CA6" w14:textId="77777777" w:rsidR="00E446F5" w:rsidRPr="009D49B4" w:rsidRDefault="00E446F5" w:rsidP="0037605A">
      <w:pPr>
        <w:jc w:val="both"/>
        <w:rPr>
          <w:rFonts w:ascii="Rockwell" w:hAnsi="Rockwell"/>
          <w:b/>
          <w:color w:val="008000"/>
          <w:sz w:val="22"/>
          <w:szCs w:val="22"/>
          <w:u w:val="single"/>
          <w:lang w:val="es-ES_tradnl"/>
        </w:rPr>
      </w:pPr>
    </w:p>
    <w:p w14:paraId="1578EE22" w14:textId="58284775" w:rsidR="0037605A" w:rsidRDefault="00E446F5" w:rsidP="0037605A">
      <w:pPr>
        <w:jc w:val="both"/>
        <w:rPr>
          <w:rFonts w:ascii="Rockwell" w:hAnsi="Rockwell"/>
          <w:color w:val="auto"/>
          <w:sz w:val="18"/>
          <w:szCs w:val="18"/>
          <w:lang w:val="es-ES_tradnl"/>
        </w:rPr>
      </w:pPr>
      <w:r w:rsidRPr="00E446F5">
        <w:rPr>
          <w:rFonts w:ascii="Rockwell" w:hAnsi="Rockwell"/>
          <w:b/>
          <w:color w:val="auto"/>
          <w:sz w:val="18"/>
          <w:szCs w:val="18"/>
          <w:lang w:val="es-ES_tradnl"/>
        </w:rPr>
        <w:t>INCLUSIONES:</w:t>
      </w:r>
      <w:r>
        <w:rPr>
          <w:rFonts w:ascii="Rockwell" w:hAnsi="Rockwell"/>
          <w:color w:val="auto"/>
          <w:sz w:val="18"/>
          <w:szCs w:val="18"/>
          <w:lang w:val="es-ES_tradnl"/>
        </w:rPr>
        <w:t xml:space="preserve"> </w:t>
      </w:r>
      <w:r w:rsidR="0037605A">
        <w:rPr>
          <w:rFonts w:ascii="Rockwell" w:hAnsi="Rockwell"/>
          <w:color w:val="auto"/>
          <w:sz w:val="18"/>
          <w:szCs w:val="18"/>
          <w:lang w:val="es-ES_tradnl"/>
        </w:rPr>
        <w:t xml:space="preserve">Traslados in/out en Costa del Sol / </w:t>
      </w:r>
      <w:r w:rsidR="0037605A" w:rsidRPr="003C26B8">
        <w:rPr>
          <w:rFonts w:ascii="Rockwell" w:hAnsi="Rockwell"/>
          <w:color w:val="auto"/>
          <w:sz w:val="18"/>
          <w:szCs w:val="18"/>
          <w:lang w:val="es-ES_tradnl"/>
        </w:rPr>
        <w:t xml:space="preserve">Visita panorámica en Rabat, Casablanca, Marrakech, Meknes y Fez / Asistencia de </w:t>
      </w:r>
      <w:r>
        <w:rPr>
          <w:rFonts w:ascii="Rockwell" w:hAnsi="Rockwell"/>
          <w:color w:val="auto"/>
          <w:sz w:val="18"/>
          <w:szCs w:val="18"/>
          <w:lang w:val="es-ES_tradnl"/>
        </w:rPr>
        <w:t>chofer-</w:t>
      </w:r>
      <w:r w:rsidR="0037605A" w:rsidRPr="003C26B8">
        <w:rPr>
          <w:rFonts w:ascii="Rockwell" w:hAnsi="Rockwell"/>
          <w:color w:val="auto"/>
          <w:sz w:val="18"/>
          <w:szCs w:val="18"/>
          <w:lang w:val="es-ES_tradnl"/>
        </w:rPr>
        <w:t xml:space="preserve">guía acompañante durante el circuito / Transporte en </w:t>
      </w:r>
      <w:r>
        <w:rPr>
          <w:rFonts w:ascii="Rockwell" w:hAnsi="Rockwell"/>
          <w:color w:val="auto"/>
          <w:sz w:val="18"/>
          <w:szCs w:val="18"/>
          <w:lang w:val="es-ES_tradnl"/>
        </w:rPr>
        <w:t>minivan/minibús</w:t>
      </w:r>
      <w:r w:rsidR="0037605A" w:rsidRPr="003C26B8">
        <w:rPr>
          <w:rFonts w:ascii="Rockwell" w:hAnsi="Rockwell"/>
          <w:color w:val="auto"/>
          <w:sz w:val="18"/>
          <w:szCs w:val="18"/>
          <w:lang w:val="es-ES_tradnl"/>
        </w:rPr>
        <w:t xml:space="preserve"> de lujo con aire acondicionado / Alojamiento en clase sel</w:t>
      </w:r>
      <w:r w:rsidR="0037605A">
        <w:rPr>
          <w:rFonts w:ascii="Rockwell" w:hAnsi="Rockwell"/>
          <w:color w:val="auto"/>
          <w:sz w:val="18"/>
          <w:szCs w:val="18"/>
          <w:lang w:val="es-ES_tradnl"/>
        </w:rPr>
        <w:t>eccionada / Desayuno diario y 6</w:t>
      </w:r>
      <w:r w:rsidR="0037605A" w:rsidRPr="003C26B8">
        <w:rPr>
          <w:rFonts w:ascii="Rockwell" w:hAnsi="Rockwell"/>
          <w:color w:val="auto"/>
          <w:sz w:val="18"/>
          <w:szCs w:val="18"/>
          <w:lang w:val="es-ES_tradnl"/>
        </w:rPr>
        <w:t xml:space="preserve"> Cenas / Seguro de viaje.</w:t>
      </w:r>
    </w:p>
    <w:p w14:paraId="7FAACE97" w14:textId="77777777" w:rsidR="00E446F5" w:rsidRPr="003C26B8" w:rsidRDefault="00E446F5" w:rsidP="0037605A">
      <w:pPr>
        <w:jc w:val="both"/>
        <w:rPr>
          <w:rFonts w:ascii="Rockwell" w:hAnsi="Rockwell"/>
          <w:color w:val="auto"/>
          <w:sz w:val="18"/>
          <w:szCs w:val="18"/>
          <w:lang w:val="es-ES_tradnl"/>
        </w:rPr>
      </w:pPr>
    </w:p>
    <w:p w14:paraId="5B5440ED" w14:textId="77777777" w:rsidR="0037605A" w:rsidRDefault="0037605A" w:rsidP="0037605A">
      <w:pPr>
        <w:jc w:val="both"/>
        <w:rPr>
          <w:rFonts w:ascii="Rockwell" w:hAnsi="Rockwell"/>
          <w:b/>
          <w:bCs/>
          <w:color w:val="auto"/>
          <w:sz w:val="22"/>
          <w:szCs w:val="22"/>
          <w:lang w:val="es-ES_tradnl"/>
        </w:rPr>
      </w:pPr>
    </w:p>
    <w:p w14:paraId="4A4BB53D" w14:textId="77777777" w:rsidR="0037605A" w:rsidRPr="009D49B4"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 xml:space="preserve">1r Día (Jue.) COSTA DEL SOL </w:t>
      </w:r>
    </w:p>
    <w:p w14:paraId="5574C9A3" w14:textId="77777777" w:rsidR="0037605A" w:rsidRDefault="0037605A" w:rsidP="0037605A">
      <w:pPr>
        <w:jc w:val="both"/>
        <w:rPr>
          <w:rFonts w:ascii="Rockwell" w:hAnsi="Rockwell"/>
          <w:color w:val="auto"/>
          <w:sz w:val="22"/>
          <w:szCs w:val="22"/>
          <w:lang w:val="es-ES_tradnl"/>
        </w:rPr>
      </w:pPr>
      <w:r w:rsidRPr="0020377C">
        <w:rPr>
          <w:rFonts w:ascii="Rockwell" w:hAnsi="Rockwell"/>
          <w:color w:val="auto"/>
          <w:sz w:val="22"/>
          <w:szCs w:val="22"/>
          <w:lang w:val="es-ES_tradnl"/>
        </w:rPr>
        <w:t>Llegada al aeropuerto y traslado al hotel. Resto del día libre. Cena y alojamiento en el hotel.</w:t>
      </w:r>
    </w:p>
    <w:p w14:paraId="7C68624E" w14:textId="77777777" w:rsidR="0037605A" w:rsidRPr="009D49B4" w:rsidRDefault="0037605A" w:rsidP="0037605A">
      <w:pPr>
        <w:jc w:val="both"/>
        <w:rPr>
          <w:rFonts w:ascii="Rockwell" w:hAnsi="Rockwell"/>
          <w:b/>
          <w:bCs/>
          <w:color w:val="auto"/>
          <w:sz w:val="22"/>
          <w:szCs w:val="22"/>
          <w:lang w:val="es-ES_tradnl"/>
        </w:rPr>
      </w:pPr>
    </w:p>
    <w:p w14:paraId="4B904059" w14:textId="77777777" w:rsidR="0037605A" w:rsidRPr="003C26B8"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2º</w:t>
      </w:r>
      <w:r w:rsidRPr="003C26B8">
        <w:rPr>
          <w:rFonts w:ascii="Rockwell" w:hAnsi="Rockwell"/>
          <w:b/>
          <w:bCs/>
          <w:color w:val="auto"/>
          <w:sz w:val="22"/>
          <w:szCs w:val="22"/>
          <w:lang w:val="es-ES_tradnl"/>
        </w:rPr>
        <w:t xml:space="preserve"> Día (Vie.) COSTA DEL SOL – TARIFA – TANGER – CASABLANCA</w:t>
      </w:r>
    </w:p>
    <w:p w14:paraId="78017377" w14:textId="77777777" w:rsidR="0037605A" w:rsidRPr="009D49B4"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t>Salida a lo largo de la ruta turística de la Costa del Sol. Llegada a Tarifa. Embarque en el ferry para una corta e interesante travesía del Estrecho de Gibraltar con destino a África. Llegada a Tánger, desembarque, formalidades de aduana y continuación en autocar dirección sur a Casablanca, capital industrial y económica y la más poblada albergando el 10% de la población. Tiempo Libre. Cena y alojamiento en el hotel.</w:t>
      </w:r>
    </w:p>
    <w:p w14:paraId="6AB793F7" w14:textId="77777777" w:rsidR="0037605A" w:rsidRPr="009D49B4" w:rsidRDefault="0037605A" w:rsidP="0037605A">
      <w:pPr>
        <w:jc w:val="both"/>
        <w:rPr>
          <w:rFonts w:ascii="Rockwell" w:hAnsi="Rockwell"/>
          <w:b/>
          <w:color w:val="auto"/>
          <w:sz w:val="22"/>
          <w:szCs w:val="22"/>
          <w:lang w:val="es-ES_tradnl"/>
        </w:rPr>
      </w:pPr>
    </w:p>
    <w:p w14:paraId="1FB44EC3" w14:textId="77777777" w:rsidR="0037605A" w:rsidRPr="003C26B8"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3r</w:t>
      </w:r>
      <w:r w:rsidRPr="003C26B8">
        <w:rPr>
          <w:rFonts w:ascii="Rockwell" w:hAnsi="Rockwell"/>
          <w:b/>
          <w:bCs/>
          <w:color w:val="auto"/>
          <w:sz w:val="22"/>
          <w:szCs w:val="22"/>
          <w:lang w:val="es-ES_tradnl"/>
        </w:rPr>
        <w:t xml:space="preserve"> Día (Sab.) CASABLANCA – MARRAKECH</w:t>
      </w:r>
    </w:p>
    <w:p w14:paraId="633E551F" w14:textId="77777777" w:rsidR="0037605A" w:rsidRPr="009D49B4"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t>Desayuno en el hotel. Visita panorámica de los sectores más interesantes de la ciudad, boulevard Anfa, Plaza de las Naciones, áreas residenciales y desde el exterior la gran mezquita de Hassan II. Salida hacía Marrakech. Marrakech capital del Sur, ubicada dentro de un extenso oasis entre las montañas del Atlas y la zona pre-desértica. Visita de la ciudad incluyendo la Torre Koutoubia, gemela de La Giralda de Sevilla, Tumbas Saadianas y Palacio de la Bahía, paseo por la medina y zocos y por la mágica plaza Jma El Fna, repleta de adivinos de la fortuna, domadores de serpientes, acróbatas, bailarines, todo ello hace que el centro de la ciudad sea un teatro al aire libre que requiere la participación de la audiencia. No olviden su cámara. Cena y alojamiento en el hotel. Opcionalmente cena y espectáculo en “Fantasía Chez Alí”. Alojamiento en el hotel.</w:t>
      </w:r>
    </w:p>
    <w:p w14:paraId="69546EA2" w14:textId="77777777" w:rsidR="0037605A" w:rsidRPr="009D49B4" w:rsidRDefault="0037605A" w:rsidP="0037605A">
      <w:pPr>
        <w:jc w:val="both"/>
        <w:rPr>
          <w:rFonts w:ascii="Rockwell" w:hAnsi="Rockwell"/>
          <w:bCs/>
          <w:color w:val="auto"/>
          <w:sz w:val="22"/>
          <w:szCs w:val="22"/>
          <w:lang w:val="es-ES_tradnl"/>
        </w:rPr>
      </w:pPr>
    </w:p>
    <w:p w14:paraId="67253E07" w14:textId="77777777" w:rsidR="0037605A" w:rsidRPr="003C26B8" w:rsidRDefault="0037605A" w:rsidP="0037605A">
      <w:pPr>
        <w:pBdr>
          <w:bottom w:val="single" w:sz="18" w:space="1" w:color="92D050"/>
        </w:pBdr>
        <w:jc w:val="both"/>
        <w:rPr>
          <w:rFonts w:ascii="Rockwell" w:hAnsi="Rockwell"/>
          <w:b/>
          <w:bCs/>
          <w:color w:val="auto"/>
          <w:sz w:val="22"/>
          <w:szCs w:val="22"/>
          <w:lang w:val="en-GB"/>
        </w:rPr>
      </w:pPr>
      <w:r>
        <w:rPr>
          <w:rFonts w:ascii="Rockwell" w:hAnsi="Rockwell"/>
          <w:b/>
          <w:bCs/>
          <w:color w:val="auto"/>
          <w:sz w:val="22"/>
          <w:szCs w:val="22"/>
          <w:lang w:val="en-GB"/>
        </w:rPr>
        <w:t>4º</w:t>
      </w:r>
      <w:r w:rsidRPr="003C26B8">
        <w:rPr>
          <w:rFonts w:ascii="Rockwell" w:hAnsi="Rockwell"/>
          <w:b/>
          <w:bCs/>
          <w:color w:val="auto"/>
          <w:sz w:val="22"/>
          <w:szCs w:val="22"/>
          <w:lang w:val="en-GB"/>
        </w:rPr>
        <w:t xml:space="preserve"> Día (Dom.) MARRAKECH – RABAT – MEKNES – FEZ</w:t>
      </w:r>
    </w:p>
    <w:p w14:paraId="1AC97214" w14:textId="77777777" w:rsidR="0037605A" w:rsidRPr="009D49B4"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lastRenderedPageBreak/>
        <w:t>Desayuno y salida temprano en dirección a Rabat. Realizan una visita de la capital del país, Rabat. Dicha visita estará compuesta por las puertas del palacio Real, el Mausoleo de Mohamed V y la torre de Hassan. Continuación hacia la también Ciudad Imperial de Meknes, lugar donde visitan las Murallas de Bab el Mansour y el Mausoleo de Moulay Ismail, única mezquita de todo Marruecos donde se permite el acceso a los no musulmanes. Finalmente, llegada a Fez. Cena y alojamiento.</w:t>
      </w:r>
    </w:p>
    <w:p w14:paraId="3D2A3372" w14:textId="77777777" w:rsidR="0037605A" w:rsidRPr="009D49B4" w:rsidRDefault="0037605A" w:rsidP="0037605A">
      <w:pPr>
        <w:jc w:val="both"/>
        <w:rPr>
          <w:rFonts w:ascii="Rockwell" w:hAnsi="Rockwell"/>
          <w:color w:val="auto"/>
          <w:sz w:val="22"/>
          <w:szCs w:val="22"/>
          <w:lang w:val="es-ES_tradnl"/>
        </w:rPr>
      </w:pPr>
    </w:p>
    <w:p w14:paraId="17046F83" w14:textId="77777777" w:rsidR="0037605A" w:rsidRPr="003C26B8"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5</w:t>
      </w:r>
      <w:r w:rsidRPr="003C26B8">
        <w:rPr>
          <w:rFonts w:ascii="Rockwell" w:hAnsi="Rockwell"/>
          <w:b/>
          <w:bCs/>
          <w:color w:val="auto"/>
          <w:sz w:val="22"/>
          <w:szCs w:val="22"/>
          <w:lang w:val="es-ES_tradnl"/>
        </w:rPr>
        <w:t>º Día (Lun.)  FEZ</w:t>
      </w:r>
    </w:p>
    <w:p w14:paraId="2036B8ED" w14:textId="77777777" w:rsidR="0037605A" w:rsidRPr="009D49B4"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t xml:space="preserve">Desayuno en el hotel. Por la mañana visita de la más antigua y monumental de las Ciudades Imperiales visitando los lugares más interesantes: las 7 puertas del Palacio Real, Barrio Judío o Mellah, puerta de Bab Bou Jelous y paseo por su grandiosa Medina o ciudad antigua, declarada Patrimonio de la Humanidad. Tarde a disposición. Cena y alojamiento en el hotel. De forma opcional cena con espectáculo. </w:t>
      </w:r>
    </w:p>
    <w:p w14:paraId="6E6128BF" w14:textId="77777777" w:rsidR="0037605A" w:rsidRPr="009D49B4" w:rsidRDefault="0037605A" w:rsidP="0037605A">
      <w:pPr>
        <w:jc w:val="both"/>
        <w:rPr>
          <w:rFonts w:ascii="Rockwell" w:hAnsi="Rockwell"/>
          <w:bCs/>
          <w:color w:val="auto"/>
          <w:sz w:val="22"/>
          <w:szCs w:val="22"/>
          <w:lang w:val="es-ES_tradnl"/>
        </w:rPr>
      </w:pPr>
    </w:p>
    <w:p w14:paraId="2065209F" w14:textId="77777777" w:rsidR="0037605A" w:rsidRPr="003C26B8"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6</w:t>
      </w:r>
      <w:r w:rsidRPr="003C26B8">
        <w:rPr>
          <w:rFonts w:ascii="Rockwell" w:hAnsi="Rockwell"/>
          <w:b/>
          <w:bCs/>
          <w:color w:val="auto"/>
          <w:sz w:val="22"/>
          <w:szCs w:val="22"/>
          <w:lang w:val="es-ES_tradnl"/>
        </w:rPr>
        <w:t>º Día (Mar.) FEZ – TANGER – TARIFA – COSTA DEL SOL</w:t>
      </w:r>
    </w:p>
    <w:p w14:paraId="62A149B4" w14:textId="77777777" w:rsidR="0037605A"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t xml:space="preserve">Después del desayuno en el hotel salida hacía Tánger. Traslado al puerto para embarcar en el ferry, a través del Estrecho de Gibraltar regreso a España. Continuación hacía la Costa del Sol. </w:t>
      </w:r>
      <w:r>
        <w:rPr>
          <w:rFonts w:ascii="Rockwell" w:hAnsi="Rockwell"/>
          <w:bCs/>
          <w:color w:val="auto"/>
          <w:sz w:val="22"/>
          <w:szCs w:val="22"/>
          <w:lang w:val="es-ES_tradnl"/>
        </w:rPr>
        <w:t>Cena y alojamiento en su hotel de Costa del Sol.</w:t>
      </w:r>
    </w:p>
    <w:p w14:paraId="60956557" w14:textId="77777777" w:rsidR="0037605A" w:rsidRDefault="0037605A" w:rsidP="0037605A">
      <w:pPr>
        <w:jc w:val="both"/>
        <w:rPr>
          <w:rFonts w:ascii="Rockwell" w:hAnsi="Rockwell"/>
          <w:bCs/>
          <w:color w:val="auto"/>
          <w:sz w:val="22"/>
          <w:szCs w:val="22"/>
          <w:lang w:val="es-ES_tradnl"/>
        </w:rPr>
      </w:pPr>
    </w:p>
    <w:p w14:paraId="5E5DAA79" w14:textId="77777777" w:rsidR="0037605A" w:rsidRPr="0020377C"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7º Día (Mie</w:t>
      </w:r>
      <w:r w:rsidRPr="009D49B4">
        <w:rPr>
          <w:rFonts w:ascii="Rockwell" w:hAnsi="Rockwell"/>
          <w:b/>
          <w:bCs/>
          <w:color w:val="auto"/>
          <w:sz w:val="22"/>
          <w:szCs w:val="22"/>
          <w:lang w:val="es-ES_tradnl"/>
        </w:rPr>
        <w:t>.)  COSTA DEL SOL</w:t>
      </w:r>
    </w:p>
    <w:p w14:paraId="4A61C510" w14:textId="77777777" w:rsidR="0037605A" w:rsidRDefault="0037605A" w:rsidP="0037605A">
      <w:pPr>
        <w:jc w:val="both"/>
        <w:rPr>
          <w:rFonts w:ascii="Rockwell" w:hAnsi="Rockwell"/>
          <w:bCs/>
          <w:color w:val="auto"/>
          <w:sz w:val="22"/>
          <w:szCs w:val="22"/>
          <w:lang w:val="es-ES_tradnl"/>
        </w:rPr>
      </w:pPr>
      <w:r w:rsidRPr="0020377C">
        <w:rPr>
          <w:rFonts w:ascii="Rockwell" w:hAnsi="Rockwell"/>
          <w:bCs/>
          <w:color w:val="auto"/>
          <w:sz w:val="22"/>
          <w:szCs w:val="22"/>
          <w:lang w:val="es-ES_tradnl"/>
        </w:rPr>
        <w:t>Desayuno en el hotel. Traslado al aeropuerto. FIN DE LOS SERVICIOS.</w:t>
      </w:r>
    </w:p>
    <w:p w14:paraId="23D1E03D" w14:textId="77777777" w:rsidR="0037605A" w:rsidRPr="009D49B4" w:rsidRDefault="0037605A" w:rsidP="0037605A">
      <w:pPr>
        <w:jc w:val="both"/>
        <w:rPr>
          <w:rFonts w:ascii="Rockwell" w:hAnsi="Rockwell"/>
          <w:b/>
          <w:bCs/>
          <w:color w:val="auto"/>
          <w:sz w:val="22"/>
          <w:szCs w:val="22"/>
          <w:lang w:val="es-ES_tradnl"/>
        </w:rPr>
      </w:pPr>
    </w:p>
    <w:p w14:paraId="656BB440" w14:textId="0F6A98AF" w:rsidR="0037605A" w:rsidRPr="00E446F5" w:rsidRDefault="00E446F5" w:rsidP="00E446F5">
      <w:pPr>
        <w:spacing w:line="276" w:lineRule="auto"/>
        <w:jc w:val="both"/>
        <w:rPr>
          <w:rFonts w:ascii="Rockwell" w:hAnsi="Rockwell"/>
          <w:bCs/>
          <w:color w:val="000000" w:themeColor="text1"/>
          <w:sz w:val="16"/>
          <w:szCs w:val="16"/>
          <w:lang w:val="es-ES_tradnl"/>
        </w:rPr>
      </w:pPr>
      <w:r w:rsidRPr="00E446F5">
        <w:rPr>
          <w:rFonts w:ascii="Rockwell" w:hAnsi="Rockwell"/>
          <w:bCs/>
          <w:color w:val="000000" w:themeColor="text1"/>
          <w:sz w:val="16"/>
          <w:szCs w:val="16"/>
          <w:lang w:val="es-ES_tradnl"/>
        </w:rPr>
        <w:t xml:space="preserve">(*) </w:t>
      </w:r>
      <w:r w:rsidR="0037605A" w:rsidRPr="00E446F5">
        <w:rPr>
          <w:rFonts w:ascii="Rockwell" w:hAnsi="Rockwell"/>
          <w:bCs/>
          <w:color w:val="000000" w:themeColor="text1"/>
          <w:sz w:val="16"/>
          <w:szCs w:val="16"/>
          <w:lang w:val="es-ES_tradnl"/>
        </w:rPr>
        <w:t>Es necesario disponer de los datos del pasaporte al menos 72 horas antes de la salida.</w:t>
      </w:r>
    </w:p>
    <w:p w14:paraId="6FEEF109" w14:textId="0D713B30" w:rsidR="0037605A" w:rsidRPr="00E446F5" w:rsidRDefault="00E446F5" w:rsidP="00E446F5">
      <w:pPr>
        <w:spacing w:line="276" w:lineRule="auto"/>
        <w:jc w:val="both"/>
        <w:rPr>
          <w:rFonts w:ascii="Rockwell" w:hAnsi="Rockwell"/>
          <w:bCs/>
          <w:color w:val="000000" w:themeColor="text1"/>
          <w:sz w:val="16"/>
          <w:szCs w:val="16"/>
          <w:lang w:val="es-ES_tradnl"/>
        </w:rPr>
      </w:pPr>
      <w:r w:rsidRPr="00E446F5">
        <w:rPr>
          <w:rFonts w:ascii="Rockwell" w:hAnsi="Rockwell"/>
          <w:bCs/>
          <w:color w:val="000000" w:themeColor="text1"/>
          <w:sz w:val="16"/>
          <w:szCs w:val="16"/>
          <w:lang w:val="es-ES_tradnl"/>
        </w:rPr>
        <w:t xml:space="preserve">(*) </w:t>
      </w:r>
      <w:r w:rsidR="0037605A" w:rsidRPr="00E446F5">
        <w:rPr>
          <w:rFonts w:ascii="Rockwell" w:hAnsi="Rockwell"/>
          <w:bCs/>
          <w:color w:val="000000" w:themeColor="text1"/>
          <w:sz w:val="16"/>
          <w:szCs w:val="16"/>
          <w:lang w:val="es-ES_tradnl"/>
        </w:rPr>
        <w:t>La parte de Marruecos puede ser modificada sin que los servicios esenciales varíen de forma substancial.</w:t>
      </w:r>
    </w:p>
    <w:p w14:paraId="3CA1D4CA" w14:textId="77777777" w:rsidR="0037605A" w:rsidRPr="009D49B4" w:rsidRDefault="0037605A" w:rsidP="0037605A">
      <w:pPr>
        <w:jc w:val="both"/>
        <w:rPr>
          <w:rFonts w:ascii="Rockwell" w:hAnsi="Rockwell"/>
          <w:color w:val="auto"/>
          <w:sz w:val="22"/>
          <w:szCs w:val="22"/>
          <w:lang w:val="es-ES_tradnl"/>
        </w:rPr>
      </w:pPr>
    </w:p>
    <w:p w14:paraId="276D203A" w14:textId="77777777" w:rsidR="0037605A" w:rsidRPr="009D49B4" w:rsidRDefault="0037605A" w:rsidP="0037605A">
      <w:pPr>
        <w:jc w:val="both"/>
        <w:rPr>
          <w:rFonts w:ascii="Rockwell" w:hAnsi="Rockwell"/>
          <w:color w:val="auto"/>
          <w:sz w:val="18"/>
          <w:szCs w:val="18"/>
          <w:lang w:val="es-ES_tradnl"/>
        </w:rPr>
      </w:pPr>
    </w:p>
    <w:tbl>
      <w:tblPr>
        <w:tblStyle w:val="Tabladecuadrcula1clara-nfasis6"/>
        <w:tblpPr w:leftFromText="141" w:rightFromText="141" w:vertAnchor="text" w:horzAnchor="margin" w:tblpY="-130"/>
        <w:tblW w:w="8612" w:type="dxa"/>
        <w:tblLook w:val="04A0" w:firstRow="1" w:lastRow="0" w:firstColumn="1" w:lastColumn="0" w:noHBand="0" w:noVBand="1"/>
      </w:tblPr>
      <w:tblGrid>
        <w:gridCol w:w="1404"/>
        <w:gridCol w:w="1644"/>
        <w:gridCol w:w="1138"/>
        <w:gridCol w:w="4426"/>
      </w:tblGrid>
      <w:tr w:rsidR="0037605A" w:rsidRPr="009D49B4" w14:paraId="1D06F885" w14:textId="77777777" w:rsidTr="00AD5168">
        <w:trPr>
          <w:cnfStyle w:val="100000000000" w:firstRow="1" w:lastRow="0" w:firstColumn="0" w:lastColumn="0" w:oddVBand="0" w:evenVBand="0" w:oddHBand="0" w:evenHBand="0" w:firstRowFirstColumn="0" w:firstRowLastColumn="0" w:lastRowFirstColumn="0" w:lastRowLastColumn="0"/>
          <w:trHeight w:hRule="exact" w:val="20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7A188E" w14:textId="3A123237" w:rsidR="0037605A" w:rsidRPr="009D49B4" w:rsidRDefault="00E446F5" w:rsidP="00E446F5">
            <w:pPr>
              <w:rPr>
                <w:rFonts w:ascii="Rockwell" w:hAnsi="Rockwell"/>
                <w:bCs w:val="0"/>
                <w:color w:val="000000" w:themeColor="text1"/>
                <w:sz w:val="18"/>
                <w:szCs w:val="18"/>
                <w:lang w:val="en-US"/>
              </w:rPr>
            </w:pPr>
            <w:r>
              <w:rPr>
                <w:rFonts w:ascii="Rockwell" w:hAnsi="Rockwell"/>
                <w:bCs w:val="0"/>
                <w:color w:val="000000" w:themeColor="text1"/>
                <w:sz w:val="18"/>
                <w:szCs w:val="18"/>
                <w:lang w:val="en-US"/>
              </w:rPr>
              <w:t>NOCHES</w:t>
            </w:r>
          </w:p>
        </w:tc>
        <w:tc>
          <w:tcPr>
            <w:tcW w:w="0" w:type="auto"/>
            <w:vAlign w:val="center"/>
            <w:hideMark/>
          </w:tcPr>
          <w:p w14:paraId="070CBE01" w14:textId="6705D762" w:rsidR="0037605A" w:rsidRPr="009D49B4" w:rsidRDefault="00E446F5" w:rsidP="00E446F5">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CUIDAD</w:t>
            </w:r>
          </w:p>
        </w:tc>
        <w:tc>
          <w:tcPr>
            <w:tcW w:w="0" w:type="auto"/>
            <w:vAlign w:val="center"/>
            <w:hideMark/>
          </w:tcPr>
          <w:p w14:paraId="0EE1EB9B" w14:textId="2A65CAF4" w:rsidR="0037605A" w:rsidRPr="009D49B4" w:rsidRDefault="00E446F5" w:rsidP="00E446F5">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CLASE</w:t>
            </w:r>
          </w:p>
        </w:tc>
        <w:tc>
          <w:tcPr>
            <w:tcW w:w="0" w:type="auto"/>
            <w:vAlign w:val="center"/>
            <w:hideMark/>
          </w:tcPr>
          <w:p w14:paraId="0C18587A" w14:textId="73C8EB4C" w:rsidR="0037605A" w:rsidRPr="009D49B4" w:rsidRDefault="00E446F5" w:rsidP="00E446F5">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HOTELES</w:t>
            </w:r>
          </w:p>
        </w:tc>
      </w:tr>
      <w:tr w:rsidR="0037605A" w:rsidRPr="009D49B4" w14:paraId="29A7EFF9" w14:textId="77777777" w:rsidTr="00AD5168">
        <w:trPr>
          <w:trHeight w:val="199"/>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2F78C2A3" w14:textId="77777777" w:rsidR="0037605A" w:rsidRPr="00E446F5" w:rsidRDefault="0037605A" w:rsidP="00E446F5">
            <w:pPr>
              <w:rPr>
                <w:rFonts w:ascii="Rockwell" w:hAnsi="Rockwell"/>
                <w:bCs w:val="0"/>
                <w:color w:val="000000" w:themeColor="text1"/>
                <w:sz w:val="16"/>
                <w:szCs w:val="16"/>
                <w:lang w:val="en-US"/>
              </w:rPr>
            </w:pPr>
            <w:r w:rsidRPr="00E446F5">
              <w:rPr>
                <w:rFonts w:ascii="Rockwell" w:hAnsi="Rockwell"/>
                <w:bCs w:val="0"/>
                <w:color w:val="000000" w:themeColor="text1"/>
                <w:sz w:val="16"/>
                <w:szCs w:val="16"/>
                <w:lang w:val="en-US"/>
              </w:rPr>
              <w:t>1</w:t>
            </w:r>
          </w:p>
        </w:tc>
        <w:tc>
          <w:tcPr>
            <w:tcW w:w="0" w:type="auto"/>
            <w:vMerge w:val="restart"/>
            <w:vAlign w:val="center"/>
          </w:tcPr>
          <w:p w14:paraId="46CFA328"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E446F5">
              <w:rPr>
                <w:rFonts w:ascii="Rockwell" w:hAnsi="Rockwell"/>
                <w:bCs/>
                <w:color w:val="000000" w:themeColor="text1"/>
                <w:sz w:val="16"/>
                <w:szCs w:val="16"/>
                <w:lang w:val="en-US"/>
              </w:rPr>
              <w:t xml:space="preserve">Casablanca </w:t>
            </w:r>
          </w:p>
        </w:tc>
        <w:tc>
          <w:tcPr>
            <w:tcW w:w="0" w:type="auto"/>
            <w:vAlign w:val="center"/>
          </w:tcPr>
          <w:p w14:paraId="26B31B5C"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E446F5">
              <w:rPr>
                <w:rFonts w:ascii="Rockwell" w:hAnsi="Rockwell"/>
                <w:bCs/>
                <w:color w:val="000000" w:themeColor="text1"/>
                <w:sz w:val="16"/>
                <w:szCs w:val="16"/>
                <w:lang w:val="en-US"/>
              </w:rPr>
              <w:t>T</w:t>
            </w:r>
          </w:p>
        </w:tc>
        <w:tc>
          <w:tcPr>
            <w:tcW w:w="0" w:type="auto"/>
            <w:vAlign w:val="center"/>
          </w:tcPr>
          <w:p w14:paraId="402D6C7E"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E446F5">
              <w:rPr>
                <w:rFonts w:ascii="Rockwell" w:hAnsi="Rockwell"/>
                <w:bCs/>
                <w:color w:val="auto"/>
                <w:sz w:val="16"/>
                <w:szCs w:val="16"/>
              </w:rPr>
              <w:t>Mogador Marina</w:t>
            </w:r>
          </w:p>
        </w:tc>
      </w:tr>
      <w:tr w:rsidR="0037605A" w:rsidRPr="009D49B4" w14:paraId="18B094A4" w14:textId="77777777" w:rsidTr="00AD5168">
        <w:trPr>
          <w:trHeight w:val="215"/>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AADE0E6" w14:textId="77777777" w:rsidR="0037605A" w:rsidRPr="00E446F5" w:rsidRDefault="0037605A" w:rsidP="00E446F5">
            <w:pPr>
              <w:rPr>
                <w:rFonts w:ascii="Rockwell" w:hAnsi="Rockwell"/>
                <w:bCs w:val="0"/>
                <w:color w:val="000000" w:themeColor="text1"/>
                <w:sz w:val="16"/>
                <w:szCs w:val="16"/>
              </w:rPr>
            </w:pPr>
          </w:p>
        </w:tc>
        <w:tc>
          <w:tcPr>
            <w:tcW w:w="0" w:type="auto"/>
            <w:vMerge/>
            <w:vAlign w:val="center"/>
          </w:tcPr>
          <w:p w14:paraId="6B99AF4B"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p>
        </w:tc>
        <w:tc>
          <w:tcPr>
            <w:tcW w:w="0" w:type="auto"/>
            <w:vAlign w:val="center"/>
          </w:tcPr>
          <w:p w14:paraId="01E6C4FD"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E446F5">
              <w:rPr>
                <w:rFonts w:ascii="Rockwell" w:hAnsi="Rockwell"/>
                <w:bCs/>
                <w:color w:val="000000" w:themeColor="text1"/>
                <w:sz w:val="16"/>
                <w:szCs w:val="16"/>
                <w:lang w:val="en-US"/>
              </w:rPr>
              <w:t>A</w:t>
            </w:r>
          </w:p>
        </w:tc>
        <w:tc>
          <w:tcPr>
            <w:tcW w:w="0" w:type="auto"/>
            <w:vAlign w:val="center"/>
          </w:tcPr>
          <w:p w14:paraId="0D1FD164"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E446F5">
              <w:rPr>
                <w:rFonts w:ascii="Rockwell" w:hAnsi="Rockwell"/>
                <w:bCs/>
                <w:color w:val="auto"/>
                <w:sz w:val="16"/>
                <w:szCs w:val="16"/>
                <w:lang w:val="en-US"/>
              </w:rPr>
              <w:t>Grand Mogador City Center</w:t>
            </w:r>
          </w:p>
        </w:tc>
      </w:tr>
      <w:tr w:rsidR="0037605A" w:rsidRPr="009D49B4" w14:paraId="25D26B6E" w14:textId="77777777" w:rsidTr="00AD5168">
        <w:trPr>
          <w:trHeight w:val="12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49432199" w14:textId="77777777" w:rsidR="0037605A" w:rsidRPr="00E446F5" w:rsidRDefault="0037605A" w:rsidP="00E446F5">
            <w:pPr>
              <w:rPr>
                <w:rFonts w:ascii="Rockwell" w:hAnsi="Rockwell"/>
                <w:bCs w:val="0"/>
                <w:color w:val="000000" w:themeColor="text1"/>
                <w:sz w:val="16"/>
                <w:szCs w:val="16"/>
                <w:lang w:val="en-US"/>
              </w:rPr>
            </w:pPr>
            <w:r w:rsidRPr="00E446F5">
              <w:rPr>
                <w:rFonts w:ascii="Rockwell" w:hAnsi="Rockwell"/>
                <w:bCs w:val="0"/>
                <w:color w:val="000000" w:themeColor="text1"/>
                <w:sz w:val="16"/>
                <w:szCs w:val="16"/>
                <w:lang w:val="en-US"/>
              </w:rPr>
              <w:t>1</w:t>
            </w:r>
          </w:p>
        </w:tc>
        <w:tc>
          <w:tcPr>
            <w:tcW w:w="0" w:type="auto"/>
            <w:vMerge w:val="restart"/>
            <w:vAlign w:val="center"/>
          </w:tcPr>
          <w:p w14:paraId="2F6CC6DC"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E446F5">
              <w:rPr>
                <w:rFonts w:ascii="Rockwell" w:hAnsi="Rockwell"/>
                <w:bCs/>
                <w:color w:val="000000" w:themeColor="text1"/>
                <w:sz w:val="16"/>
                <w:szCs w:val="16"/>
                <w:lang w:val="en-US"/>
              </w:rPr>
              <w:t>Marrakech</w:t>
            </w:r>
          </w:p>
        </w:tc>
        <w:tc>
          <w:tcPr>
            <w:tcW w:w="0" w:type="auto"/>
            <w:vAlign w:val="center"/>
          </w:tcPr>
          <w:p w14:paraId="7B15A0AA"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E446F5">
              <w:rPr>
                <w:rFonts w:ascii="Rockwell" w:hAnsi="Rockwell"/>
                <w:bCs/>
                <w:color w:val="000000" w:themeColor="text1"/>
                <w:sz w:val="16"/>
                <w:szCs w:val="16"/>
                <w:lang w:val="en-US"/>
              </w:rPr>
              <w:t>T</w:t>
            </w:r>
          </w:p>
        </w:tc>
        <w:tc>
          <w:tcPr>
            <w:tcW w:w="0" w:type="auto"/>
            <w:vAlign w:val="center"/>
          </w:tcPr>
          <w:p w14:paraId="07C18330"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E446F5">
              <w:rPr>
                <w:rFonts w:ascii="Rockwell" w:hAnsi="Rockwell"/>
                <w:bCs/>
                <w:color w:val="auto"/>
                <w:sz w:val="16"/>
                <w:szCs w:val="16"/>
                <w:lang w:val="en-US"/>
              </w:rPr>
              <w:t>Mogador Kasbah / Zalagh Kasbah</w:t>
            </w:r>
          </w:p>
        </w:tc>
      </w:tr>
      <w:tr w:rsidR="0037605A" w:rsidRPr="009D49B4" w14:paraId="5F630538" w14:textId="77777777" w:rsidTr="00AD5168">
        <w:trPr>
          <w:trHeight w:val="105"/>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4702E22" w14:textId="77777777" w:rsidR="0037605A" w:rsidRPr="00E446F5" w:rsidRDefault="0037605A" w:rsidP="00E446F5">
            <w:pPr>
              <w:rPr>
                <w:rFonts w:ascii="Rockwell" w:hAnsi="Rockwell"/>
                <w:bCs w:val="0"/>
                <w:color w:val="000000" w:themeColor="text1"/>
                <w:sz w:val="16"/>
                <w:szCs w:val="16"/>
                <w:lang w:val="en-US"/>
              </w:rPr>
            </w:pPr>
          </w:p>
        </w:tc>
        <w:tc>
          <w:tcPr>
            <w:tcW w:w="0" w:type="auto"/>
            <w:vMerge/>
            <w:vAlign w:val="center"/>
          </w:tcPr>
          <w:p w14:paraId="2EA699A8"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0" w:type="auto"/>
            <w:vAlign w:val="center"/>
          </w:tcPr>
          <w:p w14:paraId="48618A90"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E446F5">
              <w:rPr>
                <w:rFonts w:ascii="Rockwell" w:hAnsi="Rockwell"/>
                <w:bCs/>
                <w:color w:val="000000" w:themeColor="text1"/>
                <w:sz w:val="16"/>
                <w:szCs w:val="16"/>
                <w:lang w:val="en-US"/>
              </w:rPr>
              <w:t>A</w:t>
            </w:r>
          </w:p>
        </w:tc>
        <w:tc>
          <w:tcPr>
            <w:tcW w:w="0" w:type="auto"/>
            <w:vAlign w:val="center"/>
          </w:tcPr>
          <w:p w14:paraId="610D898E"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E446F5">
              <w:rPr>
                <w:rFonts w:ascii="Rockwell" w:hAnsi="Rockwell"/>
                <w:bCs/>
                <w:color w:val="auto"/>
                <w:sz w:val="16"/>
                <w:szCs w:val="16"/>
              </w:rPr>
              <w:t>Les jardins d'Agdal / Palm Plaza</w:t>
            </w:r>
          </w:p>
        </w:tc>
      </w:tr>
      <w:tr w:rsidR="0037605A" w:rsidRPr="009D49B4" w14:paraId="0989D74C" w14:textId="77777777" w:rsidTr="00AD5168">
        <w:trPr>
          <w:trHeight w:val="383"/>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74CC201D" w14:textId="77777777" w:rsidR="0037605A" w:rsidRPr="00E446F5" w:rsidRDefault="0037605A" w:rsidP="00E446F5">
            <w:pPr>
              <w:rPr>
                <w:rFonts w:ascii="Rockwell" w:hAnsi="Rockwell"/>
                <w:bCs w:val="0"/>
                <w:color w:val="000000" w:themeColor="text1"/>
                <w:sz w:val="16"/>
                <w:szCs w:val="16"/>
                <w:lang w:val="en-US"/>
              </w:rPr>
            </w:pPr>
            <w:r w:rsidRPr="00E446F5">
              <w:rPr>
                <w:rFonts w:ascii="Rockwell" w:hAnsi="Rockwell"/>
                <w:bCs w:val="0"/>
                <w:color w:val="000000" w:themeColor="text1"/>
                <w:sz w:val="16"/>
                <w:szCs w:val="16"/>
                <w:lang w:val="en-US"/>
              </w:rPr>
              <w:t>2</w:t>
            </w:r>
          </w:p>
        </w:tc>
        <w:tc>
          <w:tcPr>
            <w:tcW w:w="0" w:type="auto"/>
            <w:vMerge w:val="restart"/>
            <w:vAlign w:val="center"/>
          </w:tcPr>
          <w:p w14:paraId="55F8F284"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E446F5">
              <w:rPr>
                <w:rFonts w:ascii="Rockwell" w:hAnsi="Rockwell"/>
                <w:bCs/>
                <w:color w:val="000000" w:themeColor="text1"/>
                <w:sz w:val="16"/>
                <w:szCs w:val="16"/>
                <w:lang w:val="en-US"/>
              </w:rPr>
              <w:t>Fez</w:t>
            </w:r>
          </w:p>
        </w:tc>
        <w:tc>
          <w:tcPr>
            <w:tcW w:w="0" w:type="auto"/>
            <w:vAlign w:val="center"/>
          </w:tcPr>
          <w:p w14:paraId="4A7CA711"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p w14:paraId="2B220D58"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E446F5">
              <w:rPr>
                <w:rFonts w:ascii="Rockwell" w:hAnsi="Rockwell"/>
                <w:bCs/>
                <w:color w:val="000000" w:themeColor="text1"/>
                <w:sz w:val="16"/>
                <w:szCs w:val="16"/>
                <w:lang w:val="en-US"/>
              </w:rPr>
              <w:t>T</w:t>
            </w:r>
          </w:p>
          <w:p w14:paraId="5466BE76"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0" w:type="auto"/>
            <w:vAlign w:val="center"/>
          </w:tcPr>
          <w:p w14:paraId="04A59860"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p w14:paraId="5FD356BE"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E446F5">
              <w:rPr>
                <w:rFonts w:ascii="Rockwell" w:hAnsi="Rockwell"/>
                <w:bCs/>
                <w:color w:val="auto"/>
                <w:sz w:val="16"/>
                <w:szCs w:val="16"/>
                <w:lang w:val="en-US"/>
              </w:rPr>
              <w:t xml:space="preserve">Menzeh Zalagh </w:t>
            </w:r>
          </w:p>
          <w:p w14:paraId="49B395E2"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r>
      <w:tr w:rsidR="0037605A" w:rsidRPr="009D49B4" w14:paraId="594F082D" w14:textId="77777777" w:rsidTr="00AD5168">
        <w:trPr>
          <w:trHeight w:val="383"/>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08152A12" w14:textId="77777777" w:rsidR="0037605A" w:rsidRPr="00E446F5" w:rsidRDefault="0037605A" w:rsidP="00E446F5">
            <w:pPr>
              <w:rPr>
                <w:rFonts w:ascii="Rockwell" w:hAnsi="Rockwell"/>
                <w:bCs w:val="0"/>
                <w:color w:val="000000" w:themeColor="text1"/>
                <w:sz w:val="16"/>
                <w:szCs w:val="16"/>
                <w:lang w:val="en-US"/>
              </w:rPr>
            </w:pPr>
          </w:p>
        </w:tc>
        <w:tc>
          <w:tcPr>
            <w:tcW w:w="0" w:type="auto"/>
            <w:vMerge/>
            <w:vAlign w:val="center"/>
          </w:tcPr>
          <w:p w14:paraId="2EFBB581"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0" w:type="auto"/>
            <w:vAlign w:val="center"/>
          </w:tcPr>
          <w:p w14:paraId="096EDBDA"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E446F5">
              <w:rPr>
                <w:rFonts w:ascii="Rockwell" w:hAnsi="Rockwell"/>
                <w:bCs/>
                <w:color w:val="000000" w:themeColor="text1"/>
                <w:sz w:val="16"/>
                <w:szCs w:val="16"/>
                <w:lang w:val="en-US"/>
              </w:rPr>
              <w:t>A</w:t>
            </w:r>
          </w:p>
        </w:tc>
        <w:tc>
          <w:tcPr>
            <w:tcW w:w="0" w:type="auto"/>
            <w:vAlign w:val="center"/>
          </w:tcPr>
          <w:p w14:paraId="7CF4E055"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E446F5">
              <w:rPr>
                <w:rFonts w:ascii="Rockwell" w:hAnsi="Rockwell"/>
                <w:bCs/>
                <w:color w:val="auto"/>
                <w:sz w:val="16"/>
                <w:szCs w:val="16"/>
                <w:lang w:val="en-US"/>
              </w:rPr>
              <w:t>Ramada Zalagh / Parc Palace</w:t>
            </w:r>
          </w:p>
        </w:tc>
      </w:tr>
      <w:tr w:rsidR="0037605A" w:rsidRPr="009D49B4" w14:paraId="56C8628C" w14:textId="77777777" w:rsidTr="00AD5168">
        <w:trPr>
          <w:trHeight w:val="3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F98462" w14:textId="77777777" w:rsidR="0037605A" w:rsidRPr="00E446F5" w:rsidRDefault="0037605A" w:rsidP="00E446F5">
            <w:pPr>
              <w:rPr>
                <w:rFonts w:ascii="Rockwell" w:hAnsi="Rockwell"/>
                <w:bCs w:val="0"/>
                <w:color w:val="000000" w:themeColor="text1"/>
                <w:sz w:val="16"/>
                <w:szCs w:val="16"/>
                <w:lang w:val="en-US"/>
              </w:rPr>
            </w:pPr>
            <w:r w:rsidRPr="00E446F5">
              <w:rPr>
                <w:rFonts w:ascii="Rockwell" w:hAnsi="Rockwell"/>
                <w:bCs w:val="0"/>
                <w:color w:val="000000" w:themeColor="text1"/>
                <w:sz w:val="16"/>
                <w:szCs w:val="16"/>
                <w:lang w:val="en-US"/>
              </w:rPr>
              <w:t>2</w:t>
            </w:r>
          </w:p>
        </w:tc>
        <w:tc>
          <w:tcPr>
            <w:tcW w:w="0" w:type="auto"/>
            <w:vAlign w:val="center"/>
          </w:tcPr>
          <w:p w14:paraId="4A587BDE"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E446F5">
              <w:rPr>
                <w:rFonts w:ascii="Rockwell" w:hAnsi="Rockwell"/>
                <w:bCs/>
                <w:color w:val="000000" w:themeColor="text1"/>
                <w:sz w:val="16"/>
                <w:szCs w:val="16"/>
                <w:lang w:val="en-US"/>
              </w:rPr>
              <w:t>Costa del Sol</w:t>
            </w:r>
          </w:p>
        </w:tc>
        <w:tc>
          <w:tcPr>
            <w:tcW w:w="0" w:type="auto"/>
            <w:vAlign w:val="center"/>
          </w:tcPr>
          <w:p w14:paraId="3F94CC70"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E446F5">
              <w:rPr>
                <w:rFonts w:ascii="Rockwell" w:hAnsi="Rockwell"/>
                <w:bCs/>
                <w:color w:val="000000" w:themeColor="text1"/>
                <w:sz w:val="16"/>
                <w:szCs w:val="16"/>
                <w:lang w:val="en-US"/>
              </w:rPr>
              <w:t>A/T</w:t>
            </w:r>
          </w:p>
        </w:tc>
        <w:tc>
          <w:tcPr>
            <w:tcW w:w="0" w:type="auto"/>
            <w:vAlign w:val="center"/>
          </w:tcPr>
          <w:p w14:paraId="4A73C7E4" w14:textId="77777777" w:rsidR="0037605A" w:rsidRPr="00E446F5" w:rsidRDefault="0037605A" w:rsidP="00E446F5">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E446F5">
              <w:rPr>
                <w:rFonts w:ascii="Rockwell" w:hAnsi="Rockwell"/>
                <w:bCs/>
                <w:color w:val="000000" w:themeColor="text1"/>
                <w:sz w:val="16"/>
                <w:szCs w:val="16"/>
              </w:rPr>
              <w:t>Melia Sol Don Pablo / Melia Sol Principe</w:t>
            </w:r>
          </w:p>
        </w:tc>
      </w:tr>
    </w:tbl>
    <w:p w14:paraId="60798433" w14:textId="77777777" w:rsidR="0037605A" w:rsidRPr="009D49B4" w:rsidRDefault="0037605A" w:rsidP="0037605A">
      <w:pPr>
        <w:jc w:val="center"/>
        <w:rPr>
          <w:rFonts w:ascii="Rockwell" w:hAnsi="Rockwell"/>
          <w:b/>
          <w:bCs/>
          <w:color w:val="000000" w:themeColor="text1"/>
          <w:sz w:val="36"/>
          <w:szCs w:val="36"/>
          <w:lang w:val="es-ES_tradnl"/>
        </w:rPr>
      </w:pPr>
    </w:p>
    <w:p w14:paraId="30D19595" w14:textId="77777777" w:rsidR="0037605A" w:rsidRPr="009D49B4" w:rsidRDefault="0037605A" w:rsidP="0037605A">
      <w:pPr>
        <w:spacing w:after="160" w:line="259" w:lineRule="auto"/>
        <w:rPr>
          <w:rFonts w:ascii="Rockwell" w:hAnsi="Rockwell"/>
          <w:b/>
          <w:bCs/>
          <w:color w:val="000000" w:themeColor="text1"/>
          <w:sz w:val="36"/>
          <w:szCs w:val="36"/>
          <w:lang w:val="es-ES_tradnl"/>
        </w:rPr>
      </w:pPr>
      <w:r w:rsidRPr="009D49B4">
        <w:rPr>
          <w:rFonts w:ascii="Rockwell" w:hAnsi="Rockwell"/>
          <w:b/>
          <w:bCs/>
          <w:color w:val="000000" w:themeColor="text1"/>
          <w:sz w:val="36"/>
          <w:szCs w:val="36"/>
          <w:lang w:val="es-ES_tradnl"/>
        </w:rPr>
        <w:br w:type="page"/>
      </w:r>
    </w:p>
    <w:p w14:paraId="6B1F274A" w14:textId="2818B19D" w:rsidR="0037605A" w:rsidRPr="00423704" w:rsidRDefault="0037605A" w:rsidP="0037605A">
      <w:pPr>
        <w:jc w:val="center"/>
        <w:rPr>
          <w:rFonts w:ascii="Rockwell" w:hAnsi="Rockwell"/>
          <w:bCs/>
          <w:color w:val="000000" w:themeColor="text1"/>
          <w:sz w:val="36"/>
          <w:szCs w:val="36"/>
          <w:lang w:val="es-ES_tradnl"/>
        </w:rPr>
      </w:pPr>
      <w:r w:rsidRPr="00423704">
        <w:rPr>
          <w:rFonts w:ascii="Rockwell" w:hAnsi="Rockwell"/>
          <w:bCs/>
          <w:color w:val="000000" w:themeColor="text1"/>
          <w:sz w:val="36"/>
          <w:szCs w:val="36"/>
          <w:lang w:val="es-ES_tradnl"/>
        </w:rPr>
        <w:lastRenderedPageBreak/>
        <w:t>Salida desde Costa del Sol</w:t>
      </w:r>
    </w:p>
    <w:p w14:paraId="57313F24" w14:textId="03EC3DDE" w:rsidR="0037605A" w:rsidRDefault="0037605A" w:rsidP="0037605A">
      <w:pPr>
        <w:pStyle w:val="Ttulo1"/>
        <w:jc w:val="center"/>
        <w:rPr>
          <w:rStyle w:val="Textoennegrita"/>
          <w:rFonts w:ascii="Rockwell" w:hAnsi="Rockwell"/>
          <w:color w:val="000000" w:themeColor="text1"/>
          <w:szCs w:val="32"/>
          <w:u w:val="none"/>
          <w:lang w:val="es-ES_tradnl"/>
        </w:rPr>
      </w:pPr>
      <w:bookmarkStart w:id="260" w:name="_Toc21431443"/>
      <w:bookmarkStart w:id="261" w:name="_Toc436654285"/>
      <w:bookmarkStart w:id="262" w:name="_Toc462740707"/>
      <w:bookmarkStart w:id="263" w:name="_Toc43829178"/>
      <w:bookmarkStart w:id="264" w:name="_Toc54789177"/>
      <w:r w:rsidRPr="0037605A">
        <w:rPr>
          <w:rStyle w:val="Textoennegrita"/>
          <w:rFonts w:ascii="Rockwell" w:hAnsi="Rockwell"/>
          <w:b/>
          <w:color w:val="000000" w:themeColor="text1"/>
          <w:szCs w:val="32"/>
          <w:u w:val="none"/>
          <w:lang w:val="es-ES_tradnl"/>
        </w:rPr>
        <w:t>CMAR7DC</w:t>
      </w:r>
      <w:r w:rsidR="00160981">
        <w:rPr>
          <w:rStyle w:val="Textoennegrita"/>
          <w:rFonts w:ascii="Rockwell" w:hAnsi="Rockwell"/>
          <w:b/>
          <w:color w:val="000000" w:themeColor="text1"/>
          <w:szCs w:val="32"/>
          <w:u w:val="none"/>
          <w:lang w:val="es-ES_tradnl"/>
        </w:rPr>
        <w:t>P</w:t>
      </w:r>
      <w:r w:rsidRPr="0037605A">
        <w:rPr>
          <w:rStyle w:val="Textoennegrita"/>
          <w:rFonts w:ascii="Rockwell" w:hAnsi="Rockwell"/>
          <w:color w:val="000000" w:themeColor="text1"/>
          <w:szCs w:val="32"/>
          <w:u w:val="none"/>
          <w:lang w:val="es-ES_tradnl"/>
        </w:rPr>
        <w:t>: MARRUECOS, CIUDADES IMPERIALES         AL COMPLETO</w:t>
      </w:r>
      <w:bookmarkEnd w:id="260"/>
      <w:r w:rsidRPr="0037605A">
        <w:rPr>
          <w:rStyle w:val="Textoennegrita"/>
          <w:rFonts w:ascii="Rockwell" w:hAnsi="Rockwell"/>
          <w:color w:val="000000" w:themeColor="text1"/>
          <w:szCs w:val="32"/>
          <w:u w:val="none"/>
          <w:lang w:val="es-ES_tradnl"/>
        </w:rPr>
        <w:t xml:space="preserve"> 9 Día</w:t>
      </w:r>
      <w:bookmarkEnd w:id="261"/>
      <w:bookmarkEnd w:id="262"/>
      <w:bookmarkEnd w:id="263"/>
      <w:r>
        <w:rPr>
          <w:rStyle w:val="Textoennegrita"/>
          <w:rFonts w:ascii="Rockwell" w:hAnsi="Rockwell"/>
          <w:color w:val="000000" w:themeColor="text1"/>
          <w:szCs w:val="32"/>
          <w:u w:val="none"/>
          <w:lang w:val="es-ES_tradnl"/>
        </w:rPr>
        <w:t>s</w:t>
      </w:r>
      <w:bookmarkEnd w:id="264"/>
    </w:p>
    <w:p w14:paraId="23D58816" w14:textId="77777777" w:rsidR="0037605A" w:rsidRPr="0037605A" w:rsidRDefault="0037605A" w:rsidP="0037605A">
      <w:pPr>
        <w:pStyle w:val="Ttulo2"/>
        <w:rPr>
          <w:sz w:val="16"/>
          <w:szCs w:val="16"/>
          <w:lang w:val="es-ES_tradnl"/>
        </w:rPr>
      </w:pPr>
    </w:p>
    <w:p w14:paraId="532BFDD1" w14:textId="77777777" w:rsidR="0037605A" w:rsidRPr="009D49B4" w:rsidRDefault="0037605A" w:rsidP="00AD5168">
      <w:pPr>
        <w:rPr>
          <w:rFonts w:ascii="Rockwell" w:hAnsi="Rockwell"/>
          <w:color w:val="000000" w:themeColor="text1"/>
          <w:sz w:val="32"/>
          <w:szCs w:val="32"/>
          <w:lang w:val="es-ES_tradnl"/>
        </w:rPr>
      </w:pPr>
    </w:p>
    <w:p w14:paraId="3A13513D" w14:textId="77777777" w:rsidR="0037605A" w:rsidRDefault="0037605A" w:rsidP="0037605A">
      <w:pPr>
        <w:jc w:val="both"/>
        <w:rPr>
          <w:rFonts w:ascii="Rockwell" w:hAnsi="Rockwell"/>
          <w:b/>
          <w:bCs/>
          <w:color w:val="000000" w:themeColor="text1"/>
          <w:sz w:val="18"/>
          <w:szCs w:val="18"/>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E446F5" w:rsidRPr="00CD6058" w14:paraId="796E9DBA" w14:textId="77777777" w:rsidTr="00264C8A">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00DF6DCB" w14:textId="77777777" w:rsidR="00E446F5" w:rsidRPr="00CD6058" w:rsidRDefault="00E446F5" w:rsidP="00264C8A">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1683AE2F" w14:textId="77777777" w:rsidR="00E446F5" w:rsidRPr="00CD6058" w:rsidRDefault="00E446F5"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54BE05B5" w14:textId="77777777" w:rsidR="00E446F5" w:rsidRPr="00CD6058" w:rsidRDefault="00E446F5"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18EDE4C8" w14:textId="77777777" w:rsidR="00E446F5" w:rsidRPr="00CD6058" w:rsidRDefault="00E446F5"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E446F5" w:rsidRPr="00CD6058" w14:paraId="60F318BA"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23A5D6F1" w14:textId="77777777" w:rsidR="00E446F5" w:rsidRPr="009B78CE" w:rsidRDefault="00E446F5"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2C33A475" w14:textId="6F24CC1E" w:rsidR="00E446F5" w:rsidRPr="001072C1" w:rsidRDefault="00AD516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1540</w:t>
            </w:r>
          </w:p>
        </w:tc>
        <w:tc>
          <w:tcPr>
            <w:tcW w:w="835" w:type="pct"/>
            <w:vAlign w:val="center"/>
          </w:tcPr>
          <w:p w14:paraId="5438EC3A" w14:textId="2B44AC17" w:rsidR="00E446F5" w:rsidRPr="001072C1" w:rsidRDefault="00AD5168"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1250</w:t>
            </w:r>
          </w:p>
        </w:tc>
        <w:tc>
          <w:tcPr>
            <w:tcW w:w="834" w:type="pct"/>
            <w:vAlign w:val="center"/>
          </w:tcPr>
          <w:p w14:paraId="26CB511A" w14:textId="56832DA2" w:rsidR="00E446F5" w:rsidRPr="001072C1" w:rsidRDefault="00AD516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1130</w:t>
            </w:r>
          </w:p>
        </w:tc>
      </w:tr>
      <w:tr w:rsidR="00E446F5" w:rsidRPr="00CD6058" w14:paraId="055D5A02"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69087FF1" w14:textId="77777777" w:rsidR="00E446F5" w:rsidRPr="009B78CE" w:rsidRDefault="00E446F5"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062141BB" w14:textId="567DE03A" w:rsidR="00E446F5" w:rsidRPr="001072C1" w:rsidRDefault="00AD516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1700</w:t>
            </w:r>
          </w:p>
        </w:tc>
        <w:tc>
          <w:tcPr>
            <w:tcW w:w="835" w:type="pct"/>
            <w:vAlign w:val="center"/>
          </w:tcPr>
          <w:p w14:paraId="44E35C1B" w14:textId="1AAB55AE" w:rsidR="00E446F5" w:rsidRPr="001072C1" w:rsidRDefault="00AD5168"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1420</w:t>
            </w:r>
          </w:p>
        </w:tc>
        <w:tc>
          <w:tcPr>
            <w:tcW w:w="834" w:type="pct"/>
            <w:vAlign w:val="center"/>
          </w:tcPr>
          <w:p w14:paraId="615141FC" w14:textId="6B455EFE" w:rsidR="00E446F5" w:rsidRPr="001072C1" w:rsidRDefault="00AD516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1295</w:t>
            </w:r>
          </w:p>
        </w:tc>
      </w:tr>
      <w:tr w:rsidR="00E446F5" w:rsidRPr="00CD6058" w14:paraId="7668013F"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6952C30F" w14:textId="77777777" w:rsidR="00E446F5" w:rsidRPr="009B78CE" w:rsidRDefault="00E446F5" w:rsidP="00264C8A">
            <w:pPr>
              <w:spacing w:line="252" w:lineRule="auto"/>
              <w:rPr>
                <w:rFonts w:ascii="Rockwell" w:eastAsia="Calibri" w:hAnsi="Rockwell" w:cs="Times New Roman"/>
                <w:color w:val="auto"/>
                <w:sz w:val="16"/>
                <w:szCs w:val="16"/>
                <w:lang w:val="es-ES_tradnl" w:eastAsia="en-US"/>
              </w:rPr>
            </w:pPr>
          </w:p>
        </w:tc>
        <w:tc>
          <w:tcPr>
            <w:tcW w:w="766" w:type="pct"/>
            <w:vAlign w:val="center"/>
          </w:tcPr>
          <w:p w14:paraId="27120977" w14:textId="77777777" w:rsidR="00E446F5" w:rsidRPr="001072C1" w:rsidRDefault="00E446F5"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7A01ED19" w14:textId="77777777" w:rsidR="00E446F5" w:rsidRPr="001072C1" w:rsidRDefault="00E446F5" w:rsidP="00264C8A">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36F1D43D" w14:textId="77777777" w:rsidR="00E446F5" w:rsidRPr="001072C1" w:rsidRDefault="00E446F5" w:rsidP="00264C8A">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E446F5" w:rsidRPr="00CD6058" w14:paraId="4637FBF8" w14:textId="77777777" w:rsidTr="00264C8A">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F04CCF8" w14:textId="77777777" w:rsidR="00E446F5" w:rsidRPr="001072C1" w:rsidRDefault="00E446F5" w:rsidP="00264C8A">
            <w:pPr>
              <w:spacing w:line="252" w:lineRule="auto"/>
              <w:rPr>
                <w:color w:val="auto"/>
                <w:sz w:val="16"/>
                <w:szCs w:val="16"/>
              </w:rPr>
            </w:pPr>
            <w:r w:rsidRPr="001072C1">
              <w:rPr>
                <w:rFonts w:ascii="Rockwell" w:hAnsi="Rockwell"/>
                <w:bCs w:val="0"/>
                <w:color w:val="auto"/>
                <w:sz w:val="16"/>
                <w:szCs w:val="16"/>
              </w:rPr>
              <w:t>SUPLEMENTO POR PERSONA EN CLASE A</w:t>
            </w:r>
          </w:p>
        </w:tc>
      </w:tr>
      <w:tr w:rsidR="00E446F5" w:rsidRPr="00CD6058" w14:paraId="28C00011"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6CCA2392" w14:textId="77777777" w:rsidR="00E446F5" w:rsidRPr="009B78CE" w:rsidRDefault="00E446F5"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21C38703" w14:textId="77777777"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120</w:t>
            </w:r>
          </w:p>
        </w:tc>
        <w:tc>
          <w:tcPr>
            <w:tcW w:w="835" w:type="pct"/>
            <w:vAlign w:val="center"/>
          </w:tcPr>
          <w:p w14:paraId="651F3203" w14:textId="77777777"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120</w:t>
            </w:r>
          </w:p>
        </w:tc>
        <w:tc>
          <w:tcPr>
            <w:tcW w:w="834" w:type="pct"/>
            <w:vAlign w:val="center"/>
          </w:tcPr>
          <w:p w14:paraId="78CE9892" w14:textId="77777777"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Style w:val="Textoennegrita"/>
                <w:bCs w:val="0"/>
                <w:color w:val="auto"/>
                <w:sz w:val="16"/>
                <w:szCs w:val="16"/>
              </w:rPr>
            </w:pPr>
            <w:r>
              <w:rPr>
                <w:rStyle w:val="Textoennegrita"/>
                <w:rFonts w:ascii="Rockwell" w:hAnsi="Rockwell"/>
                <w:b w:val="0"/>
                <w:color w:val="auto"/>
                <w:sz w:val="16"/>
                <w:szCs w:val="16"/>
                <w:lang w:val="en-US"/>
              </w:rPr>
              <w:t>120</w:t>
            </w:r>
          </w:p>
        </w:tc>
      </w:tr>
      <w:tr w:rsidR="00E446F5" w:rsidRPr="00CD6058" w14:paraId="104CC215"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68CF5CB9" w14:textId="77777777" w:rsidR="00E446F5" w:rsidRPr="009B78CE" w:rsidRDefault="00E446F5"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76250929" w14:textId="77777777"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180</w:t>
            </w:r>
          </w:p>
        </w:tc>
        <w:tc>
          <w:tcPr>
            <w:tcW w:w="835" w:type="pct"/>
            <w:vAlign w:val="center"/>
          </w:tcPr>
          <w:p w14:paraId="05DD4F93" w14:textId="77777777"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180</w:t>
            </w:r>
          </w:p>
        </w:tc>
        <w:tc>
          <w:tcPr>
            <w:tcW w:w="834" w:type="pct"/>
            <w:vAlign w:val="center"/>
          </w:tcPr>
          <w:p w14:paraId="1642809D" w14:textId="77777777" w:rsidR="00E446F5" w:rsidRPr="001072C1"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180</w:t>
            </w:r>
          </w:p>
        </w:tc>
      </w:tr>
      <w:tr w:rsidR="00E446F5" w:rsidRPr="00CD6058" w14:paraId="004A7BB1" w14:textId="77777777" w:rsidTr="00264C8A">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6BBE5833" w14:textId="77777777" w:rsidR="00E446F5" w:rsidRPr="009B78CE" w:rsidRDefault="00E446F5" w:rsidP="00264C8A">
            <w:pPr>
              <w:rPr>
                <w:rStyle w:val="Textoennegrita"/>
                <w:rFonts w:ascii="Rockwell" w:hAnsi="Rockwell"/>
                <w:b/>
                <w:color w:val="auto"/>
                <w:sz w:val="16"/>
                <w:szCs w:val="16"/>
              </w:rPr>
            </w:pPr>
          </w:p>
        </w:tc>
      </w:tr>
      <w:tr w:rsidR="00E446F5" w:rsidRPr="00CD6058" w14:paraId="46E4EF36"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4477DCCA" w14:textId="77777777" w:rsidR="00E446F5" w:rsidRPr="009B78CE" w:rsidRDefault="00E446F5" w:rsidP="00264C8A">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455E00A9" w14:textId="50070DD1" w:rsidR="00E446F5" w:rsidRPr="009B78CE" w:rsidRDefault="00E446F5" w:rsidP="00264C8A">
            <w:pPr>
              <w:rPr>
                <w:rFonts w:ascii="Rockwell" w:hAnsi="Rockwell"/>
                <w:b w:val="0"/>
                <w:bCs w:val="0"/>
                <w:color w:val="auto"/>
                <w:sz w:val="16"/>
                <w:szCs w:val="16"/>
              </w:rPr>
            </w:pPr>
            <w:r w:rsidRPr="009B78CE">
              <w:rPr>
                <w:rFonts w:ascii="Rockwell" w:hAnsi="Rockwell"/>
                <w:b w:val="0"/>
                <w:bCs w:val="0"/>
                <w:color w:val="auto"/>
                <w:sz w:val="16"/>
                <w:szCs w:val="16"/>
              </w:rPr>
              <w:t>(</w:t>
            </w:r>
            <w:r w:rsidR="007260F8">
              <w:rPr>
                <w:rFonts w:ascii="Rockwell" w:hAnsi="Rockwell"/>
                <w:b w:val="0"/>
                <w:bCs w:val="0"/>
                <w:color w:val="auto"/>
                <w:sz w:val="16"/>
                <w:szCs w:val="16"/>
              </w:rPr>
              <w:t>Abril &amp; Mayo 2021 &amp; Marzo</w:t>
            </w:r>
            <w:r w:rsidR="007260F8">
              <w:rPr>
                <w:rFonts w:ascii="Rockwell" w:eastAsia="Calibri" w:hAnsi="Rockwell" w:cs="Times New Roman"/>
                <w:b w:val="0"/>
                <w:color w:val="auto"/>
                <w:sz w:val="16"/>
                <w:szCs w:val="16"/>
                <w:lang w:val="es-ES_tradnl" w:eastAsia="en-US"/>
              </w:rPr>
              <w:t xml:space="preserve"> 2022</w:t>
            </w:r>
            <w:r w:rsidRPr="009B78CE">
              <w:rPr>
                <w:rFonts w:ascii="Rockwell" w:hAnsi="Rockwell"/>
                <w:b w:val="0"/>
                <w:bCs w:val="0"/>
                <w:color w:val="auto"/>
                <w:sz w:val="16"/>
                <w:szCs w:val="16"/>
              </w:rPr>
              <w:t>)</w:t>
            </w:r>
          </w:p>
        </w:tc>
        <w:tc>
          <w:tcPr>
            <w:tcW w:w="766" w:type="pct"/>
            <w:vAlign w:val="center"/>
          </w:tcPr>
          <w:p w14:paraId="424C1C00" w14:textId="77777777" w:rsidR="00E446F5" w:rsidRPr="009B78CE"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5" w:type="pct"/>
            <w:vAlign w:val="center"/>
          </w:tcPr>
          <w:p w14:paraId="7CDB0636" w14:textId="77777777" w:rsidR="00E446F5" w:rsidRPr="009B78CE" w:rsidRDefault="00E446F5"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4" w:type="pct"/>
            <w:vAlign w:val="center"/>
          </w:tcPr>
          <w:p w14:paraId="798A3A21" w14:textId="77777777" w:rsidR="00E446F5" w:rsidRPr="009B78CE" w:rsidRDefault="00E446F5"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r>
    </w:tbl>
    <w:p w14:paraId="34972B91" w14:textId="77777777" w:rsidR="00E446F5" w:rsidRDefault="00E446F5" w:rsidP="0037605A">
      <w:pPr>
        <w:jc w:val="both"/>
        <w:rPr>
          <w:rFonts w:ascii="Rockwell" w:hAnsi="Rockwell"/>
          <w:b/>
          <w:bCs/>
          <w:color w:val="000000" w:themeColor="text1"/>
          <w:sz w:val="18"/>
          <w:szCs w:val="18"/>
          <w:lang w:val="es-ES_tradnl"/>
        </w:rPr>
      </w:pPr>
    </w:p>
    <w:p w14:paraId="266F2821" w14:textId="77777777" w:rsidR="00E446F5" w:rsidRDefault="00E446F5" w:rsidP="0037605A">
      <w:pPr>
        <w:jc w:val="both"/>
        <w:rPr>
          <w:rFonts w:ascii="Rockwell" w:hAnsi="Rockwell"/>
          <w:b/>
          <w:bCs/>
          <w:color w:val="000000" w:themeColor="text1"/>
          <w:sz w:val="18"/>
          <w:szCs w:val="18"/>
          <w:lang w:val="es-ES_tradnl"/>
        </w:rPr>
      </w:pPr>
    </w:p>
    <w:tbl>
      <w:tblPr>
        <w:tblStyle w:val="Tabladecuadrcula1clara-nfasis6"/>
        <w:tblW w:w="8534" w:type="dxa"/>
        <w:tblLook w:val="04A0" w:firstRow="1" w:lastRow="0" w:firstColumn="1" w:lastColumn="0" w:noHBand="0" w:noVBand="1"/>
      </w:tblPr>
      <w:tblGrid>
        <w:gridCol w:w="8534"/>
      </w:tblGrid>
      <w:tr w:rsidR="00AD5168" w:rsidRPr="00E8426C" w14:paraId="1C8B883E" w14:textId="77777777" w:rsidTr="00264C8A">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534" w:type="dxa"/>
          </w:tcPr>
          <w:p w14:paraId="49F37991" w14:textId="4A61F396" w:rsidR="00AD5168" w:rsidRPr="00ED5704" w:rsidRDefault="00AD5168" w:rsidP="00AD5168">
            <w:pPr>
              <w:spacing w:line="276" w:lineRule="auto"/>
              <w:jc w:val="both"/>
              <w:rPr>
                <w:rStyle w:val="Textoennegrita"/>
                <w:rFonts w:ascii="Rockwell" w:hAnsi="Rockwell"/>
                <w:b/>
                <w:color w:val="auto"/>
                <w:sz w:val="18"/>
                <w:szCs w:val="18"/>
              </w:rPr>
            </w:pPr>
            <w:r w:rsidRPr="00ED5704">
              <w:rPr>
                <w:rStyle w:val="Textoennegrita"/>
                <w:rFonts w:ascii="Rockwell" w:hAnsi="Rockwell"/>
                <w:b/>
                <w:color w:val="auto"/>
                <w:sz w:val="18"/>
                <w:szCs w:val="18"/>
              </w:rPr>
              <w:t xml:space="preserve">SALIDAS GARANTIZADAS </w:t>
            </w:r>
            <w:r>
              <w:rPr>
                <w:rStyle w:val="Textoennegrita"/>
                <w:rFonts w:ascii="Rockwell" w:hAnsi="Rockwell"/>
                <w:b/>
                <w:color w:val="auto"/>
                <w:sz w:val="18"/>
                <w:szCs w:val="18"/>
              </w:rPr>
              <w:t xml:space="preserve">todos </w:t>
            </w:r>
            <w:r w:rsidRPr="00ED5704">
              <w:rPr>
                <w:rStyle w:val="Textoennegrita"/>
                <w:rFonts w:ascii="Rockwell" w:hAnsi="Rockwell"/>
                <w:b/>
                <w:color w:val="auto"/>
                <w:sz w:val="18"/>
                <w:szCs w:val="18"/>
              </w:rPr>
              <w:t xml:space="preserve">los </w:t>
            </w:r>
            <w:r>
              <w:rPr>
                <w:rStyle w:val="Textoennegrita"/>
                <w:rFonts w:ascii="Rockwell" w:hAnsi="Rockwell"/>
                <w:b/>
                <w:color w:val="auto"/>
                <w:sz w:val="18"/>
                <w:szCs w:val="18"/>
              </w:rPr>
              <w:t>sábados de Abril, 2021 a Marzo, 2022</w:t>
            </w:r>
            <w:r w:rsidRPr="00ED5704">
              <w:rPr>
                <w:rStyle w:val="Textoennegrita"/>
                <w:rFonts w:ascii="Rockwell" w:hAnsi="Rockwell"/>
                <w:b/>
                <w:color w:val="auto"/>
                <w:sz w:val="18"/>
                <w:szCs w:val="18"/>
              </w:rPr>
              <w:t xml:space="preserve"> </w:t>
            </w:r>
          </w:p>
        </w:tc>
      </w:tr>
    </w:tbl>
    <w:p w14:paraId="66AB3B44" w14:textId="77777777" w:rsidR="00AD5168" w:rsidRPr="00AD5168" w:rsidRDefault="00AD5168" w:rsidP="0037605A">
      <w:pPr>
        <w:jc w:val="both"/>
        <w:rPr>
          <w:rFonts w:ascii="Rockwell" w:hAnsi="Rockwell"/>
          <w:b/>
          <w:bCs/>
          <w:color w:val="000000" w:themeColor="text1"/>
          <w:sz w:val="18"/>
          <w:szCs w:val="18"/>
        </w:rPr>
      </w:pPr>
    </w:p>
    <w:p w14:paraId="11633449" w14:textId="77777777" w:rsidR="00E446F5" w:rsidRPr="009D49B4" w:rsidRDefault="00E446F5" w:rsidP="0037605A">
      <w:pPr>
        <w:jc w:val="both"/>
        <w:rPr>
          <w:rFonts w:ascii="Rockwell" w:hAnsi="Rockwell"/>
          <w:b/>
          <w:bCs/>
          <w:color w:val="000000" w:themeColor="text1"/>
          <w:sz w:val="18"/>
          <w:szCs w:val="18"/>
          <w:lang w:val="es-ES_tradnl"/>
        </w:rPr>
      </w:pPr>
    </w:p>
    <w:p w14:paraId="122054D3" w14:textId="5B2D192B" w:rsidR="0037605A" w:rsidRPr="003C26B8" w:rsidRDefault="00E446F5" w:rsidP="0037605A">
      <w:pPr>
        <w:jc w:val="both"/>
        <w:rPr>
          <w:rFonts w:ascii="Rockwell" w:hAnsi="Rockwell" w:cs="Times New Roman"/>
          <w:b/>
          <w:bCs/>
          <w:color w:val="auto"/>
          <w:sz w:val="18"/>
          <w:szCs w:val="18"/>
          <w:lang w:val="es-ES_tradnl"/>
        </w:rPr>
      </w:pPr>
      <w:r w:rsidRPr="00E446F5">
        <w:rPr>
          <w:rFonts w:ascii="Rockwell" w:hAnsi="Rockwell"/>
          <w:b/>
          <w:color w:val="auto"/>
          <w:sz w:val="18"/>
          <w:szCs w:val="18"/>
          <w:lang w:val="es-ES_tradnl"/>
        </w:rPr>
        <w:t>INCLUSIONES:</w:t>
      </w:r>
      <w:r>
        <w:rPr>
          <w:rFonts w:ascii="Rockwell" w:hAnsi="Rockwell"/>
          <w:color w:val="auto"/>
          <w:sz w:val="18"/>
          <w:szCs w:val="18"/>
          <w:lang w:val="es-ES_tradnl"/>
        </w:rPr>
        <w:t xml:space="preserve"> </w:t>
      </w:r>
      <w:r w:rsidR="0037605A">
        <w:rPr>
          <w:rFonts w:ascii="Rockwell" w:hAnsi="Rockwell"/>
          <w:color w:val="auto"/>
          <w:sz w:val="18"/>
          <w:szCs w:val="18"/>
          <w:lang w:val="es-ES_tradnl"/>
        </w:rPr>
        <w:t xml:space="preserve">Traslados in/out en Costa del Sol / </w:t>
      </w:r>
      <w:r w:rsidR="0037605A" w:rsidRPr="003C26B8">
        <w:rPr>
          <w:rFonts w:ascii="Rockwell" w:hAnsi="Rockwell"/>
          <w:color w:val="auto"/>
          <w:sz w:val="18"/>
          <w:szCs w:val="18"/>
          <w:lang w:val="es-ES_tradnl"/>
        </w:rPr>
        <w:t xml:space="preserve">Visita panorámica en Fez, Marrakech, Casablanca, Rabat y Tánger / Asistencia de </w:t>
      </w:r>
      <w:r>
        <w:rPr>
          <w:rFonts w:ascii="Rockwell" w:hAnsi="Rockwell"/>
          <w:color w:val="auto"/>
          <w:sz w:val="18"/>
          <w:szCs w:val="18"/>
          <w:lang w:val="es-ES_tradnl"/>
        </w:rPr>
        <w:t>chofer-</w:t>
      </w:r>
      <w:r w:rsidR="0037605A" w:rsidRPr="003C26B8">
        <w:rPr>
          <w:rFonts w:ascii="Rockwell" w:hAnsi="Rockwell"/>
          <w:color w:val="auto"/>
          <w:sz w:val="18"/>
          <w:szCs w:val="18"/>
          <w:lang w:val="es-ES_tradnl"/>
        </w:rPr>
        <w:t xml:space="preserve">guía acompañante durante el circuito / Transporte en </w:t>
      </w:r>
      <w:r>
        <w:rPr>
          <w:rFonts w:ascii="Rockwell" w:hAnsi="Rockwell"/>
          <w:color w:val="auto"/>
          <w:sz w:val="18"/>
          <w:szCs w:val="18"/>
          <w:lang w:val="es-ES_tradnl"/>
        </w:rPr>
        <w:t>minivan/minibús</w:t>
      </w:r>
      <w:r w:rsidR="0037605A" w:rsidRPr="003C26B8">
        <w:rPr>
          <w:rFonts w:ascii="Rockwell" w:hAnsi="Rockwell"/>
          <w:color w:val="auto"/>
          <w:sz w:val="18"/>
          <w:szCs w:val="18"/>
          <w:lang w:val="es-ES_tradnl"/>
        </w:rPr>
        <w:t xml:space="preserve"> de lujo con aire acondicionado / Alojamiento en clase sel</w:t>
      </w:r>
      <w:r w:rsidR="0037605A">
        <w:rPr>
          <w:rFonts w:ascii="Rockwell" w:hAnsi="Rockwell"/>
          <w:color w:val="auto"/>
          <w:sz w:val="18"/>
          <w:szCs w:val="18"/>
          <w:lang w:val="es-ES_tradnl"/>
        </w:rPr>
        <w:t>eccionada / Desayuno diario y 8</w:t>
      </w:r>
      <w:r w:rsidR="0037605A" w:rsidRPr="003C26B8">
        <w:rPr>
          <w:rFonts w:ascii="Rockwell" w:hAnsi="Rockwell"/>
          <w:color w:val="auto"/>
          <w:sz w:val="18"/>
          <w:szCs w:val="18"/>
          <w:lang w:val="es-ES_tradnl"/>
        </w:rPr>
        <w:t xml:space="preserve"> Cenas / Seguro de viaje.</w:t>
      </w:r>
    </w:p>
    <w:p w14:paraId="7D62D6F3" w14:textId="77777777" w:rsidR="0037605A" w:rsidRDefault="0037605A" w:rsidP="0037605A">
      <w:pPr>
        <w:jc w:val="both"/>
        <w:rPr>
          <w:rFonts w:ascii="Rockwell" w:hAnsi="Rockwell"/>
          <w:b/>
          <w:bCs/>
          <w:color w:val="auto"/>
          <w:sz w:val="22"/>
          <w:szCs w:val="22"/>
          <w:lang w:val="es-ES_tradnl"/>
        </w:rPr>
      </w:pPr>
    </w:p>
    <w:p w14:paraId="53DD203D" w14:textId="77777777" w:rsidR="0037605A" w:rsidRPr="009D49B4"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 xml:space="preserve">1r Día (Sab.) COSTA DEL SOL </w:t>
      </w:r>
    </w:p>
    <w:p w14:paraId="652A96A7" w14:textId="77777777" w:rsidR="0037605A" w:rsidRDefault="0037605A" w:rsidP="0037605A">
      <w:pPr>
        <w:jc w:val="both"/>
        <w:rPr>
          <w:rFonts w:ascii="Rockwell" w:hAnsi="Rockwell"/>
          <w:color w:val="auto"/>
          <w:sz w:val="22"/>
          <w:szCs w:val="22"/>
          <w:lang w:val="es-ES_tradnl"/>
        </w:rPr>
      </w:pPr>
      <w:r w:rsidRPr="0020377C">
        <w:rPr>
          <w:rFonts w:ascii="Rockwell" w:hAnsi="Rockwell"/>
          <w:color w:val="auto"/>
          <w:sz w:val="22"/>
          <w:szCs w:val="22"/>
          <w:lang w:val="es-ES_tradnl"/>
        </w:rPr>
        <w:t>Llegada al aeropuerto y traslado al hotel. Resto del día libre. Cena y alojamiento en el hotel.</w:t>
      </w:r>
    </w:p>
    <w:p w14:paraId="2DE28459" w14:textId="77777777" w:rsidR="0037605A" w:rsidRPr="009D49B4" w:rsidRDefault="0037605A" w:rsidP="0037605A">
      <w:pPr>
        <w:jc w:val="both"/>
        <w:rPr>
          <w:rFonts w:ascii="Rockwell" w:hAnsi="Rockwell"/>
          <w:b/>
          <w:bCs/>
          <w:color w:val="auto"/>
          <w:sz w:val="22"/>
          <w:szCs w:val="22"/>
          <w:lang w:val="es-ES_tradnl"/>
        </w:rPr>
      </w:pPr>
    </w:p>
    <w:p w14:paraId="65FC1196" w14:textId="77777777" w:rsidR="0037605A" w:rsidRPr="003C26B8"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2º</w:t>
      </w:r>
      <w:r w:rsidRPr="003C26B8">
        <w:rPr>
          <w:rFonts w:ascii="Rockwell" w:hAnsi="Rockwell"/>
          <w:b/>
          <w:bCs/>
          <w:color w:val="auto"/>
          <w:sz w:val="22"/>
          <w:szCs w:val="22"/>
          <w:lang w:val="es-ES_tradnl"/>
        </w:rPr>
        <w:t xml:space="preserve"> Día (Dom.) COSTA DEL SOL – FEZ</w:t>
      </w:r>
    </w:p>
    <w:p w14:paraId="123B9DBB" w14:textId="77777777" w:rsidR="0037605A" w:rsidRPr="009D49B4"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t>Salida a lo largo de la ruta turística de la Costa del Sol. Llegada a Algeciras o Tarifa. Embarque en el ferry para una corta e interesante travesía del Estrecho de Gibraltar con destino a África. Llegada a Marruecos, desembarque, formalidades de aduana y continuación en autocar vía Larache a Fez, la más monumental de las Ciudades Imperiales, su Universidad de “Karaouyne” es el Mayor santuario Islámico de Marruecos, antiguas escuelas teológicas, etc. Cena y alojamiento en el hotel.</w:t>
      </w:r>
    </w:p>
    <w:p w14:paraId="141EDA8A" w14:textId="77777777" w:rsidR="0037605A" w:rsidRPr="009D49B4" w:rsidRDefault="0037605A" w:rsidP="0037605A">
      <w:pPr>
        <w:jc w:val="both"/>
        <w:rPr>
          <w:rFonts w:ascii="Rockwell" w:hAnsi="Rockwell"/>
          <w:color w:val="auto"/>
          <w:sz w:val="22"/>
          <w:szCs w:val="22"/>
          <w:u w:val="single"/>
          <w:lang w:val="es-ES_tradnl"/>
        </w:rPr>
      </w:pPr>
    </w:p>
    <w:p w14:paraId="7EB29E2C" w14:textId="77777777" w:rsidR="0037605A" w:rsidRPr="003C26B8"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3r</w:t>
      </w:r>
      <w:r w:rsidRPr="003C26B8">
        <w:rPr>
          <w:rFonts w:ascii="Rockwell" w:hAnsi="Rockwell"/>
          <w:b/>
          <w:bCs/>
          <w:color w:val="auto"/>
          <w:sz w:val="22"/>
          <w:szCs w:val="22"/>
          <w:lang w:val="es-ES_tradnl"/>
        </w:rPr>
        <w:t xml:space="preserve"> Día (Lun.)  FEZ</w:t>
      </w:r>
    </w:p>
    <w:p w14:paraId="256AE71C" w14:textId="77777777" w:rsidR="0037605A" w:rsidRPr="009D49B4"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t xml:space="preserve">Desayuno en el hotel. Por la mañana visita de la más antigua y monumental de las Ciudades Imperiales visitando los lugares más interesantes: las 7 puertas del Palacio Real, Barrio Judío o Mellah, puerta de Bab Bou Jelous y paseo por su grandiosa Medina o ciudad antigua, declarada Patrimonio de la Humanidad. Tarde a disposición. Cena y alojamiento en el hotel. De forma opcional cena con espectáculo. </w:t>
      </w:r>
    </w:p>
    <w:p w14:paraId="1130F105" w14:textId="77777777" w:rsidR="0037605A" w:rsidRPr="009D49B4" w:rsidRDefault="0037605A" w:rsidP="0037605A">
      <w:pPr>
        <w:jc w:val="both"/>
        <w:rPr>
          <w:rFonts w:ascii="Rockwell" w:hAnsi="Rockwell"/>
          <w:color w:val="auto"/>
          <w:sz w:val="22"/>
          <w:szCs w:val="22"/>
          <w:lang w:val="es-ES_tradnl"/>
        </w:rPr>
      </w:pPr>
    </w:p>
    <w:p w14:paraId="1D9B0A1C" w14:textId="77777777" w:rsidR="0037605A" w:rsidRPr="003C26B8"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4º</w:t>
      </w:r>
      <w:r w:rsidRPr="003C26B8">
        <w:rPr>
          <w:rFonts w:ascii="Rockwell" w:hAnsi="Rockwell"/>
          <w:b/>
          <w:bCs/>
          <w:color w:val="auto"/>
          <w:sz w:val="22"/>
          <w:szCs w:val="22"/>
          <w:lang w:val="es-ES_tradnl"/>
        </w:rPr>
        <w:t xml:space="preserve"> Día (Mar.)  FEZ – RABAT – MARRAKECH</w:t>
      </w:r>
    </w:p>
    <w:p w14:paraId="5FDF9DFA" w14:textId="77777777" w:rsidR="0037605A" w:rsidRPr="009D49B4"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t>Desayuno y salida en dirección a Rabat, capital diplomática y administrativa de Marruecos. Visita de Rabat, visitando las puertas exteriores del palacio Real, el Mausoleo de Mohamed V y la torre de Hassan. Continuación del viaje hacia Marrakech. Llegada a Marrakech. Cena y alojamiento en el hotel.</w:t>
      </w:r>
    </w:p>
    <w:p w14:paraId="20BC5671" w14:textId="77777777" w:rsidR="0037605A" w:rsidRPr="009D49B4" w:rsidRDefault="0037605A" w:rsidP="0037605A">
      <w:pPr>
        <w:jc w:val="both"/>
        <w:rPr>
          <w:rFonts w:ascii="Rockwell" w:hAnsi="Rockwell"/>
          <w:color w:val="auto"/>
          <w:sz w:val="22"/>
          <w:szCs w:val="22"/>
          <w:lang w:val="es-ES_tradnl"/>
        </w:rPr>
      </w:pPr>
    </w:p>
    <w:p w14:paraId="744CDFA0" w14:textId="77777777" w:rsidR="0037605A" w:rsidRPr="003C26B8"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lastRenderedPageBreak/>
        <w:t>5</w:t>
      </w:r>
      <w:r w:rsidRPr="003C26B8">
        <w:rPr>
          <w:rFonts w:ascii="Rockwell" w:hAnsi="Rockwell"/>
          <w:b/>
          <w:bCs/>
          <w:color w:val="auto"/>
          <w:sz w:val="22"/>
          <w:szCs w:val="22"/>
          <w:lang w:val="es-ES_tradnl"/>
        </w:rPr>
        <w:t>º Día (Mie.)  MARRAKECH</w:t>
      </w:r>
    </w:p>
    <w:p w14:paraId="442BEE44" w14:textId="77777777" w:rsidR="0037605A" w:rsidRPr="009D49B4"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t>Desayuno en el hotel. Por la mañana visita de la ciudad incluyendo la Torre Koutoubia, gemela de La Giralda de Sevilla, Tumbas Saadianas y Palacio de la Bahía. Por la tarde paseo por la medina y zocos y por la mágica plaza Jma El Fna, repleta de adivinos de la fortuna, domadores de serpientes, acróbatas, bailarines, todo ello hace que el centro de la ciudad sea un teatro al aire libre que requiere la participación de la audiencia. No olviden su cámara. Regreso al hotel y tiempo libre. Cena y alojamiento en el hotel. Opcionalmente cena y espectáculo en “Fantasía Chez Alí”.</w:t>
      </w:r>
    </w:p>
    <w:p w14:paraId="64608B54" w14:textId="77777777" w:rsidR="0037605A" w:rsidRPr="009D49B4" w:rsidRDefault="0037605A" w:rsidP="0037605A">
      <w:pPr>
        <w:jc w:val="both"/>
        <w:rPr>
          <w:rFonts w:ascii="Rockwell" w:hAnsi="Rockwell"/>
          <w:bCs/>
          <w:color w:val="auto"/>
          <w:sz w:val="22"/>
          <w:szCs w:val="22"/>
          <w:lang w:val="es-ES_tradnl"/>
        </w:rPr>
      </w:pPr>
    </w:p>
    <w:p w14:paraId="66CE138B" w14:textId="77777777" w:rsidR="0037605A" w:rsidRPr="003C26B8"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6</w:t>
      </w:r>
      <w:r w:rsidRPr="003C26B8">
        <w:rPr>
          <w:rFonts w:ascii="Rockwell" w:hAnsi="Rockwell"/>
          <w:b/>
          <w:bCs/>
          <w:color w:val="auto"/>
          <w:sz w:val="22"/>
          <w:szCs w:val="22"/>
          <w:lang w:val="es-ES_tradnl"/>
        </w:rPr>
        <w:t>º Día (Jue.)  MARRAKECH</w:t>
      </w:r>
    </w:p>
    <w:p w14:paraId="0AD0A945" w14:textId="77777777" w:rsidR="0037605A" w:rsidRPr="009D49B4"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t>Desayuno. Día libre para seguir disfrutando de la ciudad. Posibilidad de realizar excursiones opcionales. Consulte a nuestro personal en destino. Cena y alojamiento en el hotel.</w:t>
      </w:r>
    </w:p>
    <w:p w14:paraId="01FA7384" w14:textId="77777777" w:rsidR="0037605A" w:rsidRPr="009D49B4" w:rsidRDefault="0037605A" w:rsidP="0037605A">
      <w:pPr>
        <w:jc w:val="both"/>
        <w:rPr>
          <w:rFonts w:ascii="Rockwell" w:hAnsi="Rockwell"/>
          <w:color w:val="auto"/>
          <w:sz w:val="22"/>
          <w:szCs w:val="22"/>
          <w:lang w:val="es-ES_tradnl"/>
        </w:rPr>
      </w:pPr>
    </w:p>
    <w:p w14:paraId="002E5251" w14:textId="77777777" w:rsidR="0037605A" w:rsidRPr="003C26B8"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7</w:t>
      </w:r>
      <w:r w:rsidRPr="003C26B8">
        <w:rPr>
          <w:rFonts w:ascii="Rockwell" w:hAnsi="Rockwell"/>
          <w:b/>
          <w:bCs/>
          <w:color w:val="auto"/>
          <w:sz w:val="22"/>
          <w:szCs w:val="22"/>
          <w:lang w:val="es-ES_tradnl"/>
        </w:rPr>
        <w:t>º Día (Vie.)  MARRAKECH – CASABLANCA</w:t>
      </w:r>
    </w:p>
    <w:p w14:paraId="0C18AC39" w14:textId="77777777" w:rsidR="0037605A" w:rsidRPr="009D49B4"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t>Desayuno. Salida en autocar hacia Casablanca, corazón cosmopolita, industrial y económico de Marruecos. A la llegada, visita panorámica de la mayor urbe de Marruecos visitando los lugares más interesantes como los exteriores de la Gran Mezquita de Hassan II, Boulevard de la Corniche, plaza de las Naciones Unidas, barrio de los Habbous, barrio residencial Anfa. Cena y alojamiento en el Hotel.</w:t>
      </w:r>
    </w:p>
    <w:p w14:paraId="2993B310" w14:textId="77777777" w:rsidR="0037605A" w:rsidRPr="009D49B4" w:rsidRDefault="0037605A" w:rsidP="0037605A">
      <w:pPr>
        <w:jc w:val="both"/>
        <w:rPr>
          <w:rFonts w:ascii="Rockwell" w:hAnsi="Rockwell"/>
          <w:color w:val="auto"/>
          <w:sz w:val="22"/>
          <w:szCs w:val="22"/>
          <w:lang w:val="es-ES_tradnl"/>
        </w:rPr>
      </w:pPr>
    </w:p>
    <w:p w14:paraId="2249246C" w14:textId="77777777" w:rsidR="0037605A" w:rsidRPr="003C26B8"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8</w:t>
      </w:r>
      <w:r w:rsidRPr="003C26B8">
        <w:rPr>
          <w:rFonts w:ascii="Rockwell" w:hAnsi="Rockwell"/>
          <w:b/>
          <w:bCs/>
          <w:color w:val="auto"/>
          <w:sz w:val="22"/>
          <w:szCs w:val="22"/>
          <w:lang w:val="es-ES_tradnl"/>
        </w:rPr>
        <w:t>ºDía (Sab.)  CASABLANCA – TANGER – COSTA DEL SOL</w:t>
      </w:r>
    </w:p>
    <w:p w14:paraId="6B06FD6A" w14:textId="77777777" w:rsidR="0037605A" w:rsidRDefault="0037605A" w:rsidP="0037605A">
      <w:pPr>
        <w:jc w:val="both"/>
        <w:rPr>
          <w:rFonts w:ascii="Rockwell" w:hAnsi="Rockwell"/>
          <w:bCs/>
          <w:color w:val="auto"/>
          <w:sz w:val="22"/>
          <w:szCs w:val="22"/>
          <w:lang w:val="es-ES_tradnl"/>
        </w:rPr>
      </w:pPr>
      <w:r w:rsidRPr="009D49B4">
        <w:rPr>
          <w:rFonts w:ascii="Rockwell" w:hAnsi="Rockwell"/>
          <w:bCs/>
          <w:color w:val="auto"/>
          <w:sz w:val="22"/>
          <w:szCs w:val="22"/>
          <w:lang w:val="es-ES_tradnl"/>
        </w:rPr>
        <w:t xml:space="preserve">Desayuno en el hotel. Traslado al Puerto para embarcar en el ferry y cruzar el Estrecho de Gibraltar con destino a España. Continuación en autocar hacía el hotel en la Costa del  Sol. </w:t>
      </w:r>
      <w:r>
        <w:rPr>
          <w:rFonts w:ascii="Rockwell" w:hAnsi="Rockwell"/>
          <w:bCs/>
          <w:color w:val="auto"/>
          <w:sz w:val="22"/>
          <w:szCs w:val="22"/>
          <w:lang w:val="es-ES_tradnl"/>
        </w:rPr>
        <w:t>Cena y alojamiento en su hotel de Costa del Sol.</w:t>
      </w:r>
    </w:p>
    <w:p w14:paraId="0634BA38" w14:textId="77777777" w:rsidR="0037605A" w:rsidRDefault="0037605A" w:rsidP="0037605A">
      <w:pPr>
        <w:jc w:val="both"/>
        <w:rPr>
          <w:rFonts w:ascii="Rockwell" w:hAnsi="Rockwell"/>
          <w:bCs/>
          <w:color w:val="auto"/>
          <w:sz w:val="22"/>
          <w:szCs w:val="22"/>
          <w:lang w:val="es-ES_tradnl"/>
        </w:rPr>
      </w:pPr>
    </w:p>
    <w:p w14:paraId="2FD8A507" w14:textId="77777777" w:rsidR="0037605A" w:rsidRPr="0020377C" w:rsidRDefault="0037605A" w:rsidP="0037605A">
      <w:pPr>
        <w:pBdr>
          <w:bottom w:val="single" w:sz="18" w:space="1" w:color="92D050"/>
        </w:pBdr>
        <w:jc w:val="both"/>
        <w:rPr>
          <w:rFonts w:ascii="Rockwell" w:hAnsi="Rockwell"/>
          <w:b/>
          <w:bCs/>
          <w:color w:val="auto"/>
          <w:sz w:val="22"/>
          <w:szCs w:val="22"/>
          <w:lang w:val="es-ES_tradnl"/>
        </w:rPr>
      </w:pPr>
      <w:r>
        <w:rPr>
          <w:rFonts w:ascii="Rockwell" w:hAnsi="Rockwell"/>
          <w:b/>
          <w:bCs/>
          <w:color w:val="auto"/>
          <w:sz w:val="22"/>
          <w:szCs w:val="22"/>
          <w:lang w:val="es-ES_tradnl"/>
        </w:rPr>
        <w:t>9º Día (Dom</w:t>
      </w:r>
      <w:r w:rsidRPr="009D49B4">
        <w:rPr>
          <w:rFonts w:ascii="Rockwell" w:hAnsi="Rockwell"/>
          <w:b/>
          <w:bCs/>
          <w:color w:val="auto"/>
          <w:sz w:val="22"/>
          <w:szCs w:val="22"/>
          <w:lang w:val="es-ES_tradnl"/>
        </w:rPr>
        <w:t>.)  COSTA DEL SOL</w:t>
      </w:r>
    </w:p>
    <w:p w14:paraId="253FB73D" w14:textId="77777777" w:rsidR="0037605A" w:rsidRDefault="0037605A" w:rsidP="0037605A">
      <w:pPr>
        <w:jc w:val="both"/>
        <w:rPr>
          <w:rFonts w:ascii="Rockwell" w:hAnsi="Rockwell"/>
          <w:bCs/>
          <w:color w:val="auto"/>
          <w:sz w:val="22"/>
          <w:szCs w:val="22"/>
          <w:lang w:val="es-ES_tradnl"/>
        </w:rPr>
      </w:pPr>
      <w:r w:rsidRPr="0020377C">
        <w:rPr>
          <w:rFonts w:ascii="Rockwell" w:hAnsi="Rockwell"/>
          <w:bCs/>
          <w:color w:val="auto"/>
          <w:sz w:val="22"/>
          <w:szCs w:val="22"/>
          <w:lang w:val="es-ES_tradnl"/>
        </w:rPr>
        <w:t>Desayuno en el hotel. Traslado al aeropuerto. FIN DE LOS SERVICIOS.</w:t>
      </w:r>
    </w:p>
    <w:p w14:paraId="186573C2" w14:textId="77777777" w:rsidR="0037605A" w:rsidRPr="009D49B4" w:rsidRDefault="0037605A" w:rsidP="0037605A">
      <w:pPr>
        <w:jc w:val="both"/>
        <w:rPr>
          <w:rFonts w:ascii="Rockwell" w:hAnsi="Rockwell"/>
          <w:color w:val="auto"/>
          <w:sz w:val="22"/>
          <w:szCs w:val="22"/>
          <w:u w:val="single"/>
          <w:lang w:val="es-ES_tradnl"/>
        </w:rPr>
      </w:pPr>
    </w:p>
    <w:p w14:paraId="07949988" w14:textId="1E118896" w:rsidR="0037605A" w:rsidRPr="00AD5168" w:rsidRDefault="00AD5168" w:rsidP="00AD5168">
      <w:pPr>
        <w:spacing w:line="276" w:lineRule="auto"/>
        <w:jc w:val="both"/>
        <w:rPr>
          <w:rFonts w:ascii="Rockwell" w:hAnsi="Rockwell"/>
          <w:bCs/>
          <w:color w:val="000000" w:themeColor="text1"/>
          <w:sz w:val="16"/>
          <w:szCs w:val="16"/>
          <w:lang w:val="es-ES_tradnl"/>
        </w:rPr>
      </w:pPr>
      <w:r w:rsidRPr="00AD5168">
        <w:rPr>
          <w:rFonts w:ascii="Rockwell" w:hAnsi="Rockwell"/>
          <w:bCs/>
          <w:color w:val="000000" w:themeColor="text1"/>
          <w:sz w:val="16"/>
          <w:szCs w:val="16"/>
          <w:lang w:val="es-ES_tradnl"/>
        </w:rPr>
        <w:t xml:space="preserve">(*) </w:t>
      </w:r>
      <w:r w:rsidR="0037605A" w:rsidRPr="00AD5168">
        <w:rPr>
          <w:rFonts w:ascii="Rockwell" w:hAnsi="Rockwell"/>
          <w:bCs/>
          <w:color w:val="000000" w:themeColor="text1"/>
          <w:sz w:val="16"/>
          <w:szCs w:val="16"/>
          <w:lang w:val="es-ES_tradnl"/>
        </w:rPr>
        <w:t>Es necesario disponer de los datos del pasaporte al menos 72 horas antes de la salida.</w:t>
      </w:r>
    </w:p>
    <w:p w14:paraId="6AD2AA67" w14:textId="3756FFCC" w:rsidR="0037605A" w:rsidRPr="00AD5168" w:rsidRDefault="00AD5168" w:rsidP="00AD5168">
      <w:pPr>
        <w:spacing w:line="276" w:lineRule="auto"/>
        <w:jc w:val="both"/>
        <w:rPr>
          <w:rFonts w:ascii="Rockwell" w:hAnsi="Rockwell"/>
          <w:bCs/>
          <w:color w:val="000000" w:themeColor="text1"/>
          <w:sz w:val="16"/>
          <w:szCs w:val="16"/>
          <w:lang w:val="es-ES_tradnl"/>
        </w:rPr>
      </w:pPr>
      <w:r w:rsidRPr="00AD5168">
        <w:rPr>
          <w:rFonts w:ascii="Rockwell" w:hAnsi="Rockwell"/>
          <w:bCs/>
          <w:color w:val="000000" w:themeColor="text1"/>
          <w:sz w:val="16"/>
          <w:szCs w:val="16"/>
          <w:lang w:val="es-ES_tradnl"/>
        </w:rPr>
        <w:t xml:space="preserve">(*) </w:t>
      </w:r>
      <w:r w:rsidR="0037605A" w:rsidRPr="00AD5168">
        <w:rPr>
          <w:rFonts w:ascii="Rockwell" w:hAnsi="Rockwell"/>
          <w:bCs/>
          <w:color w:val="000000" w:themeColor="text1"/>
          <w:sz w:val="16"/>
          <w:szCs w:val="16"/>
          <w:lang w:val="es-ES_tradnl"/>
        </w:rPr>
        <w:t>La parte de Marruecos puede ser modificada sin que los servicios esenciales varíen de forma substancial.</w:t>
      </w:r>
    </w:p>
    <w:p w14:paraId="35450930" w14:textId="77777777" w:rsidR="00AD5168" w:rsidRPr="003C26B8" w:rsidRDefault="00AD5168" w:rsidP="00AD5168">
      <w:pPr>
        <w:pStyle w:val="Prrafodelista"/>
        <w:spacing w:line="276" w:lineRule="auto"/>
        <w:jc w:val="both"/>
        <w:rPr>
          <w:rFonts w:ascii="Rockwell" w:hAnsi="Rockwell"/>
          <w:bCs/>
          <w:color w:val="000000" w:themeColor="text1"/>
          <w:sz w:val="18"/>
          <w:szCs w:val="18"/>
          <w:lang w:val="es-ES_tradnl"/>
        </w:rPr>
      </w:pPr>
    </w:p>
    <w:p w14:paraId="2EE033DF" w14:textId="77777777" w:rsidR="0037605A" w:rsidRDefault="0037605A" w:rsidP="0037605A">
      <w:pPr>
        <w:jc w:val="both"/>
        <w:rPr>
          <w:rFonts w:ascii="Rockwell" w:hAnsi="Rockwell"/>
          <w:b/>
          <w:bCs/>
          <w:color w:val="auto"/>
          <w:sz w:val="22"/>
          <w:szCs w:val="22"/>
          <w:lang w:val="es-ES_tradnl"/>
        </w:rPr>
      </w:pPr>
    </w:p>
    <w:tbl>
      <w:tblPr>
        <w:tblStyle w:val="Tabladecuadrcula1clara-nfasis6"/>
        <w:tblpPr w:leftFromText="141" w:rightFromText="141" w:vertAnchor="text" w:horzAnchor="margin" w:tblpY="-130"/>
        <w:tblW w:w="5020" w:type="pct"/>
        <w:tblLook w:val="04A0" w:firstRow="1" w:lastRow="0" w:firstColumn="1" w:lastColumn="0" w:noHBand="0" w:noVBand="1"/>
      </w:tblPr>
      <w:tblGrid>
        <w:gridCol w:w="1084"/>
        <w:gridCol w:w="1938"/>
        <w:gridCol w:w="1102"/>
        <w:gridCol w:w="4404"/>
      </w:tblGrid>
      <w:tr w:rsidR="00AD5168" w:rsidRPr="009D49B4" w14:paraId="696FF852" w14:textId="77777777" w:rsidTr="00AD5168">
        <w:trPr>
          <w:cnfStyle w:val="100000000000" w:firstRow="1" w:lastRow="0" w:firstColumn="0" w:lastColumn="0" w:oddVBand="0" w:evenVBand="0" w:oddHBand="0" w:evenHBand="0" w:firstRowFirstColumn="0" w:firstRowLastColumn="0" w:lastRowFirstColumn="0" w:lastRowLastColumn="0"/>
          <w:trHeight w:hRule="exact" w:val="255"/>
        </w:trPr>
        <w:tc>
          <w:tcPr>
            <w:cnfStyle w:val="001000000000" w:firstRow="0" w:lastRow="0" w:firstColumn="1" w:lastColumn="0" w:oddVBand="0" w:evenVBand="0" w:oddHBand="0" w:evenHBand="0" w:firstRowFirstColumn="0" w:firstRowLastColumn="0" w:lastRowFirstColumn="0" w:lastRowLastColumn="0"/>
            <w:tcW w:w="636" w:type="pct"/>
            <w:vAlign w:val="center"/>
            <w:hideMark/>
          </w:tcPr>
          <w:p w14:paraId="0ABC0D00" w14:textId="77777777" w:rsidR="00AD5168" w:rsidRPr="009D49B4" w:rsidRDefault="00AD5168" w:rsidP="00264C8A">
            <w:pPr>
              <w:rPr>
                <w:rFonts w:ascii="Rockwell" w:hAnsi="Rockwell"/>
                <w:bCs w:val="0"/>
                <w:color w:val="000000" w:themeColor="text1"/>
                <w:sz w:val="18"/>
                <w:szCs w:val="18"/>
                <w:lang w:val="en-US"/>
              </w:rPr>
            </w:pPr>
            <w:r>
              <w:rPr>
                <w:rFonts w:ascii="Rockwell" w:hAnsi="Rockwell"/>
                <w:bCs w:val="0"/>
                <w:color w:val="000000" w:themeColor="text1"/>
                <w:sz w:val="18"/>
                <w:szCs w:val="18"/>
                <w:lang w:val="en-US"/>
              </w:rPr>
              <w:t>NOCHES</w:t>
            </w:r>
          </w:p>
        </w:tc>
        <w:tc>
          <w:tcPr>
            <w:tcW w:w="1136" w:type="pct"/>
            <w:vAlign w:val="center"/>
            <w:hideMark/>
          </w:tcPr>
          <w:p w14:paraId="6B4B71DE" w14:textId="77777777" w:rsidR="00AD5168" w:rsidRPr="009D49B4" w:rsidRDefault="00AD5168" w:rsidP="00264C8A">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CUIDAD</w:t>
            </w:r>
          </w:p>
        </w:tc>
        <w:tc>
          <w:tcPr>
            <w:tcW w:w="646" w:type="pct"/>
            <w:vAlign w:val="center"/>
            <w:hideMark/>
          </w:tcPr>
          <w:p w14:paraId="485C4CAE" w14:textId="77777777" w:rsidR="00AD5168" w:rsidRPr="009D49B4" w:rsidRDefault="00AD5168" w:rsidP="00264C8A">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CLASE</w:t>
            </w:r>
          </w:p>
        </w:tc>
        <w:tc>
          <w:tcPr>
            <w:tcW w:w="2582" w:type="pct"/>
            <w:vAlign w:val="center"/>
            <w:hideMark/>
          </w:tcPr>
          <w:p w14:paraId="17F692F1" w14:textId="77777777" w:rsidR="00AD5168" w:rsidRPr="009D49B4" w:rsidRDefault="00AD5168" w:rsidP="00264C8A">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HOTELES</w:t>
            </w:r>
          </w:p>
        </w:tc>
      </w:tr>
      <w:tr w:rsidR="00AD5168" w:rsidRPr="009D49B4" w14:paraId="58B50EE7" w14:textId="77777777" w:rsidTr="00AD5168">
        <w:trPr>
          <w:trHeight w:val="242"/>
        </w:trPr>
        <w:tc>
          <w:tcPr>
            <w:cnfStyle w:val="001000000000" w:firstRow="0" w:lastRow="0" w:firstColumn="1" w:lastColumn="0" w:oddVBand="0" w:evenVBand="0" w:oddHBand="0" w:evenHBand="0" w:firstRowFirstColumn="0" w:firstRowLastColumn="0" w:lastRowFirstColumn="0" w:lastRowLastColumn="0"/>
            <w:tcW w:w="636" w:type="pct"/>
            <w:vMerge w:val="restart"/>
          </w:tcPr>
          <w:p w14:paraId="07965AA7" w14:textId="7A3A0CDA" w:rsidR="00AD5168" w:rsidRPr="00AD5168" w:rsidRDefault="00AD5168" w:rsidP="00AD5168">
            <w:pPr>
              <w:rPr>
                <w:rFonts w:ascii="Rockwell" w:hAnsi="Rockwell"/>
                <w:b w:val="0"/>
                <w:bCs w:val="0"/>
                <w:color w:val="000000" w:themeColor="text1"/>
                <w:sz w:val="16"/>
                <w:szCs w:val="16"/>
                <w:lang w:val="en-US"/>
              </w:rPr>
            </w:pPr>
            <w:r w:rsidRPr="00AD5168">
              <w:rPr>
                <w:rFonts w:ascii="Rockwell" w:hAnsi="Rockwell"/>
                <w:b w:val="0"/>
                <w:bCs w:val="0"/>
                <w:color w:val="000000" w:themeColor="text1"/>
                <w:sz w:val="16"/>
                <w:szCs w:val="16"/>
                <w:lang w:val="en-US"/>
              </w:rPr>
              <w:t>2</w:t>
            </w:r>
          </w:p>
        </w:tc>
        <w:tc>
          <w:tcPr>
            <w:tcW w:w="1136" w:type="pct"/>
            <w:vMerge w:val="restart"/>
          </w:tcPr>
          <w:p w14:paraId="2E206B9F" w14:textId="05DE4454"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5168">
              <w:rPr>
                <w:rFonts w:ascii="Rockwell" w:hAnsi="Rockwell"/>
                <w:bCs/>
                <w:color w:val="000000" w:themeColor="text1"/>
                <w:sz w:val="16"/>
                <w:szCs w:val="16"/>
                <w:lang w:val="en-US"/>
              </w:rPr>
              <w:t>Fez</w:t>
            </w:r>
          </w:p>
        </w:tc>
        <w:tc>
          <w:tcPr>
            <w:tcW w:w="646" w:type="pct"/>
          </w:tcPr>
          <w:p w14:paraId="2CCD7A05" w14:textId="212F8AA2"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5168">
              <w:rPr>
                <w:rFonts w:ascii="Rockwell" w:hAnsi="Rockwell"/>
                <w:bCs/>
                <w:color w:val="000000" w:themeColor="text1"/>
                <w:sz w:val="16"/>
                <w:szCs w:val="16"/>
                <w:lang w:val="en-US"/>
              </w:rPr>
              <w:t>T</w:t>
            </w:r>
          </w:p>
        </w:tc>
        <w:tc>
          <w:tcPr>
            <w:tcW w:w="2582" w:type="pct"/>
          </w:tcPr>
          <w:p w14:paraId="61CEE1B0" w14:textId="139CDFE3"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AD5168">
              <w:rPr>
                <w:rFonts w:ascii="Rockwell" w:hAnsi="Rockwell"/>
                <w:bCs/>
                <w:color w:val="auto"/>
                <w:sz w:val="16"/>
                <w:szCs w:val="16"/>
                <w:lang w:val="en-US"/>
              </w:rPr>
              <w:t xml:space="preserve">Menzeh Zalagh </w:t>
            </w:r>
          </w:p>
        </w:tc>
      </w:tr>
      <w:tr w:rsidR="00AD5168" w:rsidRPr="009D49B4" w14:paraId="3500B71C" w14:textId="77777777" w:rsidTr="00AD5168">
        <w:trPr>
          <w:trHeight w:val="262"/>
        </w:trPr>
        <w:tc>
          <w:tcPr>
            <w:cnfStyle w:val="001000000000" w:firstRow="0" w:lastRow="0" w:firstColumn="1" w:lastColumn="0" w:oddVBand="0" w:evenVBand="0" w:oddHBand="0" w:evenHBand="0" w:firstRowFirstColumn="0" w:firstRowLastColumn="0" w:lastRowFirstColumn="0" w:lastRowLastColumn="0"/>
            <w:tcW w:w="636" w:type="pct"/>
            <w:vMerge/>
          </w:tcPr>
          <w:p w14:paraId="35099853" w14:textId="77777777" w:rsidR="00AD5168" w:rsidRPr="00AD5168" w:rsidRDefault="00AD5168" w:rsidP="00AD5168">
            <w:pPr>
              <w:rPr>
                <w:rFonts w:ascii="Rockwell" w:hAnsi="Rockwell"/>
                <w:b w:val="0"/>
                <w:bCs w:val="0"/>
                <w:color w:val="000000" w:themeColor="text1"/>
                <w:sz w:val="16"/>
                <w:szCs w:val="16"/>
              </w:rPr>
            </w:pPr>
          </w:p>
        </w:tc>
        <w:tc>
          <w:tcPr>
            <w:tcW w:w="1136" w:type="pct"/>
            <w:vMerge/>
          </w:tcPr>
          <w:p w14:paraId="4C256AEA" w14:textId="77777777"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rPr>
            </w:pPr>
          </w:p>
        </w:tc>
        <w:tc>
          <w:tcPr>
            <w:tcW w:w="646" w:type="pct"/>
          </w:tcPr>
          <w:p w14:paraId="528366C7" w14:textId="02D69914"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5168">
              <w:rPr>
                <w:rFonts w:ascii="Rockwell" w:hAnsi="Rockwell"/>
                <w:bCs/>
                <w:color w:val="000000" w:themeColor="text1"/>
                <w:sz w:val="16"/>
                <w:szCs w:val="16"/>
                <w:lang w:val="en-US"/>
              </w:rPr>
              <w:t>A</w:t>
            </w:r>
          </w:p>
        </w:tc>
        <w:tc>
          <w:tcPr>
            <w:tcW w:w="2582" w:type="pct"/>
          </w:tcPr>
          <w:p w14:paraId="160ABCFB" w14:textId="1600E716"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AD5168">
              <w:rPr>
                <w:rFonts w:ascii="Rockwell" w:hAnsi="Rockwell"/>
                <w:bCs/>
                <w:color w:val="auto"/>
                <w:sz w:val="16"/>
                <w:szCs w:val="16"/>
              </w:rPr>
              <w:t>Parc Palace / Ramada</w:t>
            </w:r>
          </w:p>
        </w:tc>
      </w:tr>
      <w:tr w:rsidR="00AD5168" w:rsidRPr="009D49B4" w14:paraId="77662F5D" w14:textId="77777777" w:rsidTr="00AD5168">
        <w:trPr>
          <w:trHeight w:val="155"/>
        </w:trPr>
        <w:tc>
          <w:tcPr>
            <w:cnfStyle w:val="001000000000" w:firstRow="0" w:lastRow="0" w:firstColumn="1" w:lastColumn="0" w:oddVBand="0" w:evenVBand="0" w:oddHBand="0" w:evenHBand="0" w:firstRowFirstColumn="0" w:firstRowLastColumn="0" w:lastRowFirstColumn="0" w:lastRowLastColumn="0"/>
            <w:tcW w:w="636" w:type="pct"/>
            <w:vMerge w:val="restart"/>
          </w:tcPr>
          <w:p w14:paraId="777D8369" w14:textId="1C9DF186" w:rsidR="00AD5168" w:rsidRPr="00AD5168" w:rsidRDefault="00AD5168" w:rsidP="00AD5168">
            <w:pPr>
              <w:rPr>
                <w:rFonts w:ascii="Rockwell" w:hAnsi="Rockwell"/>
                <w:b w:val="0"/>
                <w:bCs w:val="0"/>
                <w:color w:val="000000" w:themeColor="text1"/>
                <w:sz w:val="16"/>
                <w:szCs w:val="16"/>
                <w:lang w:val="en-US"/>
              </w:rPr>
            </w:pPr>
            <w:r w:rsidRPr="00AD5168">
              <w:rPr>
                <w:rFonts w:ascii="Rockwell" w:hAnsi="Rockwell"/>
                <w:b w:val="0"/>
                <w:bCs w:val="0"/>
                <w:color w:val="000000" w:themeColor="text1"/>
                <w:sz w:val="16"/>
                <w:szCs w:val="16"/>
                <w:lang w:val="en-US"/>
              </w:rPr>
              <w:t xml:space="preserve">3 </w:t>
            </w:r>
          </w:p>
        </w:tc>
        <w:tc>
          <w:tcPr>
            <w:tcW w:w="1136" w:type="pct"/>
            <w:vMerge w:val="restart"/>
          </w:tcPr>
          <w:p w14:paraId="252755F9" w14:textId="37389E95"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5168">
              <w:rPr>
                <w:rFonts w:ascii="Rockwell" w:hAnsi="Rockwell"/>
                <w:bCs/>
                <w:color w:val="000000" w:themeColor="text1"/>
                <w:sz w:val="16"/>
                <w:szCs w:val="16"/>
                <w:lang w:val="en-US"/>
              </w:rPr>
              <w:t>Marrakech</w:t>
            </w:r>
          </w:p>
        </w:tc>
        <w:tc>
          <w:tcPr>
            <w:tcW w:w="646" w:type="pct"/>
          </w:tcPr>
          <w:p w14:paraId="7119EAA0" w14:textId="37040252"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5168">
              <w:rPr>
                <w:rFonts w:ascii="Rockwell" w:hAnsi="Rockwell"/>
                <w:bCs/>
                <w:color w:val="000000" w:themeColor="text1"/>
                <w:sz w:val="16"/>
                <w:szCs w:val="16"/>
                <w:lang w:val="en-US"/>
              </w:rPr>
              <w:t>T</w:t>
            </w:r>
          </w:p>
        </w:tc>
        <w:tc>
          <w:tcPr>
            <w:tcW w:w="2582" w:type="pct"/>
          </w:tcPr>
          <w:p w14:paraId="0A4AECAC" w14:textId="553D6DF8"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AD5168">
              <w:rPr>
                <w:rFonts w:ascii="Rockwell" w:hAnsi="Rockwell"/>
                <w:bCs/>
                <w:color w:val="auto"/>
                <w:sz w:val="16"/>
                <w:szCs w:val="16"/>
                <w:lang w:val="en-US"/>
              </w:rPr>
              <w:t xml:space="preserve">Atlas Asni </w:t>
            </w:r>
          </w:p>
        </w:tc>
      </w:tr>
      <w:tr w:rsidR="00AD5168" w:rsidRPr="009D49B4" w14:paraId="3D423263" w14:textId="77777777" w:rsidTr="00AD5168">
        <w:trPr>
          <w:trHeight w:val="128"/>
        </w:trPr>
        <w:tc>
          <w:tcPr>
            <w:cnfStyle w:val="001000000000" w:firstRow="0" w:lastRow="0" w:firstColumn="1" w:lastColumn="0" w:oddVBand="0" w:evenVBand="0" w:oddHBand="0" w:evenHBand="0" w:firstRowFirstColumn="0" w:firstRowLastColumn="0" w:lastRowFirstColumn="0" w:lastRowLastColumn="0"/>
            <w:tcW w:w="636" w:type="pct"/>
            <w:vMerge/>
          </w:tcPr>
          <w:p w14:paraId="2633FB6C" w14:textId="77777777" w:rsidR="00AD5168" w:rsidRPr="00AD5168" w:rsidRDefault="00AD5168" w:rsidP="00AD5168">
            <w:pPr>
              <w:rPr>
                <w:rFonts w:ascii="Rockwell" w:hAnsi="Rockwell"/>
                <w:b w:val="0"/>
                <w:bCs w:val="0"/>
                <w:color w:val="000000" w:themeColor="text1"/>
                <w:sz w:val="16"/>
                <w:szCs w:val="16"/>
                <w:lang w:val="en-US"/>
              </w:rPr>
            </w:pPr>
          </w:p>
        </w:tc>
        <w:tc>
          <w:tcPr>
            <w:tcW w:w="1136" w:type="pct"/>
            <w:vMerge/>
          </w:tcPr>
          <w:p w14:paraId="334122CB" w14:textId="77777777"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646" w:type="pct"/>
          </w:tcPr>
          <w:p w14:paraId="64E0A74D" w14:textId="02AF4C6E"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5168">
              <w:rPr>
                <w:rFonts w:ascii="Rockwell" w:hAnsi="Rockwell"/>
                <w:bCs/>
                <w:color w:val="000000" w:themeColor="text1"/>
                <w:sz w:val="16"/>
                <w:szCs w:val="16"/>
                <w:lang w:val="en-US"/>
              </w:rPr>
              <w:t>A</w:t>
            </w:r>
          </w:p>
        </w:tc>
        <w:tc>
          <w:tcPr>
            <w:tcW w:w="2582" w:type="pct"/>
          </w:tcPr>
          <w:p w14:paraId="197F21D9" w14:textId="05FD0785"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AD5168">
              <w:rPr>
                <w:rFonts w:ascii="Rockwell" w:hAnsi="Rockwell"/>
                <w:bCs/>
                <w:color w:val="auto"/>
                <w:sz w:val="16"/>
                <w:szCs w:val="16"/>
              </w:rPr>
              <w:t xml:space="preserve">Atlas Medina </w:t>
            </w:r>
          </w:p>
        </w:tc>
      </w:tr>
      <w:tr w:rsidR="00AD5168" w:rsidRPr="009D49B4" w14:paraId="3ED4D7CE" w14:textId="77777777" w:rsidTr="00AD5168">
        <w:trPr>
          <w:trHeight w:val="215"/>
        </w:trPr>
        <w:tc>
          <w:tcPr>
            <w:cnfStyle w:val="001000000000" w:firstRow="0" w:lastRow="0" w:firstColumn="1" w:lastColumn="0" w:oddVBand="0" w:evenVBand="0" w:oddHBand="0" w:evenHBand="0" w:firstRowFirstColumn="0" w:firstRowLastColumn="0" w:lastRowFirstColumn="0" w:lastRowLastColumn="0"/>
            <w:tcW w:w="636" w:type="pct"/>
            <w:vMerge w:val="restart"/>
          </w:tcPr>
          <w:p w14:paraId="2F93CE6B" w14:textId="07656912" w:rsidR="00AD5168" w:rsidRPr="00AD5168" w:rsidRDefault="00AD5168" w:rsidP="00AD5168">
            <w:pPr>
              <w:rPr>
                <w:rFonts w:ascii="Rockwell" w:hAnsi="Rockwell"/>
                <w:b w:val="0"/>
                <w:bCs w:val="0"/>
                <w:color w:val="000000" w:themeColor="text1"/>
                <w:sz w:val="16"/>
                <w:szCs w:val="16"/>
                <w:lang w:val="en-US"/>
              </w:rPr>
            </w:pPr>
            <w:r w:rsidRPr="00AD5168">
              <w:rPr>
                <w:rFonts w:ascii="Rockwell" w:hAnsi="Rockwell"/>
                <w:b w:val="0"/>
                <w:bCs w:val="0"/>
                <w:color w:val="000000" w:themeColor="text1"/>
                <w:sz w:val="16"/>
                <w:szCs w:val="16"/>
                <w:lang w:val="en-US"/>
              </w:rPr>
              <w:t>1</w:t>
            </w:r>
          </w:p>
        </w:tc>
        <w:tc>
          <w:tcPr>
            <w:tcW w:w="1136" w:type="pct"/>
            <w:vMerge w:val="restart"/>
          </w:tcPr>
          <w:p w14:paraId="5462992A" w14:textId="3CD9CB08"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5168">
              <w:rPr>
                <w:rFonts w:ascii="Rockwell" w:hAnsi="Rockwell"/>
                <w:bCs/>
                <w:color w:val="000000" w:themeColor="text1"/>
                <w:sz w:val="16"/>
                <w:szCs w:val="16"/>
                <w:lang w:val="en-US"/>
              </w:rPr>
              <w:t>Casablanca</w:t>
            </w:r>
          </w:p>
        </w:tc>
        <w:tc>
          <w:tcPr>
            <w:tcW w:w="646" w:type="pct"/>
          </w:tcPr>
          <w:p w14:paraId="75EB21CA" w14:textId="0A4EC1C9"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5168">
              <w:rPr>
                <w:rFonts w:ascii="Rockwell" w:hAnsi="Rockwell"/>
                <w:bCs/>
                <w:color w:val="000000" w:themeColor="text1"/>
                <w:sz w:val="16"/>
                <w:szCs w:val="16"/>
                <w:lang w:val="en-US"/>
              </w:rPr>
              <w:t>T</w:t>
            </w:r>
          </w:p>
        </w:tc>
        <w:tc>
          <w:tcPr>
            <w:tcW w:w="2582" w:type="pct"/>
          </w:tcPr>
          <w:p w14:paraId="23423AC2" w14:textId="0A6CE143"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AD5168">
              <w:rPr>
                <w:rFonts w:ascii="Rockwell" w:hAnsi="Rockwell"/>
                <w:bCs/>
                <w:color w:val="auto"/>
                <w:sz w:val="16"/>
                <w:szCs w:val="16"/>
              </w:rPr>
              <w:t>Mogador Marina</w:t>
            </w:r>
          </w:p>
        </w:tc>
      </w:tr>
      <w:tr w:rsidR="00AD5168" w:rsidRPr="009D49B4" w14:paraId="020A8C16" w14:textId="77777777" w:rsidTr="00AD5168">
        <w:trPr>
          <w:trHeight w:val="469"/>
        </w:trPr>
        <w:tc>
          <w:tcPr>
            <w:cnfStyle w:val="001000000000" w:firstRow="0" w:lastRow="0" w:firstColumn="1" w:lastColumn="0" w:oddVBand="0" w:evenVBand="0" w:oddHBand="0" w:evenHBand="0" w:firstRowFirstColumn="0" w:firstRowLastColumn="0" w:lastRowFirstColumn="0" w:lastRowLastColumn="0"/>
            <w:tcW w:w="636" w:type="pct"/>
            <w:vMerge/>
          </w:tcPr>
          <w:p w14:paraId="0667BD93" w14:textId="77777777" w:rsidR="00AD5168" w:rsidRPr="00AD5168" w:rsidRDefault="00AD5168" w:rsidP="00AD5168">
            <w:pPr>
              <w:rPr>
                <w:rFonts w:ascii="Rockwell" w:hAnsi="Rockwell"/>
                <w:b w:val="0"/>
                <w:bCs w:val="0"/>
                <w:color w:val="000000" w:themeColor="text1"/>
                <w:sz w:val="16"/>
                <w:szCs w:val="16"/>
                <w:lang w:val="en-US"/>
              </w:rPr>
            </w:pPr>
          </w:p>
        </w:tc>
        <w:tc>
          <w:tcPr>
            <w:tcW w:w="1136" w:type="pct"/>
            <w:vMerge/>
          </w:tcPr>
          <w:p w14:paraId="54E06BAB" w14:textId="77777777"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646" w:type="pct"/>
          </w:tcPr>
          <w:p w14:paraId="408F72F6" w14:textId="44ABC35D"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5168">
              <w:rPr>
                <w:rFonts w:ascii="Rockwell" w:hAnsi="Rockwell"/>
                <w:bCs/>
                <w:color w:val="000000" w:themeColor="text1"/>
                <w:sz w:val="16"/>
                <w:szCs w:val="16"/>
                <w:lang w:val="en-US"/>
              </w:rPr>
              <w:t>A</w:t>
            </w:r>
          </w:p>
        </w:tc>
        <w:tc>
          <w:tcPr>
            <w:tcW w:w="2582" w:type="pct"/>
          </w:tcPr>
          <w:p w14:paraId="5A3A1A29" w14:textId="23A01646"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AD5168">
              <w:rPr>
                <w:rFonts w:ascii="Rockwell" w:hAnsi="Rockwell"/>
                <w:bCs/>
                <w:color w:val="auto"/>
                <w:sz w:val="16"/>
                <w:szCs w:val="16"/>
              </w:rPr>
              <w:t>Grand Mogador City Center</w:t>
            </w:r>
          </w:p>
        </w:tc>
      </w:tr>
      <w:tr w:rsidR="00AD5168" w:rsidRPr="009D49B4" w14:paraId="3FD6C469" w14:textId="77777777" w:rsidTr="00AD5168">
        <w:trPr>
          <w:trHeight w:val="469"/>
        </w:trPr>
        <w:tc>
          <w:tcPr>
            <w:cnfStyle w:val="001000000000" w:firstRow="0" w:lastRow="0" w:firstColumn="1" w:lastColumn="0" w:oddVBand="0" w:evenVBand="0" w:oddHBand="0" w:evenHBand="0" w:firstRowFirstColumn="0" w:firstRowLastColumn="0" w:lastRowFirstColumn="0" w:lastRowLastColumn="0"/>
            <w:tcW w:w="636" w:type="pct"/>
          </w:tcPr>
          <w:p w14:paraId="69ACDEC3" w14:textId="7AA1FE4C" w:rsidR="00AD5168" w:rsidRPr="00AD5168" w:rsidRDefault="00AD5168" w:rsidP="00AD5168">
            <w:pPr>
              <w:rPr>
                <w:rFonts w:ascii="Rockwell" w:hAnsi="Rockwell"/>
                <w:b w:val="0"/>
                <w:bCs w:val="0"/>
                <w:color w:val="000000" w:themeColor="text1"/>
                <w:sz w:val="16"/>
                <w:szCs w:val="16"/>
                <w:lang w:val="en-US"/>
              </w:rPr>
            </w:pPr>
            <w:r w:rsidRPr="00AD5168">
              <w:rPr>
                <w:rFonts w:ascii="Rockwell" w:hAnsi="Rockwell"/>
                <w:b w:val="0"/>
                <w:bCs w:val="0"/>
                <w:color w:val="000000" w:themeColor="text1"/>
                <w:sz w:val="16"/>
                <w:szCs w:val="16"/>
                <w:lang w:val="en-US"/>
              </w:rPr>
              <w:t>2</w:t>
            </w:r>
          </w:p>
        </w:tc>
        <w:tc>
          <w:tcPr>
            <w:tcW w:w="1136" w:type="pct"/>
          </w:tcPr>
          <w:p w14:paraId="27EAD694" w14:textId="75D4FDDB"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5168">
              <w:rPr>
                <w:rFonts w:ascii="Rockwell" w:hAnsi="Rockwell"/>
                <w:bCs/>
                <w:color w:val="000000" w:themeColor="text1"/>
                <w:sz w:val="16"/>
                <w:szCs w:val="16"/>
                <w:lang w:val="en-US"/>
              </w:rPr>
              <w:t>Costa del Sol</w:t>
            </w:r>
          </w:p>
        </w:tc>
        <w:tc>
          <w:tcPr>
            <w:tcW w:w="646" w:type="pct"/>
          </w:tcPr>
          <w:p w14:paraId="7736C048" w14:textId="4B7FD7B1"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AD5168">
              <w:rPr>
                <w:rFonts w:ascii="Rockwell" w:hAnsi="Rockwell"/>
                <w:bCs/>
                <w:color w:val="000000" w:themeColor="text1"/>
                <w:sz w:val="16"/>
                <w:szCs w:val="16"/>
                <w:lang w:val="en-US"/>
              </w:rPr>
              <w:t>A/T</w:t>
            </w:r>
          </w:p>
        </w:tc>
        <w:tc>
          <w:tcPr>
            <w:tcW w:w="2582" w:type="pct"/>
          </w:tcPr>
          <w:p w14:paraId="0A7B862B" w14:textId="619892CF" w:rsidR="00AD5168" w:rsidRPr="00AD5168" w:rsidRDefault="00AD5168" w:rsidP="00AD516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AD5168">
              <w:rPr>
                <w:rFonts w:ascii="Rockwell" w:hAnsi="Rockwell"/>
                <w:bCs/>
                <w:color w:val="000000" w:themeColor="text1"/>
                <w:sz w:val="16"/>
                <w:szCs w:val="16"/>
              </w:rPr>
              <w:t>Melia Sol Don Pablo / Melia Sol Principe</w:t>
            </w:r>
          </w:p>
        </w:tc>
      </w:tr>
    </w:tbl>
    <w:p w14:paraId="6CA4D63E" w14:textId="77777777" w:rsidR="00AD5168" w:rsidRDefault="00AD5168" w:rsidP="0037605A">
      <w:pPr>
        <w:jc w:val="both"/>
        <w:rPr>
          <w:rFonts w:ascii="Rockwell" w:hAnsi="Rockwell"/>
          <w:b/>
          <w:bCs/>
          <w:color w:val="auto"/>
          <w:sz w:val="22"/>
          <w:szCs w:val="22"/>
        </w:rPr>
      </w:pPr>
    </w:p>
    <w:p w14:paraId="18A7B7EF" w14:textId="77777777" w:rsidR="00AD5168" w:rsidRDefault="00AD5168" w:rsidP="0037605A">
      <w:pPr>
        <w:jc w:val="both"/>
        <w:rPr>
          <w:rFonts w:ascii="Rockwell" w:hAnsi="Rockwell"/>
          <w:b/>
          <w:bCs/>
          <w:color w:val="auto"/>
          <w:sz w:val="22"/>
          <w:szCs w:val="22"/>
        </w:rPr>
      </w:pPr>
    </w:p>
    <w:p w14:paraId="7547FBA0" w14:textId="77777777" w:rsidR="00AD5168" w:rsidRDefault="00AD5168" w:rsidP="0037605A">
      <w:pPr>
        <w:jc w:val="both"/>
        <w:rPr>
          <w:rFonts w:ascii="Rockwell" w:hAnsi="Rockwell"/>
          <w:b/>
          <w:bCs/>
          <w:color w:val="auto"/>
          <w:sz w:val="22"/>
          <w:szCs w:val="22"/>
        </w:rPr>
      </w:pPr>
    </w:p>
    <w:p w14:paraId="658D24FB" w14:textId="77777777" w:rsidR="00AD5168" w:rsidRDefault="00AD5168" w:rsidP="0037605A">
      <w:pPr>
        <w:jc w:val="both"/>
        <w:rPr>
          <w:rFonts w:ascii="Rockwell" w:hAnsi="Rockwell"/>
          <w:b/>
          <w:bCs/>
          <w:color w:val="auto"/>
          <w:sz w:val="22"/>
          <w:szCs w:val="22"/>
        </w:rPr>
      </w:pPr>
    </w:p>
    <w:p w14:paraId="72D094C3" w14:textId="77777777" w:rsidR="00AD5168" w:rsidRDefault="00AD5168" w:rsidP="0037605A">
      <w:pPr>
        <w:jc w:val="both"/>
        <w:rPr>
          <w:rFonts w:ascii="Rockwell" w:hAnsi="Rockwell"/>
          <w:b/>
          <w:bCs/>
          <w:color w:val="auto"/>
          <w:sz w:val="22"/>
          <w:szCs w:val="22"/>
        </w:rPr>
      </w:pPr>
    </w:p>
    <w:p w14:paraId="46E7E60A" w14:textId="77777777" w:rsidR="00AD5168" w:rsidRPr="00AD5168" w:rsidRDefault="00AD5168" w:rsidP="0037605A">
      <w:pPr>
        <w:jc w:val="both"/>
        <w:rPr>
          <w:rFonts w:ascii="Rockwell" w:hAnsi="Rockwell"/>
          <w:b/>
          <w:bCs/>
          <w:color w:val="auto"/>
          <w:sz w:val="22"/>
          <w:szCs w:val="22"/>
        </w:rPr>
      </w:pPr>
    </w:p>
    <w:p w14:paraId="778D0023" w14:textId="77777777" w:rsidR="00AD5168" w:rsidRPr="009D49B4" w:rsidRDefault="00AD5168" w:rsidP="0037605A">
      <w:pPr>
        <w:jc w:val="both"/>
        <w:rPr>
          <w:rFonts w:ascii="Rockwell" w:hAnsi="Rockwell"/>
          <w:b/>
          <w:bCs/>
          <w:color w:val="auto"/>
          <w:sz w:val="22"/>
          <w:szCs w:val="22"/>
          <w:lang w:val="es-ES_tradnl"/>
        </w:rPr>
      </w:pPr>
    </w:p>
    <w:p w14:paraId="2E1F8D8E" w14:textId="2631701B" w:rsidR="0037605A" w:rsidRPr="00AD5168" w:rsidRDefault="0037605A" w:rsidP="00AD5168">
      <w:pPr>
        <w:spacing w:after="160" w:line="259" w:lineRule="auto"/>
        <w:rPr>
          <w:rStyle w:val="Textoennegrita"/>
          <w:rFonts w:ascii="Rockwell" w:hAnsi="Rockwell"/>
          <w:b w:val="0"/>
          <w:color w:val="000000" w:themeColor="text1"/>
          <w:sz w:val="36"/>
          <w:szCs w:val="36"/>
          <w:lang w:val="es-ES_tradnl"/>
        </w:rPr>
      </w:pPr>
    </w:p>
    <w:p w14:paraId="4B4FDD78" w14:textId="34C1EDA5" w:rsidR="0037605A" w:rsidRDefault="0037605A" w:rsidP="00423704">
      <w:pPr>
        <w:jc w:val="center"/>
        <w:rPr>
          <w:rStyle w:val="Textoennegrita"/>
          <w:b w:val="0"/>
          <w:bCs w:val="0"/>
          <w:color w:val="000000" w:themeColor="text1"/>
          <w:sz w:val="36"/>
          <w:szCs w:val="36"/>
          <w:lang w:val="es-ES_tradnl"/>
        </w:rPr>
      </w:pPr>
      <w:r w:rsidRPr="0037605A">
        <w:rPr>
          <w:rStyle w:val="Textoennegrita"/>
          <w:b w:val="0"/>
          <w:bCs w:val="0"/>
          <w:color w:val="000000" w:themeColor="text1"/>
          <w:sz w:val="36"/>
          <w:szCs w:val="36"/>
          <w:lang w:val="es-ES_tradnl"/>
        </w:rPr>
        <w:lastRenderedPageBreak/>
        <w:t xml:space="preserve">Paquete Especial desde </w:t>
      </w:r>
      <w:bookmarkStart w:id="265" w:name="_Toc21431475"/>
      <w:r w:rsidR="00750D7E">
        <w:rPr>
          <w:rStyle w:val="Textoennegrita"/>
          <w:b w:val="0"/>
          <w:bCs w:val="0"/>
          <w:color w:val="000000" w:themeColor="text1"/>
          <w:sz w:val="36"/>
          <w:szCs w:val="36"/>
          <w:lang w:val="es-ES_tradnl"/>
        </w:rPr>
        <w:t>Marrakech</w:t>
      </w:r>
    </w:p>
    <w:p w14:paraId="15F3604B" w14:textId="77777777" w:rsidR="00750D7E" w:rsidRPr="00750D7E" w:rsidRDefault="00750D7E" w:rsidP="00423704">
      <w:pPr>
        <w:jc w:val="center"/>
        <w:rPr>
          <w:rStyle w:val="Textoennegrita"/>
          <w:b w:val="0"/>
          <w:bCs w:val="0"/>
          <w:color w:val="000000" w:themeColor="text1"/>
          <w:sz w:val="16"/>
          <w:szCs w:val="16"/>
          <w:lang w:val="es-ES_tradnl"/>
        </w:rPr>
      </w:pPr>
    </w:p>
    <w:p w14:paraId="38FD9F2A" w14:textId="190E18A9" w:rsidR="0037605A" w:rsidRDefault="0037605A" w:rsidP="0037605A">
      <w:pPr>
        <w:pStyle w:val="Ttulo2"/>
        <w:jc w:val="center"/>
        <w:rPr>
          <w:rStyle w:val="Textoennegrita"/>
          <w:rFonts w:ascii="Rockwell" w:eastAsia="Times New Roman" w:hAnsi="Rockwell" w:cs="Arial"/>
          <w:color w:val="000000" w:themeColor="text1"/>
          <w:sz w:val="32"/>
          <w:szCs w:val="32"/>
          <w:u w:val="none"/>
          <w:lang w:val="es-ES_tradnl"/>
        </w:rPr>
      </w:pPr>
      <w:bookmarkStart w:id="266" w:name="_Toc43829180"/>
      <w:bookmarkStart w:id="267" w:name="_Toc54789178"/>
      <w:r w:rsidRPr="0037605A">
        <w:rPr>
          <w:rStyle w:val="Textoennegrita"/>
          <w:rFonts w:ascii="Rockwell" w:eastAsia="Times New Roman" w:hAnsi="Rockwell" w:cs="Arial"/>
          <w:b/>
          <w:color w:val="000000" w:themeColor="text1"/>
          <w:sz w:val="32"/>
          <w:szCs w:val="32"/>
          <w:u w:val="none"/>
          <w:lang w:val="es-ES_tradnl"/>
        </w:rPr>
        <w:t>MARPD8</w:t>
      </w:r>
      <w:r w:rsidR="00160981">
        <w:rPr>
          <w:rStyle w:val="Textoennegrita"/>
          <w:rFonts w:ascii="Rockwell" w:eastAsia="Times New Roman" w:hAnsi="Rockwell" w:cs="Arial"/>
          <w:b/>
          <w:color w:val="000000" w:themeColor="text1"/>
          <w:sz w:val="32"/>
          <w:szCs w:val="32"/>
          <w:u w:val="none"/>
          <w:lang w:val="es-ES_tradnl"/>
        </w:rPr>
        <w:t>P</w:t>
      </w:r>
      <w:r w:rsidRPr="0037605A">
        <w:rPr>
          <w:rStyle w:val="Textoennegrita"/>
          <w:rFonts w:ascii="Rockwell" w:eastAsia="Times New Roman" w:hAnsi="Rockwell" w:cs="Arial"/>
          <w:color w:val="000000" w:themeColor="text1"/>
          <w:sz w:val="32"/>
          <w:szCs w:val="32"/>
          <w:u w:val="none"/>
          <w:lang w:val="es-ES_tradnl"/>
        </w:rPr>
        <w:t>: A TRAVÉS DE MARRUECOS 8 DÍAS</w:t>
      </w:r>
      <w:bookmarkEnd w:id="265"/>
      <w:bookmarkEnd w:id="266"/>
      <w:bookmarkEnd w:id="267"/>
    </w:p>
    <w:p w14:paraId="3D6F7DA5" w14:textId="77777777" w:rsidR="0037605A" w:rsidRPr="00FB2392" w:rsidRDefault="0037605A" w:rsidP="0037605A">
      <w:pPr>
        <w:rPr>
          <w:rFonts w:ascii="Rockwell" w:hAnsi="Rockwell"/>
        </w:rPr>
      </w:pPr>
    </w:p>
    <w:p w14:paraId="6178C603" w14:textId="77777777" w:rsidR="0037605A" w:rsidRPr="00264C8A" w:rsidRDefault="0037605A" w:rsidP="0037605A">
      <w:pPr>
        <w:jc w:val="both"/>
        <w:rPr>
          <w:rStyle w:val="Textoennegrita"/>
          <w:b w:val="0"/>
          <w:bCs w:val="0"/>
          <w:color w:val="000000" w:themeColor="text1"/>
          <w:sz w:val="10"/>
          <w:szCs w:val="10"/>
        </w:rPr>
      </w:pPr>
    </w:p>
    <w:p w14:paraId="0BC6FCC6" w14:textId="77777777" w:rsidR="00AD5168" w:rsidRDefault="00AD5168" w:rsidP="0037605A">
      <w:pPr>
        <w:jc w:val="both"/>
        <w:rPr>
          <w:rStyle w:val="Textoennegrita"/>
          <w:b w:val="0"/>
          <w:bCs w:val="0"/>
          <w:color w:val="auto"/>
          <w:sz w:val="18"/>
          <w:szCs w:val="18"/>
          <w:lang w:val="es-ES_tradnl"/>
        </w:rPr>
      </w:pPr>
    </w:p>
    <w:tbl>
      <w:tblPr>
        <w:tblStyle w:val="Tabladecuadrcula1clara-nfasis6"/>
        <w:tblW w:w="5000" w:type="pct"/>
        <w:tblLook w:val="04A0" w:firstRow="1" w:lastRow="0" w:firstColumn="1" w:lastColumn="0" w:noHBand="0" w:noVBand="1"/>
      </w:tblPr>
      <w:tblGrid>
        <w:gridCol w:w="4358"/>
        <w:gridCol w:w="1301"/>
        <w:gridCol w:w="1418"/>
        <w:gridCol w:w="1417"/>
      </w:tblGrid>
      <w:tr w:rsidR="00AD5168" w:rsidRPr="00CD6058" w14:paraId="079EEF53" w14:textId="77777777" w:rsidTr="00264C8A">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0D665363" w14:textId="77777777" w:rsidR="00AD5168" w:rsidRPr="00CD6058" w:rsidRDefault="00AD5168" w:rsidP="00264C8A">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2999AE0B" w14:textId="77777777" w:rsidR="00AD5168" w:rsidRPr="00CD6058" w:rsidRDefault="00AD5168"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07B6B4DD" w14:textId="77777777" w:rsidR="00AD5168" w:rsidRPr="00CD6058" w:rsidRDefault="00AD5168"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07454619" w14:textId="77777777" w:rsidR="00AD5168" w:rsidRPr="00CD6058" w:rsidRDefault="00AD5168"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AD5168" w:rsidRPr="00CD6058" w14:paraId="1BCB2DE5"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774FE624" w14:textId="77777777" w:rsidR="00AD5168" w:rsidRPr="009B78CE" w:rsidRDefault="00AD5168"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4F3CEC9C" w14:textId="62183D1A"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7260F8">
              <w:rPr>
                <w:rStyle w:val="Textoennegrita"/>
                <w:rFonts w:ascii="Rockwell" w:hAnsi="Rockwell"/>
                <w:b w:val="0"/>
                <w:color w:val="auto"/>
                <w:sz w:val="16"/>
                <w:szCs w:val="16"/>
                <w:lang w:val="en-US"/>
              </w:rPr>
              <w:t>1295</w:t>
            </w:r>
          </w:p>
        </w:tc>
        <w:tc>
          <w:tcPr>
            <w:tcW w:w="835" w:type="pct"/>
            <w:vAlign w:val="center"/>
          </w:tcPr>
          <w:p w14:paraId="6F4E0E7C" w14:textId="65C4BA76"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1075</w:t>
            </w:r>
          </w:p>
        </w:tc>
        <w:tc>
          <w:tcPr>
            <w:tcW w:w="834" w:type="pct"/>
            <w:vAlign w:val="center"/>
          </w:tcPr>
          <w:p w14:paraId="208EA7E1" w14:textId="6CEBCD3C"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965</w:t>
            </w:r>
          </w:p>
        </w:tc>
      </w:tr>
      <w:tr w:rsidR="00AD5168" w:rsidRPr="00CD6058" w14:paraId="2B4C805C"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5CAC64C9" w14:textId="77777777" w:rsidR="00AD5168" w:rsidRPr="009B78CE" w:rsidRDefault="00AD5168"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5CA34E81" w14:textId="441B6E18"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1495</w:t>
            </w:r>
          </w:p>
        </w:tc>
        <w:tc>
          <w:tcPr>
            <w:tcW w:w="835" w:type="pct"/>
            <w:vAlign w:val="center"/>
          </w:tcPr>
          <w:p w14:paraId="0007A2C1" w14:textId="2DC11C5F"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1270</w:t>
            </w:r>
          </w:p>
        </w:tc>
        <w:tc>
          <w:tcPr>
            <w:tcW w:w="834" w:type="pct"/>
            <w:vAlign w:val="center"/>
          </w:tcPr>
          <w:p w14:paraId="3FFB6B34" w14:textId="59751FE7"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1165</w:t>
            </w:r>
          </w:p>
        </w:tc>
      </w:tr>
      <w:tr w:rsidR="00AD5168" w:rsidRPr="00CD6058" w14:paraId="2468977F"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30E52210" w14:textId="77777777" w:rsidR="00AD5168" w:rsidRPr="009B78CE" w:rsidRDefault="00AD5168" w:rsidP="00264C8A">
            <w:pPr>
              <w:spacing w:line="252" w:lineRule="auto"/>
              <w:rPr>
                <w:rFonts w:ascii="Rockwell" w:eastAsia="Calibri" w:hAnsi="Rockwell" w:cs="Times New Roman"/>
                <w:color w:val="auto"/>
                <w:sz w:val="16"/>
                <w:szCs w:val="16"/>
                <w:lang w:val="es-ES_tradnl" w:eastAsia="en-US"/>
              </w:rPr>
            </w:pPr>
          </w:p>
        </w:tc>
        <w:tc>
          <w:tcPr>
            <w:tcW w:w="766" w:type="pct"/>
            <w:vAlign w:val="center"/>
          </w:tcPr>
          <w:p w14:paraId="61589514" w14:textId="77777777" w:rsidR="00AD5168" w:rsidRPr="001072C1" w:rsidRDefault="00AD5168"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1E5C153B" w14:textId="77777777" w:rsidR="00AD5168" w:rsidRPr="001072C1" w:rsidRDefault="00AD5168" w:rsidP="00264C8A">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4DA740AA" w14:textId="77777777" w:rsidR="00AD5168" w:rsidRPr="001072C1" w:rsidRDefault="00AD5168" w:rsidP="00264C8A">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AD5168" w:rsidRPr="00CD6058" w14:paraId="235CE752" w14:textId="77777777" w:rsidTr="00264C8A">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5B889F87" w14:textId="77777777" w:rsidR="00AD5168" w:rsidRPr="001072C1" w:rsidRDefault="00AD5168" w:rsidP="00264C8A">
            <w:pPr>
              <w:spacing w:line="252" w:lineRule="auto"/>
              <w:rPr>
                <w:color w:val="auto"/>
                <w:sz w:val="16"/>
                <w:szCs w:val="16"/>
              </w:rPr>
            </w:pPr>
            <w:r w:rsidRPr="001072C1">
              <w:rPr>
                <w:rFonts w:ascii="Rockwell" w:hAnsi="Rockwell"/>
                <w:bCs w:val="0"/>
                <w:color w:val="auto"/>
                <w:sz w:val="16"/>
                <w:szCs w:val="16"/>
              </w:rPr>
              <w:t>SUPLEMENTO POR PERSONA EN CLASE A</w:t>
            </w:r>
          </w:p>
        </w:tc>
      </w:tr>
      <w:tr w:rsidR="00AD5168" w:rsidRPr="00CD6058" w14:paraId="28BF9FF6"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3E22F022" w14:textId="77777777" w:rsidR="00AD5168" w:rsidRPr="009B78CE" w:rsidRDefault="00AD5168"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5D631CCB" w14:textId="6003D274"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125</w:t>
            </w:r>
          </w:p>
        </w:tc>
        <w:tc>
          <w:tcPr>
            <w:tcW w:w="835" w:type="pct"/>
            <w:vAlign w:val="center"/>
          </w:tcPr>
          <w:p w14:paraId="3E548CC9" w14:textId="56F3A918"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125</w:t>
            </w:r>
          </w:p>
        </w:tc>
        <w:tc>
          <w:tcPr>
            <w:tcW w:w="834" w:type="pct"/>
            <w:vAlign w:val="center"/>
          </w:tcPr>
          <w:p w14:paraId="4CA9CA38" w14:textId="21951531"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Style w:val="Textoennegrita"/>
                <w:bCs w:val="0"/>
                <w:color w:val="auto"/>
                <w:sz w:val="16"/>
                <w:szCs w:val="16"/>
              </w:rPr>
            </w:pPr>
            <w:r>
              <w:rPr>
                <w:rStyle w:val="Textoennegrita"/>
                <w:rFonts w:ascii="Rockwell" w:hAnsi="Rockwell"/>
                <w:b w:val="0"/>
                <w:color w:val="auto"/>
                <w:sz w:val="16"/>
                <w:szCs w:val="16"/>
                <w:lang w:val="en-US"/>
              </w:rPr>
              <w:t>125</w:t>
            </w:r>
          </w:p>
        </w:tc>
      </w:tr>
      <w:tr w:rsidR="00AD5168" w:rsidRPr="00CD6058" w14:paraId="4627DBAB"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5A685D22" w14:textId="77777777" w:rsidR="00AD5168" w:rsidRPr="009B78CE" w:rsidRDefault="00AD5168"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70C9C71A" w14:textId="074D51EA"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260</w:t>
            </w:r>
          </w:p>
        </w:tc>
        <w:tc>
          <w:tcPr>
            <w:tcW w:w="835" w:type="pct"/>
            <w:vAlign w:val="center"/>
          </w:tcPr>
          <w:p w14:paraId="07E823EA" w14:textId="50D14234"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260</w:t>
            </w:r>
          </w:p>
        </w:tc>
        <w:tc>
          <w:tcPr>
            <w:tcW w:w="834" w:type="pct"/>
            <w:vAlign w:val="center"/>
          </w:tcPr>
          <w:p w14:paraId="6FB67809" w14:textId="3223FC50" w:rsidR="00AD5168" w:rsidRPr="001072C1" w:rsidRDefault="007260F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260</w:t>
            </w:r>
          </w:p>
        </w:tc>
      </w:tr>
      <w:tr w:rsidR="00AD5168" w:rsidRPr="00CD6058" w14:paraId="14B41BB3" w14:textId="77777777" w:rsidTr="00264C8A">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2230644" w14:textId="77777777" w:rsidR="00AD5168" w:rsidRPr="009B78CE" w:rsidRDefault="00AD5168" w:rsidP="00264C8A">
            <w:pPr>
              <w:rPr>
                <w:rStyle w:val="Textoennegrita"/>
                <w:rFonts w:ascii="Rockwell" w:hAnsi="Rockwell"/>
                <w:b/>
                <w:color w:val="auto"/>
                <w:sz w:val="16"/>
                <w:szCs w:val="16"/>
              </w:rPr>
            </w:pPr>
          </w:p>
        </w:tc>
      </w:tr>
      <w:tr w:rsidR="00AD5168" w:rsidRPr="00CD6058" w14:paraId="1C41C8A3"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5C974FF6" w14:textId="77777777" w:rsidR="00AD5168" w:rsidRPr="009B78CE" w:rsidRDefault="00AD5168" w:rsidP="00264C8A">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33E3681C" w14:textId="3B3051F4" w:rsidR="00AD5168" w:rsidRPr="009B78CE" w:rsidRDefault="00AD5168" w:rsidP="007260F8">
            <w:pPr>
              <w:rPr>
                <w:rFonts w:ascii="Rockwell" w:hAnsi="Rockwell"/>
                <w:b w:val="0"/>
                <w:bCs w:val="0"/>
                <w:color w:val="auto"/>
                <w:sz w:val="16"/>
                <w:szCs w:val="16"/>
              </w:rPr>
            </w:pPr>
            <w:r w:rsidRPr="009B78CE">
              <w:rPr>
                <w:rFonts w:ascii="Rockwell" w:hAnsi="Rockwell"/>
                <w:b w:val="0"/>
                <w:bCs w:val="0"/>
                <w:color w:val="auto"/>
                <w:sz w:val="16"/>
                <w:szCs w:val="16"/>
              </w:rPr>
              <w:t>(</w:t>
            </w:r>
            <w:r w:rsidR="007260F8">
              <w:rPr>
                <w:rFonts w:ascii="Rockwell" w:hAnsi="Rockwell"/>
                <w:b w:val="0"/>
                <w:bCs w:val="0"/>
                <w:color w:val="auto"/>
                <w:sz w:val="16"/>
                <w:szCs w:val="16"/>
              </w:rPr>
              <w:t>Abril &amp; Mayo 2021 &amp; Marzo</w:t>
            </w:r>
            <w:r>
              <w:rPr>
                <w:rFonts w:ascii="Rockwell" w:eastAsia="Calibri" w:hAnsi="Rockwell" w:cs="Times New Roman"/>
                <w:b w:val="0"/>
                <w:color w:val="auto"/>
                <w:sz w:val="16"/>
                <w:szCs w:val="16"/>
                <w:lang w:val="es-ES_tradnl" w:eastAsia="en-US"/>
              </w:rPr>
              <w:t xml:space="preserve"> 2022</w:t>
            </w:r>
            <w:r w:rsidRPr="009B78CE">
              <w:rPr>
                <w:rFonts w:ascii="Rockwell" w:hAnsi="Rockwell"/>
                <w:b w:val="0"/>
                <w:bCs w:val="0"/>
                <w:color w:val="auto"/>
                <w:sz w:val="16"/>
                <w:szCs w:val="16"/>
              </w:rPr>
              <w:t>)</w:t>
            </w:r>
          </w:p>
        </w:tc>
        <w:tc>
          <w:tcPr>
            <w:tcW w:w="766" w:type="pct"/>
            <w:vAlign w:val="center"/>
          </w:tcPr>
          <w:p w14:paraId="361DC88C" w14:textId="77777777" w:rsidR="00AD5168" w:rsidRPr="009B78CE" w:rsidRDefault="00AD516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5" w:type="pct"/>
            <w:vAlign w:val="center"/>
          </w:tcPr>
          <w:p w14:paraId="2FA37C8D" w14:textId="77777777" w:rsidR="00AD5168" w:rsidRPr="009B78CE" w:rsidRDefault="00AD5168"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4" w:type="pct"/>
            <w:vAlign w:val="center"/>
          </w:tcPr>
          <w:p w14:paraId="2DEDF0F6" w14:textId="77777777" w:rsidR="00AD5168" w:rsidRPr="009B78CE" w:rsidRDefault="00AD5168"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r>
    </w:tbl>
    <w:p w14:paraId="6BDBEEA0" w14:textId="77777777" w:rsidR="00AD5168" w:rsidRDefault="00AD5168" w:rsidP="0037605A">
      <w:pPr>
        <w:jc w:val="both"/>
        <w:rPr>
          <w:rStyle w:val="Textoennegrita"/>
          <w:b w:val="0"/>
          <w:bCs w:val="0"/>
          <w:color w:val="auto"/>
          <w:sz w:val="18"/>
          <w:szCs w:val="18"/>
          <w:lang w:val="es-ES_tradnl"/>
        </w:rPr>
      </w:pPr>
    </w:p>
    <w:p w14:paraId="6F5E60E4" w14:textId="77777777" w:rsidR="00AD5168" w:rsidRDefault="00AD5168" w:rsidP="0037605A">
      <w:pPr>
        <w:jc w:val="both"/>
        <w:rPr>
          <w:rStyle w:val="Textoennegrita"/>
          <w:b w:val="0"/>
          <w:bCs w:val="0"/>
          <w:color w:val="auto"/>
          <w:sz w:val="18"/>
          <w:szCs w:val="18"/>
          <w:lang w:val="es-ES_tradnl"/>
        </w:rPr>
      </w:pPr>
    </w:p>
    <w:tbl>
      <w:tblPr>
        <w:tblStyle w:val="Tabladecuadrcula1clara-nfasis6"/>
        <w:tblW w:w="8534" w:type="dxa"/>
        <w:tblLook w:val="04A0" w:firstRow="1" w:lastRow="0" w:firstColumn="1" w:lastColumn="0" w:noHBand="0" w:noVBand="1"/>
      </w:tblPr>
      <w:tblGrid>
        <w:gridCol w:w="8534"/>
      </w:tblGrid>
      <w:tr w:rsidR="007260F8" w:rsidRPr="00E8426C" w14:paraId="03FAEAF8" w14:textId="77777777" w:rsidTr="00264C8A">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534" w:type="dxa"/>
          </w:tcPr>
          <w:p w14:paraId="12FCB6BB" w14:textId="58F128C7" w:rsidR="007260F8" w:rsidRPr="00ED5704" w:rsidRDefault="007260F8" w:rsidP="007260F8">
            <w:pPr>
              <w:spacing w:line="276" w:lineRule="auto"/>
              <w:jc w:val="both"/>
              <w:rPr>
                <w:rStyle w:val="Textoennegrita"/>
                <w:rFonts w:ascii="Rockwell" w:hAnsi="Rockwell"/>
                <w:b/>
                <w:color w:val="auto"/>
                <w:sz w:val="18"/>
                <w:szCs w:val="18"/>
              </w:rPr>
            </w:pPr>
            <w:r w:rsidRPr="00ED5704">
              <w:rPr>
                <w:rStyle w:val="Textoennegrita"/>
                <w:rFonts w:ascii="Rockwell" w:hAnsi="Rockwell"/>
                <w:b/>
                <w:color w:val="auto"/>
                <w:sz w:val="18"/>
                <w:szCs w:val="18"/>
              </w:rPr>
              <w:t xml:space="preserve">SALIDAS GARANTIZADAS </w:t>
            </w:r>
            <w:r>
              <w:rPr>
                <w:rStyle w:val="Textoennegrita"/>
                <w:rFonts w:ascii="Rockwell" w:hAnsi="Rockwell"/>
                <w:b/>
                <w:color w:val="auto"/>
                <w:sz w:val="18"/>
                <w:szCs w:val="18"/>
              </w:rPr>
              <w:t xml:space="preserve">todos </w:t>
            </w:r>
            <w:r w:rsidRPr="00ED5704">
              <w:rPr>
                <w:rStyle w:val="Textoennegrita"/>
                <w:rFonts w:ascii="Rockwell" w:hAnsi="Rockwell"/>
                <w:b/>
                <w:color w:val="auto"/>
                <w:sz w:val="18"/>
                <w:szCs w:val="18"/>
              </w:rPr>
              <w:t xml:space="preserve">los </w:t>
            </w:r>
            <w:r>
              <w:rPr>
                <w:rStyle w:val="Textoennegrita"/>
                <w:rFonts w:ascii="Rockwell" w:hAnsi="Rockwell"/>
                <w:b/>
                <w:color w:val="auto"/>
                <w:sz w:val="18"/>
                <w:szCs w:val="18"/>
              </w:rPr>
              <w:t>domingos de Abril, 2021 a Marzo, 2022</w:t>
            </w:r>
            <w:r w:rsidRPr="00ED5704">
              <w:rPr>
                <w:rStyle w:val="Textoennegrita"/>
                <w:rFonts w:ascii="Rockwell" w:hAnsi="Rockwell"/>
                <w:b/>
                <w:color w:val="auto"/>
                <w:sz w:val="18"/>
                <w:szCs w:val="18"/>
              </w:rPr>
              <w:t xml:space="preserve"> </w:t>
            </w:r>
          </w:p>
        </w:tc>
      </w:tr>
    </w:tbl>
    <w:p w14:paraId="4E68E94F" w14:textId="77777777" w:rsidR="007260F8" w:rsidRPr="007260F8" w:rsidRDefault="007260F8" w:rsidP="0037605A">
      <w:pPr>
        <w:jc w:val="both"/>
        <w:rPr>
          <w:rStyle w:val="Textoennegrita"/>
          <w:b w:val="0"/>
          <w:bCs w:val="0"/>
          <w:color w:val="auto"/>
          <w:sz w:val="18"/>
          <w:szCs w:val="18"/>
        </w:rPr>
      </w:pPr>
    </w:p>
    <w:p w14:paraId="0A53DD99" w14:textId="77777777" w:rsidR="007260F8" w:rsidRDefault="007260F8" w:rsidP="0037605A">
      <w:pPr>
        <w:jc w:val="both"/>
        <w:rPr>
          <w:rStyle w:val="Textoennegrita"/>
          <w:b w:val="0"/>
          <w:bCs w:val="0"/>
          <w:color w:val="auto"/>
          <w:sz w:val="18"/>
          <w:szCs w:val="18"/>
          <w:lang w:val="es-ES_tradnl"/>
        </w:rPr>
      </w:pPr>
    </w:p>
    <w:p w14:paraId="715153A7" w14:textId="1DC62C4D" w:rsidR="0037605A" w:rsidRPr="00AD5168" w:rsidRDefault="00AD5168" w:rsidP="0037605A">
      <w:pPr>
        <w:jc w:val="both"/>
        <w:rPr>
          <w:rStyle w:val="Textoennegrita"/>
          <w:rFonts w:ascii="Rockwell" w:hAnsi="Rockwell"/>
          <w:b w:val="0"/>
          <w:bCs w:val="0"/>
          <w:color w:val="auto"/>
          <w:sz w:val="18"/>
          <w:szCs w:val="18"/>
          <w:lang w:val="es-ES_tradnl"/>
        </w:rPr>
      </w:pPr>
      <w:r w:rsidRPr="00AD5168">
        <w:rPr>
          <w:rStyle w:val="Textoennegrita"/>
          <w:rFonts w:ascii="Rockwell" w:hAnsi="Rockwell"/>
          <w:bCs w:val="0"/>
          <w:color w:val="auto"/>
          <w:sz w:val="18"/>
          <w:szCs w:val="18"/>
          <w:lang w:val="es-ES_tradnl"/>
        </w:rPr>
        <w:t>INCLUSIONES:</w:t>
      </w:r>
      <w:r w:rsidRPr="00AD5168">
        <w:rPr>
          <w:rStyle w:val="Textoennegrita"/>
          <w:rFonts w:ascii="Rockwell" w:hAnsi="Rockwell"/>
          <w:b w:val="0"/>
          <w:bCs w:val="0"/>
          <w:color w:val="auto"/>
          <w:sz w:val="18"/>
          <w:szCs w:val="18"/>
          <w:lang w:val="es-ES_tradnl"/>
        </w:rPr>
        <w:t xml:space="preserve"> </w:t>
      </w:r>
      <w:r w:rsidR="0037605A" w:rsidRPr="00AD5168">
        <w:rPr>
          <w:rStyle w:val="Textoennegrita"/>
          <w:rFonts w:ascii="Rockwell" w:hAnsi="Rockwell"/>
          <w:b w:val="0"/>
          <w:bCs w:val="0"/>
          <w:color w:val="auto"/>
          <w:sz w:val="18"/>
          <w:szCs w:val="18"/>
          <w:lang w:val="es-ES_tradnl"/>
        </w:rPr>
        <w:t xml:space="preserve">Visitas guiadas en Marrakech, Casablanca, Meknes y Fez / Asistencia de </w:t>
      </w:r>
      <w:r>
        <w:rPr>
          <w:rStyle w:val="Textoennegrita"/>
          <w:rFonts w:ascii="Rockwell" w:hAnsi="Rockwell"/>
          <w:b w:val="0"/>
          <w:bCs w:val="0"/>
          <w:color w:val="auto"/>
          <w:sz w:val="18"/>
          <w:szCs w:val="18"/>
          <w:lang w:val="es-ES_tradnl"/>
        </w:rPr>
        <w:t>chofer-</w:t>
      </w:r>
      <w:r w:rsidR="0037605A" w:rsidRPr="00AD5168">
        <w:rPr>
          <w:rStyle w:val="Textoennegrita"/>
          <w:rFonts w:ascii="Rockwell" w:hAnsi="Rockwell"/>
          <w:b w:val="0"/>
          <w:bCs w:val="0"/>
          <w:color w:val="auto"/>
          <w:sz w:val="18"/>
          <w:szCs w:val="18"/>
          <w:lang w:val="es-ES_tradnl"/>
        </w:rPr>
        <w:t xml:space="preserve">guía acompañante durante el circuito / Transporte en </w:t>
      </w:r>
      <w:r>
        <w:rPr>
          <w:rStyle w:val="Textoennegrita"/>
          <w:rFonts w:ascii="Rockwell" w:hAnsi="Rockwell"/>
          <w:b w:val="0"/>
          <w:bCs w:val="0"/>
          <w:color w:val="auto"/>
          <w:sz w:val="18"/>
          <w:szCs w:val="18"/>
          <w:lang w:val="es-ES_tradnl"/>
        </w:rPr>
        <w:t>minivan/minibús</w:t>
      </w:r>
      <w:r w:rsidR="0037605A" w:rsidRPr="00AD5168">
        <w:rPr>
          <w:rStyle w:val="Textoennegrita"/>
          <w:rFonts w:ascii="Rockwell" w:hAnsi="Rockwell"/>
          <w:b w:val="0"/>
          <w:bCs w:val="0"/>
          <w:color w:val="auto"/>
          <w:sz w:val="18"/>
          <w:szCs w:val="18"/>
          <w:lang w:val="es-ES_tradnl"/>
        </w:rPr>
        <w:t xml:space="preserve"> de lujo con aire acondicionado  / Alojamiento en clase seleccionada  / Desayuno diario y 7 Cenas / Transfers al aeropuerto &amp; a la estación según itinerario/ Seguro de viaje.</w:t>
      </w:r>
    </w:p>
    <w:p w14:paraId="58032374" w14:textId="77777777" w:rsidR="0037605A" w:rsidRPr="00FB2392" w:rsidRDefault="0037605A" w:rsidP="0037605A">
      <w:pPr>
        <w:jc w:val="both"/>
        <w:rPr>
          <w:rStyle w:val="Textoennegrita"/>
          <w:b w:val="0"/>
          <w:bCs w:val="0"/>
          <w:color w:val="auto"/>
          <w:sz w:val="22"/>
          <w:szCs w:val="22"/>
          <w:lang w:val="es-ES_tradnl"/>
        </w:rPr>
      </w:pPr>
    </w:p>
    <w:p w14:paraId="0B7407AA" w14:textId="77777777" w:rsidR="0037605A" w:rsidRDefault="0037605A" w:rsidP="0037605A">
      <w:pPr>
        <w:pBdr>
          <w:bottom w:val="single" w:sz="18" w:space="1" w:color="92D050"/>
        </w:pBdr>
        <w:jc w:val="both"/>
        <w:rPr>
          <w:rStyle w:val="Textoennegrita"/>
          <w:color w:val="000000" w:themeColor="text1"/>
          <w:sz w:val="22"/>
          <w:szCs w:val="22"/>
        </w:rPr>
      </w:pPr>
    </w:p>
    <w:p w14:paraId="7D56B528"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1r Día (Dom.) MARRAKECH</w:t>
      </w:r>
    </w:p>
    <w:p w14:paraId="0270CCC6" w14:textId="77777777" w:rsidR="0037605A" w:rsidRPr="00423704" w:rsidRDefault="0037605A" w:rsidP="0037605A">
      <w:pPr>
        <w:jc w:val="both"/>
        <w:rPr>
          <w:rFonts w:ascii="Rockwell" w:hAnsi="Rockwell"/>
          <w:sz w:val="22"/>
          <w:szCs w:val="22"/>
        </w:rPr>
      </w:pPr>
      <w:r w:rsidRPr="00423704">
        <w:rPr>
          <w:rFonts w:ascii="Rockwell" w:hAnsi="Rockwell"/>
          <w:sz w:val="22"/>
          <w:szCs w:val="22"/>
        </w:rPr>
        <w:t xml:space="preserve">Llegada al aeropuerto y traslado al hotel. Resto del día libre. Alojamiento en el hotel. </w:t>
      </w:r>
    </w:p>
    <w:p w14:paraId="3C6C8A8B" w14:textId="77777777" w:rsidR="0037605A" w:rsidRPr="00423704" w:rsidRDefault="0037605A" w:rsidP="0037605A">
      <w:pPr>
        <w:jc w:val="both"/>
        <w:rPr>
          <w:rStyle w:val="Textoennegrita"/>
          <w:rFonts w:ascii="Rockwell" w:hAnsi="Rockwell"/>
          <w:b w:val="0"/>
          <w:bCs w:val="0"/>
          <w:color w:val="000000" w:themeColor="text1"/>
          <w:sz w:val="22"/>
          <w:szCs w:val="22"/>
          <w:lang w:val="es-ES_tradnl"/>
        </w:rPr>
      </w:pPr>
    </w:p>
    <w:p w14:paraId="2B0BBC55"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2</w:t>
      </w:r>
      <w:r w:rsidRPr="00423704">
        <w:rPr>
          <w:rStyle w:val="Textoennegrita"/>
          <w:rFonts w:ascii="Rockwell" w:hAnsi="Rockwell"/>
          <w:color w:val="000000" w:themeColor="text1"/>
          <w:sz w:val="22"/>
          <w:szCs w:val="22"/>
          <w:vertAlign w:val="superscript"/>
        </w:rPr>
        <w:t>º</w:t>
      </w:r>
      <w:r w:rsidRPr="00423704">
        <w:rPr>
          <w:rStyle w:val="Textoennegrita"/>
          <w:rFonts w:ascii="Rockwell" w:hAnsi="Rockwell"/>
          <w:color w:val="000000" w:themeColor="text1"/>
          <w:sz w:val="22"/>
          <w:szCs w:val="22"/>
        </w:rPr>
        <w:t xml:space="preserve"> Día (Lun.) MARRAKECH</w:t>
      </w:r>
    </w:p>
    <w:p w14:paraId="7C44DE72" w14:textId="77777777" w:rsidR="0037605A" w:rsidRPr="00423704" w:rsidRDefault="0037605A" w:rsidP="0037605A">
      <w:pPr>
        <w:jc w:val="both"/>
        <w:rPr>
          <w:rStyle w:val="Textoennegrita"/>
          <w:rFonts w:ascii="Rockwell" w:hAnsi="Rockwell"/>
          <w:b w:val="0"/>
          <w:color w:val="000000" w:themeColor="text1"/>
          <w:sz w:val="22"/>
          <w:szCs w:val="22"/>
        </w:rPr>
      </w:pPr>
      <w:r w:rsidRPr="00423704">
        <w:rPr>
          <w:rStyle w:val="Textoennegrita"/>
          <w:rFonts w:ascii="Rockwell" w:hAnsi="Rockwell"/>
          <w:b w:val="0"/>
          <w:color w:val="000000" w:themeColor="text1"/>
          <w:sz w:val="22"/>
          <w:szCs w:val="22"/>
        </w:rPr>
        <w:t xml:space="preserve">Salida para visitar la ciudad llamada "Perla del Sur". Visita que comienza en los magníficos Jardines de la Menara, que tiene un pabellón lateral y una infinidad de olivos. Después, visita fuera del minarete de la Koutoubia, hermana gemela de la Giralda de Sevilla. Una vez dentro de la parte semi-antigua de la ciudad, se realiza una visita al Palacio de Bahía, propiedad de un noble de la ciudad. Finalmente vamos a la plaza de Jmaa el Fnaa, uno de los lugares más interesantes de Marruecos desde donde acceden a los zocos y la medina. Los gremios de artesanos de madera, cerámica, peletería, etc. serán los lugares que visiten. Cena y alojamiento en el hotel. </w:t>
      </w:r>
    </w:p>
    <w:p w14:paraId="7916A5E2" w14:textId="77777777" w:rsidR="0037605A" w:rsidRPr="00423704" w:rsidRDefault="0037605A" w:rsidP="0037605A">
      <w:pPr>
        <w:jc w:val="both"/>
        <w:rPr>
          <w:rStyle w:val="Textoennegrita"/>
          <w:rFonts w:ascii="Rockwell" w:hAnsi="Rockwell"/>
          <w:b w:val="0"/>
          <w:bCs w:val="0"/>
          <w:color w:val="000000" w:themeColor="text1"/>
          <w:sz w:val="22"/>
          <w:szCs w:val="22"/>
        </w:rPr>
      </w:pPr>
    </w:p>
    <w:p w14:paraId="74E6D3A6"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 xml:space="preserve">3r Día (Mar.) MARRAKECH – CASABLANCA – MEKNES – FEZ  </w:t>
      </w:r>
    </w:p>
    <w:p w14:paraId="56526D95" w14:textId="77777777" w:rsidR="0037605A" w:rsidRPr="00423704" w:rsidRDefault="0037605A" w:rsidP="0037605A">
      <w:pPr>
        <w:jc w:val="both"/>
        <w:rPr>
          <w:rStyle w:val="Textoennegrita"/>
          <w:rFonts w:ascii="Rockwell" w:hAnsi="Rockwell"/>
          <w:b w:val="0"/>
          <w:color w:val="000000" w:themeColor="text1"/>
          <w:sz w:val="22"/>
          <w:szCs w:val="22"/>
        </w:rPr>
      </w:pPr>
      <w:r w:rsidRPr="00423704">
        <w:rPr>
          <w:rStyle w:val="Textoennegrita"/>
          <w:rFonts w:ascii="Rockwell" w:hAnsi="Rockwell"/>
          <w:b w:val="0"/>
          <w:color w:val="000000" w:themeColor="text1"/>
          <w:sz w:val="22"/>
          <w:szCs w:val="22"/>
        </w:rPr>
        <w:t xml:space="preserve">La plaza Mohamed V, la plaza de las Naciones Unidas, la catedral de Notre-Dame Lourdes, la Corniche o el paseo marítimo y los exteriores de la famosa mezquita de Hassan II. Continuamos hacia Rabat y visitamos la ciudad, incluyendo el exterior del Palacio Real, la Torre Hassan, el Mausoleo Mohamed V y las ruinas de Oudaya. Continuamos hacia Meknes, ciudad imperial. Visite el Mausoleo Moulay Ismaïl y las puertas monumentales de Bab Khemis y Bab el Mansour. Continúa hasta Fez. Cena y alojamiento en el hotel. </w:t>
      </w:r>
    </w:p>
    <w:p w14:paraId="3342C4B9" w14:textId="77777777" w:rsidR="0037605A" w:rsidRPr="00423704" w:rsidRDefault="0037605A" w:rsidP="0037605A">
      <w:pPr>
        <w:pBdr>
          <w:bottom w:val="single" w:sz="18" w:space="1" w:color="92D050"/>
        </w:pBdr>
        <w:jc w:val="both"/>
        <w:rPr>
          <w:rStyle w:val="Textoennegrita"/>
          <w:rFonts w:ascii="Rockwell" w:hAnsi="Rockwell"/>
          <w:b w:val="0"/>
          <w:color w:val="000000" w:themeColor="text1"/>
          <w:sz w:val="22"/>
          <w:szCs w:val="22"/>
        </w:rPr>
      </w:pPr>
    </w:p>
    <w:p w14:paraId="2381ADA6"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4º Día (Mié.) FEZ</w:t>
      </w:r>
    </w:p>
    <w:p w14:paraId="40EF74DF" w14:textId="77777777" w:rsidR="0037605A" w:rsidRPr="00423704" w:rsidRDefault="0037605A" w:rsidP="0037605A">
      <w:pPr>
        <w:jc w:val="both"/>
        <w:rPr>
          <w:rStyle w:val="Textoennegrita"/>
          <w:rFonts w:ascii="Rockwell" w:hAnsi="Rockwell"/>
          <w:b w:val="0"/>
          <w:color w:val="000000" w:themeColor="text1"/>
          <w:sz w:val="22"/>
          <w:szCs w:val="22"/>
        </w:rPr>
      </w:pPr>
      <w:r w:rsidRPr="00423704">
        <w:rPr>
          <w:rStyle w:val="Textoennegrita"/>
          <w:rFonts w:ascii="Rockwell" w:hAnsi="Rockwell"/>
          <w:b w:val="0"/>
          <w:color w:val="000000" w:themeColor="text1"/>
          <w:sz w:val="22"/>
          <w:szCs w:val="22"/>
        </w:rPr>
        <w:t xml:space="preserve">Visita a Fez, considerada la capital religiosa del país. Fundada en el siglo VIII por Idriss II, es considerada una de las cuatro capitales imperiales. Vea los exteriores del Palacio Real y sus 7 puertas, el barrio judío y el fuerte que tiene la mejor vista de Fez el Bali, y una visita a la Medina o ciudad vieja donde haremos un recorrido a pie para </w:t>
      </w:r>
      <w:r w:rsidRPr="00423704">
        <w:rPr>
          <w:rStyle w:val="Textoennegrita"/>
          <w:rFonts w:ascii="Rockwell" w:hAnsi="Rockwell"/>
          <w:b w:val="0"/>
          <w:color w:val="000000" w:themeColor="text1"/>
          <w:sz w:val="22"/>
          <w:szCs w:val="22"/>
        </w:rPr>
        <w:lastRenderedPageBreak/>
        <w:t xml:space="preserve">acceder a la famosa puerta de Bab El Jeloud y tener la posibilidad de vivir un retorno al pasado en una parte de la ciudad que aún vive cerca de la Edad Media. Muros que protegen su interior formado por cientos de calles organizadas laberínticamente donde los clientes pueden vivir mil aromas y sabores en este lugar considerado un sitio del patrimonio mundial. Cena y alojamiento en el hotel. </w:t>
      </w:r>
    </w:p>
    <w:p w14:paraId="14E07168" w14:textId="77777777" w:rsidR="0037605A" w:rsidRPr="00423704" w:rsidRDefault="0037605A" w:rsidP="0037605A">
      <w:pPr>
        <w:jc w:val="both"/>
        <w:rPr>
          <w:rStyle w:val="Textoennegrita"/>
          <w:rFonts w:ascii="Rockwell" w:hAnsi="Rockwell"/>
          <w:b w:val="0"/>
          <w:bCs w:val="0"/>
          <w:color w:val="000000" w:themeColor="text1"/>
          <w:sz w:val="22"/>
          <w:szCs w:val="22"/>
        </w:rPr>
      </w:pPr>
    </w:p>
    <w:p w14:paraId="016B71D6"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 xml:space="preserve">5º Día (Jue.) FEZ – MIDELT – ERFOUD  </w:t>
      </w:r>
    </w:p>
    <w:p w14:paraId="11FAC40F" w14:textId="77777777" w:rsidR="0037605A" w:rsidRPr="00423704" w:rsidRDefault="0037605A" w:rsidP="0037605A">
      <w:pPr>
        <w:jc w:val="both"/>
        <w:rPr>
          <w:rStyle w:val="Textoennegrita"/>
          <w:rFonts w:ascii="Rockwell" w:hAnsi="Rockwell"/>
          <w:b w:val="0"/>
          <w:color w:val="000000" w:themeColor="text1"/>
          <w:sz w:val="22"/>
          <w:szCs w:val="22"/>
        </w:rPr>
      </w:pPr>
      <w:r w:rsidRPr="00423704">
        <w:rPr>
          <w:rStyle w:val="Textoennegrita"/>
          <w:rFonts w:ascii="Rockwell" w:hAnsi="Rockwell"/>
          <w:b w:val="0"/>
          <w:color w:val="000000" w:themeColor="text1"/>
          <w:sz w:val="22"/>
          <w:szCs w:val="22"/>
        </w:rPr>
        <w:t xml:space="preserve">Desayuno en el hotel y salida hacia el Atlas Medio, hacia Ifrane, una pequeña ciudad montañosa conocida por su estación de esquí. Breve parada panorámica para disfrutar del paisaje y continuación a Midelt, capital del Atlas Medio. Por la tarde, ruta hacia Er Rachidia disfrutando de paisajes semidesérticos y los primeros grandes palmerales, hasta llegar a Erfoud, capital de la región de Tafilalet y cuna de la dinastía Alauita, que hoy reina en Marruecos. Cena y alojamiento en el hotel. </w:t>
      </w:r>
    </w:p>
    <w:p w14:paraId="5C403875" w14:textId="77777777" w:rsidR="0037605A" w:rsidRPr="00423704" w:rsidRDefault="0037605A" w:rsidP="0037605A">
      <w:pPr>
        <w:jc w:val="both"/>
        <w:rPr>
          <w:rStyle w:val="Textoennegrita"/>
          <w:rFonts w:ascii="Rockwell" w:hAnsi="Rockwell"/>
          <w:b w:val="0"/>
          <w:bCs w:val="0"/>
          <w:color w:val="000000" w:themeColor="text1"/>
          <w:sz w:val="22"/>
          <w:szCs w:val="22"/>
        </w:rPr>
      </w:pPr>
    </w:p>
    <w:p w14:paraId="26C2D103"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6º Day (Vie.) ERFOUD – TINERHIR – OUARZAZATE</w:t>
      </w:r>
    </w:p>
    <w:p w14:paraId="1AD91C7C" w14:textId="77777777" w:rsidR="0037605A" w:rsidRPr="00423704" w:rsidRDefault="0037605A" w:rsidP="0037605A">
      <w:pPr>
        <w:jc w:val="both"/>
        <w:rPr>
          <w:rStyle w:val="Textoennegrita"/>
          <w:rFonts w:ascii="Rockwell" w:hAnsi="Rockwell"/>
          <w:b w:val="0"/>
          <w:color w:val="000000" w:themeColor="text1"/>
          <w:sz w:val="22"/>
          <w:szCs w:val="22"/>
        </w:rPr>
      </w:pPr>
      <w:r w:rsidRPr="00423704">
        <w:rPr>
          <w:rStyle w:val="Textoennegrita"/>
          <w:rFonts w:ascii="Rockwell" w:hAnsi="Rockwell"/>
          <w:b w:val="0"/>
          <w:color w:val="000000" w:themeColor="text1"/>
          <w:sz w:val="22"/>
          <w:szCs w:val="22"/>
        </w:rPr>
        <w:t xml:space="preserve">Desayuno. Salida hacia Tinerhir para visitar este gran oasis y sus espectaculares gargantas naturales de Todra. Continuaremos hacia Ouarzazate donde nos alojaremos. Cena y alojamiento. </w:t>
      </w:r>
    </w:p>
    <w:p w14:paraId="162683F6" w14:textId="77777777" w:rsidR="0037605A" w:rsidRPr="00423704" w:rsidRDefault="0037605A" w:rsidP="0037605A">
      <w:pPr>
        <w:jc w:val="both"/>
        <w:rPr>
          <w:rStyle w:val="Textoennegrita"/>
          <w:rFonts w:ascii="Rockwell" w:hAnsi="Rockwell"/>
          <w:b w:val="0"/>
          <w:bCs w:val="0"/>
          <w:color w:val="000000" w:themeColor="text1"/>
          <w:sz w:val="22"/>
          <w:szCs w:val="22"/>
        </w:rPr>
      </w:pPr>
    </w:p>
    <w:p w14:paraId="5EA12FB5"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7</w:t>
      </w:r>
      <w:r w:rsidRPr="00423704">
        <w:rPr>
          <w:rStyle w:val="Textoennegrita"/>
          <w:rFonts w:ascii="Rockwell" w:hAnsi="Rockwell"/>
          <w:color w:val="000000" w:themeColor="text1"/>
          <w:sz w:val="22"/>
          <w:szCs w:val="22"/>
          <w:vertAlign w:val="superscript"/>
        </w:rPr>
        <w:t>º</w:t>
      </w:r>
      <w:r w:rsidRPr="00423704">
        <w:rPr>
          <w:rStyle w:val="Textoennegrita"/>
          <w:rFonts w:ascii="Rockwell" w:hAnsi="Rockwell"/>
          <w:color w:val="000000" w:themeColor="text1"/>
          <w:sz w:val="22"/>
          <w:szCs w:val="22"/>
        </w:rPr>
        <w:t xml:space="preserve"> Day (Sab.) OUARZAZATE – MARRAKECH</w:t>
      </w:r>
    </w:p>
    <w:p w14:paraId="68B02D8F" w14:textId="77777777" w:rsidR="0037605A" w:rsidRPr="00423704" w:rsidRDefault="0037605A" w:rsidP="0037605A">
      <w:pPr>
        <w:jc w:val="both"/>
        <w:rPr>
          <w:rStyle w:val="Textoennegrita"/>
          <w:rFonts w:ascii="Rockwell" w:hAnsi="Rockwell"/>
          <w:b w:val="0"/>
          <w:color w:val="000000" w:themeColor="text1"/>
          <w:sz w:val="22"/>
          <w:szCs w:val="22"/>
        </w:rPr>
      </w:pPr>
      <w:r w:rsidRPr="00423704">
        <w:rPr>
          <w:rStyle w:val="Textoennegrita"/>
          <w:rFonts w:ascii="Rockwell" w:hAnsi="Rockwell"/>
          <w:b w:val="0"/>
          <w:color w:val="000000" w:themeColor="text1"/>
          <w:sz w:val="22"/>
          <w:szCs w:val="22"/>
        </w:rPr>
        <w:t xml:space="preserve">Desayuno en el hotel y salida hacia la Kasbah de Taourirt, en el pasado propiedad de Pacha Glaoui. Continuación de la ruta a la ciudad fortificada de Ait Ben Haddou para la visita de su famosa Kasbah, declarada Patrimonio de la Humanidad por la UNESCO. Salida hacia Marrakech cruzando el paso del puerto de montaña Tizi'n Tichka ubicado a 2.260 metros de altitud. Llegada a Marrakech, cena y alojamiento. </w:t>
      </w:r>
    </w:p>
    <w:p w14:paraId="49D0BBFD" w14:textId="77777777" w:rsidR="0037605A" w:rsidRPr="00423704" w:rsidRDefault="0037605A" w:rsidP="0037605A">
      <w:pPr>
        <w:jc w:val="both"/>
        <w:rPr>
          <w:rStyle w:val="Textoennegrita"/>
          <w:rFonts w:ascii="Rockwell" w:hAnsi="Rockwell"/>
          <w:b w:val="0"/>
          <w:bCs w:val="0"/>
          <w:color w:val="000000" w:themeColor="text1"/>
          <w:sz w:val="22"/>
          <w:szCs w:val="22"/>
        </w:rPr>
      </w:pPr>
    </w:p>
    <w:p w14:paraId="67C8A81B"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8</w:t>
      </w:r>
      <w:r w:rsidRPr="00423704">
        <w:rPr>
          <w:rStyle w:val="Textoennegrita"/>
          <w:rFonts w:ascii="Rockwell" w:hAnsi="Rockwell"/>
          <w:color w:val="000000" w:themeColor="text1"/>
          <w:sz w:val="22"/>
          <w:szCs w:val="22"/>
          <w:vertAlign w:val="superscript"/>
        </w:rPr>
        <w:t>º</w:t>
      </w:r>
      <w:r w:rsidRPr="00423704">
        <w:rPr>
          <w:rStyle w:val="Textoennegrita"/>
          <w:rFonts w:ascii="Rockwell" w:hAnsi="Rockwell"/>
          <w:color w:val="000000" w:themeColor="text1"/>
          <w:sz w:val="22"/>
          <w:szCs w:val="22"/>
        </w:rPr>
        <w:t xml:space="preserve"> Day (Dom.) MARRAKECH</w:t>
      </w:r>
    </w:p>
    <w:p w14:paraId="17E613CA" w14:textId="77777777" w:rsidR="0037605A" w:rsidRPr="00423704" w:rsidRDefault="0037605A" w:rsidP="0037605A">
      <w:pPr>
        <w:jc w:val="both"/>
        <w:rPr>
          <w:rStyle w:val="Textoennegrita"/>
          <w:rFonts w:ascii="Rockwell" w:hAnsi="Rockwell"/>
          <w:b w:val="0"/>
          <w:color w:val="auto"/>
          <w:sz w:val="22"/>
          <w:szCs w:val="22"/>
          <w:lang w:val="es-ES_tradnl"/>
        </w:rPr>
      </w:pPr>
      <w:r w:rsidRPr="00423704">
        <w:rPr>
          <w:rStyle w:val="Textoennegrita"/>
          <w:rFonts w:ascii="Rockwell" w:hAnsi="Rockwell"/>
          <w:b w:val="0"/>
          <w:color w:val="auto"/>
          <w:sz w:val="22"/>
          <w:szCs w:val="22"/>
          <w:lang w:val="es-ES_tradnl"/>
        </w:rPr>
        <w:t>Desayuno en el hotel. Traslado al aeropuerto. FIN DE LOS SERVICIOS.</w:t>
      </w:r>
    </w:p>
    <w:p w14:paraId="7091E926" w14:textId="77777777" w:rsidR="0037605A" w:rsidRDefault="0037605A" w:rsidP="0037605A">
      <w:pPr>
        <w:jc w:val="both"/>
        <w:rPr>
          <w:rStyle w:val="Textoennegrita"/>
          <w:rFonts w:ascii="Rockwell" w:hAnsi="Rockwell"/>
          <w:b w:val="0"/>
          <w:color w:val="auto"/>
          <w:sz w:val="22"/>
          <w:szCs w:val="22"/>
          <w:lang w:val="es-ES_tradnl"/>
        </w:rPr>
      </w:pPr>
    </w:p>
    <w:p w14:paraId="292DAD83" w14:textId="77777777" w:rsidR="007260F8" w:rsidRDefault="007260F8" w:rsidP="0037605A">
      <w:pPr>
        <w:jc w:val="both"/>
        <w:rPr>
          <w:rStyle w:val="Textoennegrita"/>
          <w:rFonts w:ascii="Rockwell" w:hAnsi="Rockwell"/>
          <w:b w:val="0"/>
          <w:color w:val="auto"/>
          <w:sz w:val="22"/>
          <w:szCs w:val="22"/>
          <w:lang w:val="es-ES_tradnl"/>
        </w:rPr>
      </w:pPr>
    </w:p>
    <w:p w14:paraId="4FDD32E6" w14:textId="77777777" w:rsidR="007260F8" w:rsidRDefault="007260F8" w:rsidP="0037605A">
      <w:pPr>
        <w:jc w:val="both"/>
        <w:rPr>
          <w:rStyle w:val="Textoennegrita"/>
          <w:rFonts w:ascii="Rockwell" w:hAnsi="Rockwell"/>
          <w:b w:val="0"/>
          <w:color w:val="auto"/>
          <w:sz w:val="22"/>
          <w:szCs w:val="22"/>
          <w:lang w:val="es-ES_tradnl"/>
        </w:rPr>
      </w:pPr>
    </w:p>
    <w:tbl>
      <w:tblPr>
        <w:tblStyle w:val="Tabladecuadrcula1clara-nfasis6"/>
        <w:tblpPr w:leftFromText="141" w:rightFromText="141" w:vertAnchor="text" w:horzAnchor="margin" w:tblpY="-130"/>
        <w:tblW w:w="5020" w:type="pct"/>
        <w:tblLook w:val="04A0" w:firstRow="1" w:lastRow="0" w:firstColumn="1" w:lastColumn="0" w:noHBand="0" w:noVBand="1"/>
      </w:tblPr>
      <w:tblGrid>
        <w:gridCol w:w="1084"/>
        <w:gridCol w:w="1938"/>
        <w:gridCol w:w="1102"/>
        <w:gridCol w:w="4404"/>
      </w:tblGrid>
      <w:tr w:rsidR="007260F8" w:rsidRPr="009D49B4" w14:paraId="6DF16202" w14:textId="77777777" w:rsidTr="007260F8">
        <w:trPr>
          <w:cnfStyle w:val="100000000000" w:firstRow="1" w:lastRow="0" w:firstColumn="0" w:lastColumn="0" w:oddVBand="0" w:evenVBand="0" w:oddHBand="0" w:evenHBand="0" w:firstRowFirstColumn="0" w:firstRowLastColumn="0" w:lastRowFirstColumn="0" w:lastRowLastColumn="0"/>
          <w:trHeight w:hRule="exact" w:val="255"/>
        </w:trPr>
        <w:tc>
          <w:tcPr>
            <w:cnfStyle w:val="001000000000" w:firstRow="0" w:lastRow="0" w:firstColumn="1" w:lastColumn="0" w:oddVBand="0" w:evenVBand="0" w:oddHBand="0" w:evenHBand="0" w:firstRowFirstColumn="0" w:firstRowLastColumn="0" w:lastRowFirstColumn="0" w:lastRowLastColumn="0"/>
            <w:tcW w:w="636" w:type="pct"/>
            <w:vAlign w:val="center"/>
            <w:hideMark/>
          </w:tcPr>
          <w:p w14:paraId="79CD4662" w14:textId="77777777" w:rsidR="007260F8" w:rsidRPr="009D49B4" w:rsidRDefault="007260F8" w:rsidP="007260F8">
            <w:pPr>
              <w:rPr>
                <w:rFonts w:ascii="Rockwell" w:hAnsi="Rockwell"/>
                <w:bCs w:val="0"/>
                <w:color w:val="000000" w:themeColor="text1"/>
                <w:sz w:val="18"/>
                <w:szCs w:val="18"/>
                <w:lang w:val="en-US"/>
              </w:rPr>
            </w:pPr>
            <w:r>
              <w:rPr>
                <w:rFonts w:ascii="Rockwell" w:hAnsi="Rockwell"/>
                <w:bCs w:val="0"/>
                <w:color w:val="000000" w:themeColor="text1"/>
                <w:sz w:val="18"/>
                <w:szCs w:val="18"/>
                <w:lang w:val="en-US"/>
              </w:rPr>
              <w:t>NOCHES</w:t>
            </w:r>
          </w:p>
        </w:tc>
        <w:tc>
          <w:tcPr>
            <w:tcW w:w="1136" w:type="pct"/>
            <w:vAlign w:val="center"/>
            <w:hideMark/>
          </w:tcPr>
          <w:p w14:paraId="5312242C" w14:textId="77777777" w:rsidR="007260F8" w:rsidRPr="009D49B4" w:rsidRDefault="007260F8" w:rsidP="007260F8">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CUIDAD</w:t>
            </w:r>
          </w:p>
        </w:tc>
        <w:tc>
          <w:tcPr>
            <w:tcW w:w="646" w:type="pct"/>
            <w:vAlign w:val="center"/>
            <w:hideMark/>
          </w:tcPr>
          <w:p w14:paraId="7A028E83" w14:textId="77777777" w:rsidR="007260F8" w:rsidRPr="009D49B4" w:rsidRDefault="007260F8" w:rsidP="007260F8">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CLASE</w:t>
            </w:r>
          </w:p>
        </w:tc>
        <w:tc>
          <w:tcPr>
            <w:tcW w:w="2582" w:type="pct"/>
            <w:vAlign w:val="center"/>
            <w:hideMark/>
          </w:tcPr>
          <w:p w14:paraId="4F223252" w14:textId="77777777" w:rsidR="007260F8" w:rsidRPr="009D49B4" w:rsidRDefault="007260F8" w:rsidP="007260F8">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HOTELES</w:t>
            </w:r>
          </w:p>
        </w:tc>
      </w:tr>
      <w:tr w:rsidR="007260F8" w:rsidRPr="00160981" w14:paraId="7270C603" w14:textId="77777777" w:rsidTr="007260F8">
        <w:trPr>
          <w:trHeight w:val="242"/>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14:paraId="6049C7FB" w14:textId="071EA31F" w:rsidR="007260F8" w:rsidRPr="007260F8" w:rsidRDefault="007260F8" w:rsidP="007260F8">
            <w:pPr>
              <w:rPr>
                <w:rFonts w:ascii="Rockwell" w:hAnsi="Rockwell"/>
                <w:b w:val="0"/>
                <w:bCs w:val="0"/>
                <w:color w:val="000000" w:themeColor="text1"/>
                <w:sz w:val="16"/>
                <w:szCs w:val="16"/>
                <w:lang w:val="en-US"/>
              </w:rPr>
            </w:pPr>
            <w:r w:rsidRPr="007260F8">
              <w:rPr>
                <w:rFonts w:ascii="Rockwell" w:hAnsi="Rockwell" w:cs="Times New Roman"/>
                <w:b w:val="0"/>
                <w:bCs w:val="0"/>
                <w:sz w:val="16"/>
                <w:szCs w:val="16"/>
                <w:lang w:val="en-US"/>
              </w:rPr>
              <w:t>3</w:t>
            </w:r>
          </w:p>
        </w:tc>
        <w:tc>
          <w:tcPr>
            <w:tcW w:w="1136" w:type="pct"/>
            <w:vMerge w:val="restart"/>
            <w:vAlign w:val="center"/>
          </w:tcPr>
          <w:p w14:paraId="0989DFB3" w14:textId="5521E062"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7260F8">
              <w:rPr>
                <w:rFonts w:ascii="Rockwell" w:hAnsi="Rockwell" w:cs="Times New Roman"/>
                <w:bCs/>
                <w:sz w:val="16"/>
                <w:szCs w:val="16"/>
                <w:lang w:val="en-US"/>
              </w:rPr>
              <w:t xml:space="preserve">Marrakech </w:t>
            </w:r>
          </w:p>
        </w:tc>
        <w:tc>
          <w:tcPr>
            <w:tcW w:w="646" w:type="pct"/>
            <w:vAlign w:val="center"/>
          </w:tcPr>
          <w:p w14:paraId="09577EA4" w14:textId="0758C41A"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7260F8">
              <w:rPr>
                <w:rFonts w:ascii="Rockwell" w:hAnsi="Rockwell" w:cs="Times New Roman"/>
                <w:bCs/>
                <w:sz w:val="16"/>
                <w:szCs w:val="16"/>
                <w:lang w:val="en-US"/>
              </w:rPr>
              <w:t>T</w:t>
            </w:r>
          </w:p>
        </w:tc>
        <w:tc>
          <w:tcPr>
            <w:tcW w:w="2582" w:type="pct"/>
            <w:vAlign w:val="center"/>
          </w:tcPr>
          <w:p w14:paraId="7CA21E49" w14:textId="70838786"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GB"/>
              </w:rPr>
            </w:pPr>
            <w:r w:rsidRPr="007260F8">
              <w:rPr>
                <w:rFonts w:ascii="Rockwell" w:hAnsi="Rockwell" w:cs="Times New Roman"/>
                <w:bCs/>
                <w:sz w:val="16"/>
                <w:szCs w:val="16"/>
                <w:lang w:val="en-US"/>
              </w:rPr>
              <w:t>Hotel Mogador Kashbah / Hotel Zalagh Kashbah</w:t>
            </w:r>
          </w:p>
        </w:tc>
      </w:tr>
      <w:tr w:rsidR="007260F8" w:rsidRPr="009D49B4" w14:paraId="78BF0C3B" w14:textId="77777777" w:rsidTr="007260F8">
        <w:trPr>
          <w:trHeight w:val="262"/>
        </w:trPr>
        <w:tc>
          <w:tcPr>
            <w:cnfStyle w:val="001000000000" w:firstRow="0" w:lastRow="0" w:firstColumn="1" w:lastColumn="0" w:oddVBand="0" w:evenVBand="0" w:oddHBand="0" w:evenHBand="0" w:firstRowFirstColumn="0" w:firstRowLastColumn="0" w:lastRowFirstColumn="0" w:lastRowLastColumn="0"/>
            <w:tcW w:w="636" w:type="pct"/>
            <w:vMerge/>
            <w:vAlign w:val="center"/>
          </w:tcPr>
          <w:p w14:paraId="6B6945B7" w14:textId="77777777" w:rsidR="007260F8" w:rsidRPr="007260F8" w:rsidRDefault="007260F8" w:rsidP="007260F8">
            <w:pPr>
              <w:rPr>
                <w:rFonts w:ascii="Rockwell" w:hAnsi="Rockwell"/>
                <w:b w:val="0"/>
                <w:bCs w:val="0"/>
                <w:color w:val="000000" w:themeColor="text1"/>
                <w:sz w:val="16"/>
                <w:szCs w:val="16"/>
                <w:lang w:val="en-GB"/>
              </w:rPr>
            </w:pPr>
          </w:p>
        </w:tc>
        <w:tc>
          <w:tcPr>
            <w:tcW w:w="1136" w:type="pct"/>
            <w:vMerge/>
            <w:vAlign w:val="center"/>
          </w:tcPr>
          <w:p w14:paraId="40A47B96" w14:textId="77777777"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GB"/>
              </w:rPr>
            </w:pPr>
          </w:p>
        </w:tc>
        <w:tc>
          <w:tcPr>
            <w:tcW w:w="646" w:type="pct"/>
            <w:vAlign w:val="center"/>
          </w:tcPr>
          <w:p w14:paraId="0125F7F2" w14:textId="08C2025F"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7260F8">
              <w:rPr>
                <w:rFonts w:ascii="Rockwell" w:hAnsi="Rockwell" w:cs="Times New Roman"/>
                <w:bCs/>
                <w:sz w:val="16"/>
                <w:szCs w:val="16"/>
                <w:lang w:val="en-US"/>
              </w:rPr>
              <w:t>A</w:t>
            </w:r>
          </w:p>
        </w:tc>
        <w:tc>
          <w:tcPr>
            <w:tcW w:w="2582" w:type="pct"/>
            <w:vAlign w:val="center"/>
          </w:tcPr>
          <w:p w14:paraId="28A5B936" w14:textId="0D9C4814"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7260F8">
              <w:rPr>
                <w:rFonts w:ascii="Rockwell" w:hAnsi="Rockwell" w:cs="Times New Roman"/>
                <w:bCs/>
                <w:sz w:val="16"/>
                <w:szCs w:val="16"/>
              </w:rPr>
              <w:t>Hotel Mogador Agdal / Hotel Palm Plaza</w:t>
            </w:r>
          </w:p>
        </w:tc>
      </w:tr>
      <w:tr w:rsidR="007260F8" w:rsidRPr="009D49B4" w14:paraId="1E640D0E" w14:textId="77777777" w:rsidTr="007260F8">
        <w:trPr>
          <w:trHeight w:val="155"/>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14:paraId="544520F1" w14:textId="0D606A0C" w:rsidR="007260F8" w:rsidRPr="007260F8" w:rsidRDefault="007260F8" w:rsidP="007260F8">
            <w:pPr>
              <w:rPr>
                <w:rFonts w:ascii="Rockwell" w:hAnsi="Rockwell"/>
                <w:b w:val="0"/>
                <w:bCs w:val="0"/>
                <w:color w:val="000000" w:themeColor="text1"/>
                <w:sz w:val="16"/>
                <w:szCs w:val="16"/>
                <w:lang w:val="en-US"/>
              </w:rPr>
            </w:pPr>
            <w:r w:rsidRPr="007260F8">
              <w:rPr>
                <w:rFonts w:ascii="Rockwell" w:hAnsi="Rockwell" w:cs="Times New Roman"/>
                <w:b w:val="0"/>
                <w:bCs w:val="0"/>
                <w:sz w:val="16"/>
                <w:szCs w:val="16"/>
                <w:lang w:val="en-US"/>
              </w:rPr>
              <w:t>2</w:t>
            </w:r>
          </w:p>
        </w:tc>
        <w:tc>
          <w:tcPr>
            <w:tcW w:w="1136" w:type="pct"/>
            <w:vMerge w:val="restart"/>
            <w:vAlign w:val="center"/>
          </w:tcPr>
          <w:p w14:paraId="7B0D9630" w14:textId="5CE6CD67"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7260F8">
              <w:rPr>
                <w:rFonts w:ascii="Rockwell" w:hAnsi="Rockwell" w:cs="Times New Roman"/>
                <w:bCs/>
                <w:sz w:val="16"/>
                <w:szCs w:val="16"/>
                <w:lang w:val="en-US"/>
              </w:rPr>
              <w:t>Fez</w:t>
            </w:r>
          </w:p>
        </w:tc>
        <w:tc>
          <w:tcPr>
            <w:tcW w:w="646" w:type="pct"/>
            <w:vAlign w:val="center"/>
          </w:tcPr>
          <w:p w14:paraId="5347AB11" w14:textId="71E58295"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7260F8">
              <w:rPr>
                <w:rFonts w:ascii="Rockwell" w:hAnsi="Rockwell" w:cs="Times New Roman"/>
                <w:bCs/>
                <w:sz w:val="16"/>
                <w:szCs w:val="16"/>
                <w:lang w:val="en-US"/>
              </w:rPr>
              <w:t>T</w:t>
            </w:r>
          </w:p>
        </w:tc>
        <w:tc>
          <w:tcPr>
            <w:tcW w:w="2582" w:type="pct"/>
            <w:vAlign w:val="center"/>
          </w:tcPr>
          <w:p w14:paraId="7F7AA049" w14:textId="12603B86"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7260F8">
              <w:rPr>
                <w:rFonts w:ascii="Rockwell" w:hAnsi="Rockwell" w:cs="Times New Roman"/>
                <w:bCs/>
                <w:color w:val="auto"/>
                <w:sz w:val="16"/>
                <w:szCs w:val="16"/>
                <w:lang w:val="en-US"/>
              </w:rPr>
              <w:t>Hotel Menzeh Zalag Touristique</w:t>
            </w:r>
          </w:p>
        </w:tc>
      </w:tr>
      <w:tr w:rsidR="007260F8" w:rsidRPr="009D49B4" w14:paraId="61410060" w14:textId="77777777" w:rsidTr="007260F8">
        <w:trPr>
          <w:trHeight w:val="128"/>
        </w:trPr>
        <w:tc>
          <w:tcPr>
            <w:cnfStyle w:val="001000000000" w:firstRow="0" w:lastRow="0" w:firstColumn="1" w:lastColumn="0" w:oddVBand="0" w:evenVBand="0" w:oddHBand="0" w:evenHBand="0" w:firstRowFirstColumn="0" w:firstRowLastColumn="0" w:lastRowFirstColumn="0" w:lastRowLastColumn="0"/>
            <w:tcW w:w="636" w:type="pct"/>
            <w:vMerge/>
            <w:vAlign w:val="center"/>
          </w:tcPr>
          <w:p w14:paraId="7F55815D" w14:textId="77777777" w:rsidR="007260F8" w:rsidRPr="007260F8" w:rsidRDefault="007260F8" w:rsidP="007260F8">
            <w:pPr>
              <w:rPr>
                <w:rFonts w:ascii="Rockwell" w:hAnsi="Rockwell"/>
                <w:b w:val="0"/>
                <w:bCs w:val="0"/>
                <w:color w:val="000000" w:themeColor="text1"/>
                <w:sz w:val="16"/>
                <w:szCs w:val="16"/>
                <w:lang w:val="en-US"/>
              </w:rPr>
            </w:pPr>
          </w:p>
        </w:tc>
        <w:tc>
          <w:tcPr>
            <w:tcW w:w="1136" w:type="pct"/>
            <w:vMerge/>
            <w:vAlign w:val="center"/>
          </w:tcPr>
          <w:p w14:paraId="0E50BE3B" w14:textId="77777777"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646" w:type="pct"/>
            <w:vAlign w:val="center"/>
          </w:tcPr>
          <w:p w14:paraId="4A9E9135" w14:textId="50337D70"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7260F8">
              <w:rPr>
                <w:rFonts w:ascii="Rockwell" w:hAnsi="Rockwell" w:cs="Times New Roman"/>
                <w:bCs/>
                <w:sz w:val="16"/>
                <w:szCs w:val="16"/>
                <w:lang w:val="en-US"/>
              </w:rPr>
              <w:t>A</w:t>
            </w:r>
          </w:p>
        </w:tc>
        <w:tc>
          <w:tcPr>
            <w:tcW w:w="2582" w:type="pct"/>
            <w:vAlign w:val="center"/>
          </w:tcPr>
          <w:p w14:paraId="40358BCD" w14:textId="1A6D62CB"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7260F8">
              <w:rPr>
                <w:rFonts w:ascii="Rockwell" w:hAnsi="Rockwell" w:cs="Times New Roman"/>
                <w:bCs/>
                <w:color w:val="auto"/>
                <w:sz w:val="16"/>
                <w:szCs w:val="16"/>
              </w:rPr>
              <w:t>Hotel Menzeh Zalag</w:t>
            </w:r>
          </w:p>
        </w:tc>
      </w:tr>
      <w:tr w:rsidR="007260F8" w:rsidRPr="009D49B4" w14:paraId="5968AB36" w14:textId="77777777" w:rsidTr="007260F8">
        <w:trPr>
          <w:trHeight w:val="358"/>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14:paraId="15B858F7" w14:textId="02E58B3B" w:rsidR="007260F8" w:rsidRPr="007260F8" w:rsidRDefault="007260F8" w:rsidP="007260F8">
            <w:pPr>
              <w:rPr>
                <w:rFonts w:ascii="Rockwell" w:hAnsi="Rockwell"/>
                <w:b w:val="0"/>
                <w:bCs w:val="0"/>
                <w:color w:val="000000" w:themeColor="text1"/>
                <w:sz w:val="16"/>
                <w:szCs w:val="16"/>
                <w:lang w:val="en-US"/>
              </w:rPr>
            </w:pPr>
            <w:r w:rsidRPr="007260F8">
              <w:rPr>
                <w:rFonts w:ascii="Rockwell" w:hAnsi="Rockwell" w:cs="Times New Roman"/>
                <w:b w:val="0"/>
                <w:bCs w:val="0"/>
                <w:sz w:val="16"/>
                <w:szCs w:val="16"/>
                <w:lang w:val="en-US"/>
              </w:rPr>
              <w:t>1</w:t>
            </w:r>
          </w:p>
        </w:tc>
        <w:tc>
          <w:tcPr>
            <w:tcW w:w="1136" w:type="pct"/>
            <w:vMerge w:val="restart"/>
            <w:vAlign w:val="center"/>
          </w:tcPr>
          <w:p w14:paraId="5C39B965" w14:textId="1912AD68"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7260F8">
              <w:rPr>
                <w:rFonts w:ascii="Rockwell" w:hAnsi="Rockwell" w:cs="Times New Roman"/>
                <w:bCs/>
                <w:sz w:val="16"/>
                <w:szCs w:val="16"/>
                <w:lang w:val="en-US"/>
              </w:rPr>
              <w:t>Erfoud</w:t>
            </w:r>
          </w:p>
        </w:tc>
        <w:tc>
          <w:tcPr>
            <w:tcW w:w="646" w:type="pct"/>
            <w:vAlign w:val="center"/>
          </w:tcPr>
          <w:p w14:paraId="2D8A4457" w14:textId="33D82CAD"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7260F8">
              <w:rPr>
                <w:rFonts w:ascii="Rockwell" w:hAnsi="Rockwell" w:cs="Times New Roman"/>
                <w:bCs/>
                <w:sz w:val="16"/>
                <w:szCs w:val="16"/>
                <w:lang w:val="en-US"/>
              </w:rPr>
              <w:t>T</w:t>
            </w:r>
          </w:p>
        </w:tc>
        <w:tc>
          <w:tcPr>
            <w:tcW w:w="2582" w:type="pct"/>
            <w:vAlign w:val="center"/>
          </w:tcPr>
          <w:p w14:paraId="2C6C7F9E" w14:textId="58148B6C"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7260F8">
              <w:rPr>
                <w:rFonts w:ascii="Rockwell" w:hAnsi="Rockwell" w:cs="Times New Roman"/>
                <w:bCs/>
                <w:color w:val="auto"/>
                <w:sz w:val="16"/>
                <w:szCs w:val="16"/>
                <w:lang w:val="en-US"/>
              </w:rPr>
              <w:t>Hotel el Ati</w:t>
            </w:r>
          </w:p>
        </w:tc>
      </w:tr>
      <w:tr w:rsidR="007260F8" w:rsidRPr="009D49B4" w14:paraId="5FEDC142" w14:textId="77777777" w:rsidTr="007260F8">
        <w:trPr>
          <w:trHeight w:val="469"/>
        </w:trPr>
        <w:tc>
          <w:tcPr>
            <w:cnfStyle w:val="001000000000" w:firstRow="0" w:lastRow="0" w:firstColumn="1" w:lastColumn="0" w:oddVBand="0" w:evenVBand="0" w:oddHBand="0" w:evenHBand="0" w:firstRowFirstColumn="0" w:firstRowLastColumn="0" w:lastRowFirstColumn="0" w:lastRowLastColumn="0"/>
            <w:tcW w:w="636" w:type="pct"/>
            <w:vMerge/>
            <w:vAlign w:val="center"/>
          </w:tcPr>
          <w:p w14:paraId="1F7D1627" w14:textId="77777777" w:rsidR="007260F8" w:rsidRPr="007260F8" w:rsidRDefault="007260F8" w:rsidP="007260F8">
            <w:pPr>
              <w:rPr>
                <w:rFonts w:ascii="Rockwell" w:hAnsi="Rockwell"/>
                <w:b w:val="0"/>
                <w:bCs w:val="0"/>
                <w:color w:val="000000" w:themeColor="text1"/>
                <w:sz w:val="16"/>
                <w:szCs w:val="16"/>
                <w:lang w:val="en-US"/>
              </w:rPr>
            </w:pPr>
          </w:p>
        </w:tc>
        <w:tc>
          <w:tcPr>
            <w:tcW w:w="1136" w:type="pct"/>
            <w:vMerge/>
            <w:vAlign w:val="center"/>
          </w:tcPr>
          <w:p w14:paraId="1CC7A059" w14:textId="77777777"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646" w:type="pct"/>
            <w:vAlign w:val="center"/>
          </w:tcPr>
          <w:p w14:paraId="315F496E" w14:textId="4E137728"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7260F8">
              <w:rPr>
                <w:rFonts w:ascii="Rockwell" w:hAnsi="Rockwell" w:cs="Times New Roman"/>
                <w:bCs/>
                <w:sz w:val="16"/>
                <w:szCs w:val="16"/>
                <w:lang w:val="en-US"/>
              </w:rPr>
              <w:t>A</w:t>
            </w:r>
          </w:p>
        </w:tc>
        <w:tc>
          <w:tcPr>
            <w:tcW w:w="2582" w:type="pct"/>
            <w:vAlign w:val="center"/>
          </w:tcPr>
          <w:p w14:paraId="2F90C54C" w14:textId="336326F5"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7260F8">
              <w:rPr>
                <w:rFonts w:ascii="Rockwell" w:hAnsi="Rockwell" w:cs="Times New Roman"/>
                <w:bCs/>
                <w:color w:val="auto"/>
                <w:sz w:val="16"/>
                <w:szCs w:val="16"/>
                <w:lang w:val="en-US"/>
              </w:rPr>
              <w:t>Hotel Belere</w:t>
            </w:r>
          </w:p>
        </w:tc>
      </w:tr>
      <w:tr w:rsidR="007260F8" w:rsidRPr="009D49B4" w14:paraId="0EFC89F0" w14:textId="77777777" w:rsidTr="007260F8">
        <w:trPr>
          <w:trHeight w:val="469"/>
        </w:trPr>
        <w:tc>
          <w:tcPr>
            <w:cnfStyle w:val="001000000000" w:firstRow="0" w:lastRow="0" w:firstColumn="1" w:lastColumn="0" w:oddVBand="0" w:evenVBand="0" w:oddHBand="0" w:evenHBand="0" w:firstRowFirstColumn="0" w:firstRowLastColumn="0" w:lastRowFirstColumn="0" w:lastRowLastColumn="0"/>
            <w:tcW w:w="636" w:type="pct"/>
            <w:vAlign w:val="center"/>
          </w:tcPr>
          <w:p w14:paraId="3F1BFA36" w14:textId="3E724AC3" w:rsidR="007260F8" w:rsidRPr="007260F8" w:rsidRDefault="007260F8" w:rsidP="007260F8">
            <w:pPr>
              <w:rPr>
                <w:rFonts w:ascii="Rockwell" w:hAnsi="Rockwell"/>
                <w:b w:val="0"/>
                <w:bCs w:val="0"/>
                <w:color w:val="000000" w:themeColor="text1"/>
                <w:sz w:val="16"/>
                <w:szCs w:val="16"/>
                <w:lang w:val="en-US"/>
              </w:rPr>
            </w:pPr>
            <w:r w:rsidRPr="007260F8">
              <w:rPr>
                <w:rFonts w:ascii="Rockwell" w:hAnsi="Rockwell" w:cs="Times New Roman"/>
                <w:b w:val="0"/>
                <w:bCs w:val="0"/>
                <w:sz w:val="16"/>
                <w:szCs w:val="16"/>
                <w:lang w:val="en-US"/>
              </w:rPr>
              <w:t>2</w:t>
            </w:r>
          </w:p>
        </w:tc>
        <w:tc>
          <w:tcPr>
            <w:tcW w:w="1136" w:type="pct"/>
            <w:vAlign w:val="center"/>
          </w:tcPr>
          <w:p w14:paraId="2F5ABF69" w14:textId="53D32767"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7260F8">
              <w:rPr>
                <w:rFonts w:ascii="Rockwell" w:hAnsi="Rockwell" w:cs="Times New Roman"/>
                <w:bCs/>
                <w:sz w:val="16"/>
                <w:szCs w:val="16"/>
                <w:lang w:val="en-US"/>
              </w:rPr>
              <w:t>Ouarzazate</w:t>
            </w:r>
          </w:p>
        </w:tc>
        <w:tc>
          <w:tcPr>
            <w:tcW w:w="646" w:type="pct"/>
            <w:vAlign w:val="center"/>
          </w:tcPr>
          <w:p w14:paraId="476DF829" w14:textId="76BC0325"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7260F8">
              <w:rPr>
                <w:rFonts w:ascii="Rockwell" w:hAnsi="Rockwell" w:cs="Times New Roman"/>
                <w:bCs/>
                <w:sz w:val="16"/>
                <w:szCs w:val="16"/>
                <w:lang w:val="en-US"/>
              </w:rPr>
              <w:t>T</w:t>
            </w:r>
          </w:p>
        </w:tc>
        <w:tc>
          <w:tcPr>
            <w:tcW w:w="2582" w:type="pct"/>
            <w:vAlign w:val="center"/>
          </w:tcPr>
          <w:p w14:paraId="60D60EA4" w14:textId="724E943E" w:rsidR="007260F8" w:rsidRPr="007260F8" w:rsidRDefault="007260F8" w:rsidP="007260F8">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7260F8">
              <w:rPr>
                <w:rStyle w:val="Textoennegrita"/>
                <w:rFonts w:ascii="Rockwell" w:hAnsi="Rockwell"/>
                <w:b w:val="0"/>
                <w:color w:val="auto"/>
                <w:sz w:val="16"/>
                <w:szCs w:val="16"/>
                <w:lang w:val="en-US"/>
              </w:rPr>
              <w:t>Club Hanane</w:t>
            </w:r>
          </w:p>
        </w:tc>
      </w:tr>
    </w:tbl>
    <w:p w14:paraId="73F67865" w14:textId="77777777" w:rsidR="007260F8" w:rsidRPr="007260F8" w:rsidRDefault="007260F8" w:rsidP="0037605A">
      <w:pPr>
        <w:jc w:val="both"/>
        <w:rPr>
          <w:rStyle w:val="Textoennegrita"/>
          <w:rFonts w:ascii="Rockwell" w:hAnsi="Rockwell"/>
          <w:b w:val="0"/>
          <w:color w:val="auto"/>
          <w:sz w:val="22"/>
          <w:szCs w:val="22"/>
        </w:rPr>
      </w:pPr>
    </w:p>
    <w:p w14:paraId="28AA3C8F" w14:textId="77777777" w:rsidR="0037605A" w:rsidRPr="00423704" w:rsidRDefault="0037605A" w:rsidP="0037605A">
      <w:pPr>
        <w:jc w:val="both"/>
        <w:rPr>
          <w:rStyle w:val="Textoennegrita"/>
          <w:rFonts w:ascii="Rockwell" w:hAnsi="Rockwell"/>
          <w:b w:val="0"/>
          <w:bCs w:val="0"/>
          <w:color w:val="auto"/>
          <w:sz w:val="22"/>
          <w:szCs w:val="22"/>
          <w:lang w:val="es-ES_tradnl"/>
        </w:rPr>
      </w:pPr>
    </w:p>
    <w:p w14:paraId="636AFF50" w14:textId="77777777" w:rsidR="0037605A" w:rsidRPr="00423704" w:rsidRDefault="0037605A" w:rsidP="0037605A">
      <w:pPr>
        <w:jc w:val="both"/>
        <w:rPr>
          <w:rStyle w:val="Textoennegrita"/>
          <w:rFonts w:ascii="Rockwell" w:hAnsi="Rockwell"/>
          <w:b w:val="0"/>
          <w:bCs w:val="0"/>
          <w:color w:val="auto"/>
          <w:sz w:val="22"/>
          <w:szCs w:val="22"/>
          <w:lang w:val="es-ES_tradnl"/>
        </w:rPr>
      </w:pPr>
    </w:p>
    <w:p w14:paraId="1AD1794E" w14:textId="77777777" w:rsidR="0037605A" w:rsidRPr="00423704" w:rsidRDefault="0037605A" w:rsidP="0037605A">
      <w:pPr>
        <w:jc w:val="center"/>
        <w:rPr>
          <w:rStyle w:val="Textoennegrita"/>
          <w:rFonts w:ascii="Rockwell" w:eastAsiaTheme="majorEastAsia" w:hAnsi="Rockwell"/>
          <w:b w:val="0"/>
          <w:color w:val="000000" w:themeColor="text1"/>
          <w:sz w:val="22"/>
          <w:szCs w:val="22"/>
          <w:lang w:val="es-ES_tradnl"/>
        </w:rPr>
      </w:pPr>
    </w:p>
    <w:p w14:paraId="7127659F" w14:textId="77777777" w:rsidR="0037605A" w:rsidRPr="00423704" w:rsidRDefault="0037605A" w:rsidP="0037605A">
      <w:pPr>
        <w:spacing w:after="160" w:line="259" w:lineRule="auto"/>
        <w:rPr>
          <w:rStyle w:val="Textoennegrita"/>
          <w:rFonts w:ascii="Rockwell" w:eastAsiaTheme="majorEastAsia" w:hAnsi="Rockwell"/>
          <w:b w:val="0"/>
          <w:color w:val="000000" w:themeColor="text1"/>
          <w:sz w:val="22"/>
          <w:szCs w:val="22"/>
          <w:lang w:val="es-ES_tradnl"/>
        </w:rPr>
      </w:pPr>
      <w:r w:rsidRPr="00423704">
        <w:rPr>
          <w:rStyle w:val="Textoennegrita"/>
          <w:rFonts w:ascii="Rockwell" w:eastAsiaTheme="majorEastAsia" w:hAnsi="Rockwell"/>
          <w:b w:val="0"/>
          <w:color w:val="000000" w:themeColor="text1"/>
          <w:sz w:val="22"/>
          <w:szCs w:val="22"/>
          <w:lang w:val="es-ES_tradnl"/>
        </w:rPr>
        <w:br w:type="page"/>
      </w:r>
    </w:p>
    <w:p w14:paraId="0F727F1F" w14:textId="77777777" w:rsidR="0037605A" w:rsidRDefault="0037605A" w:rsidP="0037605A">
      <w:pPr>
        <w:jc w:val="center"/>
        <w:rPr>
          <w:rStyle w:val="Textoennegrita"/>
          <w:rFonts w:eastAsiaTheme="majorEastAsia"/>
          <w:b w:val="0"/>
          <w:color w:val="000000" w:themeColor="text1"/>
          <w:sz w:val="36"/>
          <w:szCs w:val="36"/>
          <w:lang w:val="es-ES_tradnl"/>
        </w:rPr>
      </w:pPr>
      <w:r w:rsidRPr="00423704">
        <w:rPr>
          <w:rStyle w:val="Textoennegrita"/>
          <w:rFonts w:eastAsiaTheme="majorEastAsia"/>
          <w:b w:val="0"/>
          <w:color w:val="000000" w:themeColor="text1"/>
          <w:sz w:val="36"/>
          <w:szCs w:val="36"/>
          <w:lang w:val="es-ES_tradnl"/>
        </w:rPr>
        <w:lastRenderedPageBreak/>
        <w:t>Salida desde Marrakech</w:t>
      </w:r>
    </w:p>
    <w:p w14:paraId="56430790" w14:textId="77777777" w:rsidR="00750D7E" w:rsidRPr="00750D7E" w:rsidRDefault="00750D7E" w:rsidP="0037605A">
      <w:pPr>
        <w:jc w:val="center"/>
        <w:rPr>
          <w:rFonts w:ascii="Rockwell" w:eastAsiaTheme="majorEastAsia" w:hAnsi="Rockwell"/>
          <w:b/>
          <w:bCs/>
          <w:color w:val="000000" w:themeColor="text1"/>
          <w:sz w:val="16"/>
          <w:szCs w:val="16"/>
          <w:lang w:val="es-ES_tradnl"/>
        </w:rPr>
      </w:pPr>
    </w:p>
    <w:p w14:paraId="36839391" w14:textId="4CD4C8E9" w:rsidR="0037605A" w:rsidRDefault="0037605A" w:rsidP="00423704">
      <w:pPr>
        <w:pStyle w:val="Ttulo2"/>
        <w:jc w:val="center"/>
        <w:rPr>
          <w:rStyle w:val="Textoennegrita"/>
          <w:rFonts w:ascii="Rockwell" w:eastAsia="Times New Roman" w:hAnsi="Rockwell" w:cs="Arial"/>
          <w:color w:val="000000" w:themeColor="text1"/>
          <w:sz w:val="32"/>
          <w:szCs w:val="32"/>
          <w:u w:val="none"/>
          <w:lang w:val="es-ES_tradnl"/>
        </w:rPr>
      </w:pPr>
      <w:bookmarkStart w:id="268" w:name="_Toc21431476"/>
      <w:bookmarkStart w:id="269" w:name="_Toc43829181"/>
      <w:bookmarkStart w:id="270" w:name="_Toc54789179"/>
      <w:r w:rsidRPr="00423704">
        <w:rPr>
          <w:rStyle w:val="Textoennegrita"/>
          <w:rFonts w:ascii="Rockwell" w:eastAsia="Times New Roman" w:hAnsi="Rockwell" w:cs="Arial"/>
          <w:b/>
          <w:color w:val="000000" w:themeColor="text1"/>
          <w:sz w:val="32"/>
          <w:szCs w:val="32"/>
          <w:u w:val="none"/>
          <w:lang w:val="es-ES_tradnl"/>
        </w:rPr>
        <w:t>DES4X4</w:t>
      </w:r>
      <w:r w:rsidR="00160981">
        <w:rPr>
          <w:rStyle w:val="Textoennegrita"/>
          <w:rFonts w:ascii="Rockwell" w:eastAsia="Times New Roman" w:hAnsi="Rockwell" w:cs="Arial"/>
          <w:b/>
          <w:color w:val="000000" w:themeColor="text1"/>
          <w:sz w:val="32"/>
          <w:szCs w:val="32"/>
          <w:u w:val="none"/>
          <w:lang w:val="es-ES_tradnl"/>
        </w:rPr>
        <w:t>P</w:t>
      </w:r>
      <w:r w:rsidRPr="00423704">
        <w:rPr>
          <w:rStyle w:val="Textoennegrita"/>
          <w:rFonts w:ascii="Rockwell" w:eastAsia="Times New Roman" w:hAnsi="Rockwell" w:cs="Arial"/>
          <w:color w:val="000000" w:themeColor="text1"/>
          <w:sz w:val="32"/>
          <w:szCs w:val="32"/>
          <w:u w:val="none"/>
          <w:lang w:val="es-ES_tradnl"/>
        </w:rPr>
        <w:t xml:space="preserve">: MAR DE DUNAS </w:t>
      </w:r>
      <w:r w:rsidR="00264C8A">
        <w:rPr>
          <w:rStyle w:val="Textoennegrita"/>
          <w:rFonts w:ascii="Rockwell" w:eastAsia="Times New Roman" w:hAnsi="Rockwell" w:cs="Arial"/>
          <w:color w:val="000000" w:themeColor="text1"/>
          <w:sz w:val="32"/>
          <w:szCs w:val="32"/>
          <w:u w:val="none"/>
          <w:lang w:val="es-ES_tradnl"/>
        </w:rPr>
        <w:t xml:space="preserve">EN </w:t>
      </w:r>
      <w:r w:rsidRPr="00423704">
        <w:rPr>
          <w:rStyle w:val="Textoennegrita"/>
          <w:rFonts w:ascii="Rockwell" w:eastAsia="Times New Roman" w:hAnsi="Rockwell" w:cs="Arial"/>
          <w:color w:val="000000" w:themeColor="text1"/>
          <w:sz w:val="32"/>
          <w:szCs w:val="32"/>
          <w:u w:val="none"/>
          <w:lang w:val="es-ES_tradnl"/>
        </w:rPr>
        <w:t>4X4 8 D</w:t>
      </w:r>
      <w:bookmarkEnd w:id="268"/>
      <w:bookmarkEnd w:id="269"/>
      <w:r w:rsidR="00423704">
        <w:rPr>
          <w:rStyle w:val="Textoennegrita"/>
          <w:rFonts w:ascii="Rockwell" w:eastAsia="Times New Roman" w:hAnsi="Rockwell" w:cs="Arial"/>
          <w:color w:val="000000" w:themeColor="text1"/>
          <w:sz w:val="32"/>
          <w:szCs w:val="32"/>
          <w:u w:val="none"/>
          <w:lang w:val="es-ES_tradnl"/>
        </w:rPr>
        <w:t>ias</w:t>
      </w:r>
      <w:bookmarkEnd w:id="270"/>
    </w:p>
    <w:p w14:paraId="33E5C680" w14:textId="77777777" w:rsidR="0037605A" w:rsidRPr="00FB2392" w:rsidRDefault="0037605A" w:rsidP="0037605A">
      <w:pPr>
        <w:rPr>
          <w:rFonts w:ascii="Rockwell" w:hAnsi="Rockwell"/>
          <w:lang w:val="es-ES_tradnl"/>
        </w:rPr>
      </w:pPr>
    </w:p>
    <w:p w14:paraId="178AB1B0" w14:textId="77777777" w:rsidR="0037605A" w:rsidRPr="00264C8A" w:rsidRDefault="0037605A" w:rsidP="0037605A">
      <w:pPr>
        <w:jc w:val="both"/>
        <w:rPr>
          <w:rStyle w:val="Textoennegrita"/>
          <w:color w:val="000000" w:themeColor="text1"/>
          <w:sz w:val="18"/>
          <w:szCs w:val="18"/>
          <w:u w:val="single"/>
        </w:rPr>
      </w:pPr>
    </w:p>
    <w:p w14:paraId="3BE8434E" w14:textId="77777777" w:rsidR="00264C8A" w:rsidRPr="00264C8A" w:rsidRDefault="00264C8A" w:rsidP="0037605A">
      <w:pPr>
        <w:jc w:val="both"/>
        <w:rPr>
          <w:rStyle w:val="Textoennegrita"/>
          <w:color w:val="000000" w:themeColor="text1"/>
          <w:sz w:val="18"/>
          <w:szCs w:val="18"/>
          <w:u w:val="single"/>
        </w:rPr>
      </w:pPr>
    </w:p>
    <w:tbl>
      <w:tblPr>
        <w:tblStyle w:val="Tabladecuadrcula1clara-nfasis6"/>
        <w:tblW w:w="5000" w:type="pct"/>
        <w:tblLook w:val="04A0" w:firstRow="1" w:lastRow="0" w:firstColumn="1" w:lastColumn="0" w:noHBand="0" w:noVBand="1"/>
      </w:tblPr>
      <w:tblGrid>
        <w:gridCol w:w="4358"/>
        <w:gridCol w:w="1301"/>
        <w:gridCol w:w="1418"/>
        <w:gridCol w:w="1417"/>
      </w:tblGrid>
      <w:tr w:rsidR="00264C8A" w:rsidRPr="00CD6058" w14:paraId="5DF61241" w14:textId="77777777" w:rsidTr="00264C8A">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565" w:type="pct"/>
            <w:hideMark/>
          </w:tcPr>
          <w:p w14:paraId="2307644C" w14:textId="77777777" w:rsidR="00264C8A" w:rsidRPr="00CD6058" w:rsidRDefault="00264C8A" w:rsidP="00264C8A">
            <w:pPr>
              <w:spacing w:line="252" w:lineRule="auto"/>
              <w:jc w:val="both"/>
              <w:rPr>
                <w:rFonts w:ascii="Rockwell" w:eastAsia="Calibri" w:hAnsi="Rockwell" w:cs="Times New Roman"/>
                <w:bCs w:val="0"/>
                <w:color w:val="auto"/>
                <w:sz w:val="18"/>
                <w:szCs w:val="18"/>
                <w:lang w:eastAsia="en-US"/>
              </w:rPr>
            </w:pPr>
            <w:r w:rsidRPr="00CD6058">
              <w:rPr>
                <w:rFonts w:ascii="Rockwell" w:hAnsi="Rockwell"/>
                <w:bCs w:val="0"/>
                <w:color w:val="auto"/>
                <w:sz w:val="18"/>
                <w:szCs w:val="18"/>
              </w:rPr>
              <w:t>PRECIOS POR PERSONA EN EUROS – CLASE T</w:t>
            </w:r>
          </w:p>
        </w:tc>
        <w:tc>
          <w:tcPr>
            <w:tcW w:w="766" w:type="pct"/>
            <w:hideMark/>
          </w:tcPr>
          <w:p w14:paraId="6D9F8874" w14:textId="77777777" w:rsidR="00264C8A" w:rsidRPr="00CD6058" w:rsidRDefault="00264C8A"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4 A 6</w:t>
            </w:r>
            <w:r w:rsidRPr="00CD6058">
              <w:rPr>
                <w:rFonts w:ascii="Rockwell" w:eastAsia="Calibri" w:hAnsi="Rockwell" w:cs="Times New Roman"/>
                <w:bCs w:val="0"/>
                <w:color w:val="auto"/>
                <w:sz w:val="18"/>
                <w:szCs w:val="18"/>
                <w:lang w:val="es-ES_tradnl" w:eastAsia="en-US"/>
              </w:rPr>
              <w:t xml:space="preserve"> VIAJEROS</w:t>
            </w:r>
          </w:p>
        </w:tc>
        <w:tc>
          <w:tcPr>
            <w:tcW w:w="835" w:type="pct"/>
          </w:tcPr>
          <w:p w14:paraId="1C42C9F9" w14:textId="77777777" w:rsidR="00264C8A" w:rsidRPr="00CD6058" w:rsidRDefault="00264C8A"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Pr>
                <w:rFonts w:ascii="Rockwell" w:eastAsia="Calibri" w:hAnsi="Rockwell" w:cs="Times New Roman"/>
                <w:bCs w:val="0"/>
                <w:color w:val="auto"/>
                <w:sz w:val="18"/>
                <w:szCs w:val="18"/>
                <w:lang w:val="es-ES_tradnl" w:eastAsia="en-US"/>
              </w:rPr>
              <w:t>DE 8 A 10</w:t>
            </w:r>
            <w:r w:rsidRPr="00CD6058">
              <w:rPr>
                <w:rFonts w:ascii="Rockwell" w:eastAsia="Calibri" w:hAnsi="Rockwell" w:cs="Times New Roman"/>
                <w:bCs w:val="0"/>
                <w:color w:val="auto"/>
                <w:sz w:val="18"/>
                <w:szCs w:val="18"/>
                <w:lang w:val="es-ES_tradnl" w:eastAsia="en-US"/>
              </w:rPr>
              <w:t xml:space="preserve"> VIAJEROS</w:t>
            </w:r>
          </w:p>
        </w:tc>
        <w:tc>
          <w:tcPr>
            <w:tcW w:w="834" w:type="pct"/>
            <w:hideMark/>
          </w:tcPr>
          <w:p w14:paraId="494B0470" w14:textId="77777777" w:rsidR="00264C8A" w:rsidRPr="00CD6058" w:rsidRDefault="00264C8A" w:rsidP="00264C8A">
            <w:pPr>
              <w:spacing w:line="252" w:lineRule="auto"/>
              <w:jc w:val="center"/>
              <w:cnfStyle w:val="100000000000" w:firstRow="1" w:lastRow="0" w:firstColumn="0" w:lastColumn="0" w:oddVBand="0" w:evenVBand="0" w:oddHBand="0" w:evenHBand="0" w:firstRowFirstColumn="0" w:firstRowLastColumn="0" w:lastRowFirstColumn="0" w:lastRowLastColumn="0"/>
              <w:rPr>
                <w:rFonts w:ascii="Rockwell" w:eastAsia="Calibri" w:hAnsi="Rockwell" w:cs="Times New Roman"/>
                <w:bCs w:val="0"/>
                <w:color w:val="auto"/>
                <w:sz w:val="18"/>
                <w:szCs w:val="18"/>
                <w:lang w:val="es-ES_tradnl" w:eastAsia="en-US"/>
              </w:rPr>
            </w:pPr>
            <w:r w:rsidRPr="00CD6058">
              <w:rPr>
                <w:rFonts w:ascii="Rockwell" w:eastAsia="Calibri" w:hAnsi="Rockwell" w:cs="Times New Roman"/>
                <w:bCs w:val="0"/>
                <w:color w:val="auto"/>
                <w:sz w:val="18"/>
                <w:szCs w:val="18"/>
                <w:lang w:val="es-ES_tradnl" w:eastAsia="en-US"/>
              </w:rPr>
              <w:t>DE 12 A 16 VIAJEROS</w:t>
            </w:r>
          </w:p>
        </w:tc>
      </w:tr>
      <w:tr w:rsidR="00264C8A" w:rsidRPr="00CD6058" w14:paraId="0AB70E52"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44273216" w14:textId="77777777" w:rsidR="00264C8A" w:rsidRPr="009B78CE" w:rsidRDefault="00264C8A"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2EB9541A" w14:textId="77777777"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7260F8">
              <w:rPr>
                <w:rStyle w:val="Textoennegrita"/>
                <w:rFonts w:ascii="Rockwell" w:hAnsi="Rockwell"/>
                <w:b w:val="0"/>
                <w:color w:val="auto"/>
                <w:sz w:val="16"/>
                <w:szCs w:val="16"/>
                <w:lang w:val="en-US"/>
              </w:rPr>
              <w:t>1295</w:t>
            </w:r>
          </w:p>
        </w:tc>
        <w:tc>
          <w:tcPr>
            <w:tcW w:w="835" w:type="pct"/>
            <w:vAlign w:val="center"/>
          </w:tcPr>
          <w:p w14:paraId="16DC48AF" w14:textId="3A541164"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1055</w:t>
            </w:r>
          </w:p>
        </w:tc>
        <w:tc>
          <w:tcPr>
            <w:tcW w:w="834" w:type="pct"/>
            <w:vAlign w:val="center"/>
          </w:tcPr>
          <w:p w14:paraId="1BDD0FE2" w14:textId="1EB97A5E"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1025</w:t>
            </w:r>
          </w:p>
        </w:tc>
      </w:tr>
      <w:tr w:rsidR="00264C8A" w:rsidRPr="00CD6058" w14:paraId="24ADDBDC"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2BAD22A0" w14:textId="77777777" w:rsidR="00264C8A" w:rsidRPr="009B78CE" w:rsidRDefault="00264C8A"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2C162EDD" w14:textId="06063128"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1490</w:t>
            </w:r>
          </w:p>
        </w:tc>
        <w:tc>
          <w:tcPr>
            <w:tcW w:w="835" w:type="pct"/>
            <w:vAlign w:val="center"/>
          </w:tcPr>
          <w:p w14:paraId="6A10ACD9" w14:textId="1597A705"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1250</w:t>
            </w:r>
          </w:p>
        </w:tc>
        <w:tc>
          <w:tcPr>
            <w:tcW w:w="834" w:type="pct"/>
            <w:vAlign w:val="center"/>
          </w:tcPr>
          <w:p w14:paraId="1CC3F57F" w14:textId="71D73000"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1190</w:t>
            </w:r>
          </w:p>
        </w:tc>
      </w:tr>
      <w:tr w:rsidR="00264C8A" w:rsidRPr="00CD6058" w14:paraId="66FFDA56"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3CD84EC7" w14:textId="77777777" w:rsidR="00264C8A" w:rsidRPr="009B78CE" w:rsidRDefault="00264C8A" w:rsidP="00264C8A">
            <w:pPr>
              <w:spacing w:line="252" w:lineRule="auto"/>
              <w:rPr>
                <w:rFonts w:ascii="Rockwell" w:eastAsia="Calibri" w:hAnsi="Rockwell" w:cs="Times New Roman"/>
                <w:color w:val="auto"/>
                <w:sz w:val="16"/>
                <w:szCs w:val="16"/>
                <w:lang w:val="es-ES_tradnl" w:eastAsia="en-US"/>
              </w:rPr>
            </w:pPr>
          </w:p>
        </w:tc>
        <w:tc>
          <w:tcPr>
            <w:tcW w:w="766" w:type="pct"/>
            <w:vAlign w:val="center"/>
          </w:tcPr>
          <w:p w14:paraId="5153098D" w14:textId="77777777" w:rsidR="00264C8A" w:rsidRPr="001072C1"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p>
        </w:tc>
        <w:tc>
          <w:tcPr>
            <w:tcW w:w="835" w:type="pct"/>
            <w:vAlign w:val="center"/>
          </w:tcPr>
          <w:p w14:paraId="79A23738" w14:textId="77777777" w:rsidR="00264C8A" w:rsidRPr="001072C1" w:rsidRDefault="00264C8A" w:rsidP="00264C8A">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c>
          <w:tcPr>
            <w:tcW w:w="834" w:type="pct"/>
            <w:vAlign w:val="center"/>
          </w:tcPr>
          <w:p w14:paraId="5F2D46BE" w14:textId="77777777" w:rsidR="00264C8A" w:rsidRPr="001072C1" w:rsidRDefault="00264C8A" w:rsidP="00264C8A">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p>
        </w:tc>
      </w:tr>
      <w:tr w:rsidR="00264C8A" w:rsidRPr="00CD6058" w14:paraId="316DC638" w14:textId="77777777" w:rsidTr="00264C8A">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006803FE" w14:textId="77777777" w:rsidR="00264C8A" w:rsidRPr="001072C1" w:rsidRDefault="00264C8A" w:rsidP="00264C8A">
            <w:pPr>
              <w:spacing w:line="252" w:lineRule="auto"/>
              <w:rPr>
                <w:color w:val="auto"/>
                <w:sz w:val="16"/>
                <w:szCs w:val="16"/>
              </w:rPr>
            </w:pPr>
            <w:r w:rsidRPr="001072C1">
              <w:rPr>
                <w:rFonts w:ascii="Rockwell" w:hAnsi="Rockwell"/>
                <w:bCs w:val="0"/>
                <w:color w:val="auto"/>
                <w:sz w:val="16"/>
                <w:szCs w:val="16"/>
              </w:rPr>
              <w:t>SUPLEMENTO POR PERSONA EN CLASE A</w:t>
            </w:r>
          </w:p>
        </w:tc>
      </w:tr>
      <w:tr w:rsidR="00264C8A" w:rsidRPr="00CD6058" w14:paraId="36FD0352"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5B5A2CDB" w14:textId="77777777" w:rsidR="00264C8A" w:rsidRPr="009B78CE" w:rsidRDefault="00264C8A"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DOBLE</w:t>
            </w:r>
          </w:p>
        </w:tc>
        <w:tc>
          <w:tcPr>
            <w:tcW w:w="766" w:type="pct"/>
            <w:vAlign w:val="center"/>
          </w:tcPr>
          <w:p w14:paraId="2D77C5F8" w14:textId="6CA852D8"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190</w:t>
            </w:r>
          </w:p>
        </w:tc>
        <w:tc>
          <w:tcPr>
            <w:tcW w:w="835" w:type="pct"/>
            <w:vAlign w:val="center"/>
          </w:tcPr>
          <w:p w14:paraId="66F290F6" w14:textId="75686CEC"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190</w:t>
            </w:r>
          </w:p>
        </w:tc>
        <w:tc>
          <w:tcPr>
            <w:tcW w:w="834" w:type="pct"/>
            <w:vAlign w:val="center"/>
          </w:tcPr>
          <w:p w14:paraId="02B00D5B" w14:textId="00E824F1"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Style w:val="Textoennegrita"/>
                <w:bCs w:val="0"/>
                <w:color w:val="auto"/>
                <w:sz w:val="16"/>
                <w:szCs w:val="16"/>
              </w:rPr>
            </w:pPr>
            <w:r>
              <w:rPr>
                <w:rStyle w:val="Textoennegrita"/>
                <w:rFonts w:ascii="Rockwell" w:hAnsi="Rockwell"/>
                <w:b w:val="0"/>
                <w:color w:val="auto"/>
                <w:sz w:val="16"/>
                <w:szCs w:val="16"/>
                <w:lang w:val="en-US"/>
              </w:rPr>
              <w:t>190</w:t>
            </w:r>
          </w:p>
        </w:tc>
      </w:tr>
      <w:tr w:rsidR="00264C8A" w:rsidRPr="00CD6058" w14:paraId="50918756"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hideMark/>
          </w:tcPr>
          <w:p w14:paraId="23754187" w14:textId="77777777" w:rsidR="00264C8A" w:rsidRPr="009B78CE" w:rsidRDefault="00264C8A" w:rsidP="00264C8A">
            <w:pPr>
              <w:spacing w:line="252" w:lineRule="auto"/>
              <w:rPr>
                <w:rFonts w:ascii="Rockwell" w:eastAsia="Calibri" w:hAnsi="Rockwell" w:cs="Times New Roman"/>
                <w:b w:val="0"/>
                <w:color w:val="auto"/>
                <w:sz w:val="16"/>
                <w:szCs w:val="16"/>
                <w:lang w:val="es-ES_tradnl" w:eastAsia="en-US"/>
              </w:rPr>
            </w:pPr>
            <w:r w:rsidRPr="009B78CE">
              <w:rPr>
                <w:rFonts w:ascii="Rockwell" w:eastAsia="Calibri" w:hAnsi="Rockwell" w:cs="Times New Roman"/>
                <w:b w:val="0"/>
                <w:color w:val="auto"/>
                <w:sz w:val="16"/>
                <w:szCs w:val="16"/>
                <w:lang w:val="es-ES_tradnl" w:eastAsia="en-US"/>
              </w:rPr>
              <w:t>EN SINGLE</w:t>
            </w:r>
          </w:p>
        </w:tc>
        <w:tc>
          <w:tcPr>
            <w:tcW w:w="766" w:type="pct"/>
            <w:vAlign w:val="center"/>
          </w:tcPr>
          <w:p w14:paraId="645F8F43" w14:textId="2DD9440A"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Fonts w:ascii="Rockwell" w:hAnsi="Rockwell"/>
                <w:bCs/>
                <w:color w:val="auto"/>
                <w:sz w:val="16"/>
                <w:szCs w:val="16"/>
                <w:lang w:val="en-US"/>
              </w:rPr>
              <w:t>265</w:t>
            </w:r>
          </w:p>
        </w:tc>
        <w:tc>
          <w:tcPr>
            <w:tcW w:w="835" w:type="pct"/>
            <w:vAlign w:val="center"/>
          </w:tcPr>
          <w:p w14:paraId="4107F886" w14:textId="30EE884E"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265</w:t>
            </w:r>
          </w:p>
        </w:tc>
        <w:tc>
          <w:tcPr>
            <w:tcW w:w="834" w:type="pct"/>
            <w:vAlign w:val="center"/>
          </w:tcPr>
          <w:p w14:paraId="69D5F7D5" w14:textId="15081294" w:rsidR="00264C8A" w:rsidRPr="001072C1" w:rsidRDefault="00264C8A"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265</w:t>
            </w:r>
          </w:p>
        </w:tc>
      </w:tr>
      <w:tr w:rsidR="00264C8A" w:rsidRPr="00CD6058" w14:paraId="31A4DC75" w14:textId="77777777" w:rsidTr="00264C8A">
        <w:trPr>
          <w:trHeight w:val="39"/>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14:paraId="7A01C9BA" w14:textId="77777777" w:rsidR="00264C8A" w:rsidRPr="009B78CE" w:rsidRDefault="00264C8A" w:rsidP="00264C8A">
            <w:pPr>
              <w:rPr>
                <w:rStyle w:val="Textoennegrita"/>
                <w:rFonts w:ascii="Rockwell" w:hAnsi="Rockwell"/>
                <w:b/>
                <w:color w:val="auto"/>
                <w:sz w:val="16"/>
                <w:szCs w:val="16"/>
              </w:rPr>
            </w:pPr>
          </w:p>
        </w:tc>
      </w:tr>
      <w:tr w:rsidR="00264C8A" w:rsidRPr="00CD6058" w14:paraId="43ACEE70" w14:textId="77777777" w:rsidTr="00264C8A">
        <w:trPr>
          <w:trHeight w:val="244"/>
        </w:trPr>
        <w:tc>
          <w:tcPr>
            <w:cnfStyle w:val="001000000000" w:firstRow="0" w:lastRow="0" w:firstColumn="1" w:lastColumn="0" w:oddVBand="0" w:evenVBand="0" w:oddHBand="0" w:evenHBand="0" w:firstRowFirstColumn="0" w:firstRowLastColumn="0" w:lastRowFirstColumn="0" w:lastRowLastColumn="0"/>
            <w:tcW w:w="2565" w:type="pct"/>
            <w:vAlign w:val="center"/>
          </w:tcPr>
          <w:p w14:paraId="1CAA3FF6" w14:textId="77777777" w:rsidR="00264C8A" w:rsidRPr="009B78CE" w:rsidRDefault="00264C8A" w:rsidP="00264C8A">
            <w:pPr>
              <w:rPr>
                <w:rFonts w:ascii="Rockwell" w:hAnsi="Rockwell"/>
                <w:bCs w:val="0"/>
                <w:color w:val="auto"/>
                <w:sz w:val="16"/>
                <w:szCs w:val="16"/>
              </w:rPr>
            </w:pPr>
            <w:r w:rsidRPr="009B78CE">
              <w:rPr>
                <w:rFonts w:ascii="Rockwell" w:hAnsi="Rockwell"/>
                <w:bCs w:val="0"/>
                <w:color w:val="auto"/>
                <w:sz w:val="16"/>
                <w:szCs w:val="16"/>
              </w:rPr>
              <w:t xml:space="preserve">SUPLEMENTO TEMPORADA ALTA </w:t>
            </w:r>
          </w:p>
          <w:p w14:paraId="4A647079" w14:textId="77777777" w:rsidR="00264C8A" w:rsidRPr="009B78CE" w:rsidRDefault="00264C8A" w:rsidP="00264C8A">
            <w:pPr>
              <w:rPr>
                <w:rFonts w:ascii="Rockwell" w:hAnsi="Rockwell"/>
                <w:b w:val="0"/>
                <w:bCs w:val="0"/>
                <w:color w:val="auto"/>
                <w:sz w:val="16"/>
                <w:szCs w:val="16"/>
              </w:rPr>
            </w:pPr>
            <w:r w:rsidRPr="009B78CE">
              <w:rPr>
                <w:rFonts w:ascii="Rockwell" w:hAnsi="Rockwell"/>
                <w:b w:val="0"/>
                <w:bCs w:val="0"/>
                <w:color w:val="auto"/>
                <w:sz w:val="16"/>
                <w:szCs w:val="16"/>
              </w:rPr>
              <w:t>(</w:t>
            </w:r>
            <w:r>
              <w:rPr>
                <w:rFonts w:ascii="Rockwell" w:hAnsi="Rockwell"/>
                <w:b w:val="0"/>
                <w:bCs w:val="0"/>
                <w:color w:val="auto"/>
                <w:sz w:val="16"/>
                <w:szCs w:val="16"/>
              </w:rPr>
              <w:t>Abril &amp; Mayo 2021 &amp; Marzo</w:t>
            </w:r>
            <w:r>
              <w:rPr>
                <w:rFonts w:ascii="Rockwell" w:eastAsia="Calibri" w:hAnsi="Rockwell" w:cs="Times New Roman"/>
                <w:b w:val="0"/>
                <w:color w:val="auto"/>
                <w:sz w:val="16"/>
                <w:szCs w:val="16"/>
                <w:lang w:val="es-ES_tradnl" w:eastAsia="en-US"/>
              </w:rPr>
              <w:t xml:space="preserve"> 2022</w:t>
            </w:r>
            <w:r w:rsidRPr="009B78CE">
              <w:rPr>
                <w:rFonts w:ascii="Rockwell" w:hAnsi="Rockwell"/>
                <w:b w:val="0"/>
                <w:bCs w:val="0"/>
                <w:color w:val="auto"/>
                <w:sz w:val="16"/>
                <w:szCs w:val="16"/>
              </w:rPr>
              <w:t>)</w:t>
            </w:r>
          </w:p>
        </w:tc>
        <w:tc>
          <w:tcPr>
            <w:tcW w:w="766" w:type="pct"/>
            <w:vAlign w:val="center"/>
          </w:tcPr>
          <w:p w14:paraId="0A3B9CF7" w14:textId="77777777" w:rsidR="00264C8A" w:rsidRPr="009B78CE" w:rsidRDefault="00264C8A"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5" w:type="pct"/>
            <w:vAlign w:val="center"/>
          </w:tcPr>
          <w:p w14:paraId="2C015C64" w14:textId="77777777" w:rsidR="00264C8A" w:rsidRPr="009B78CE" w:rsidRDefault="00264C8A" w:rsidP="00264C8A">
            <w:pPr>
              <w:jc w:val="cente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c>
          <w:tcPr>
            <w:tcW w:w="834" w:type="pct"/>
            <w:vAlign w:val="center"/>
          </w:tcPr>
          <w:p w14:paraId="4B4225B2" w14:textId="77777777" w:rsidR="00264C8A" w:rsidRPr="009B78CE" w:rsidRDefault="00264C8A" w:rsidP="00264C8A">
            <w:pPr>
              <w:jc w:val="cente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Pr>
                <w:rStyle w:val="Textoennegrita"/>
                <w:rFonts w:ascii="Rockwell" w:hAnsi="Rockwell"/>
                <w:b w:val="0"/>
                <w:color w:val="auto"/>
                <w:sz w:val="16"/>
                <w:szCs w:val="16"/>
                <w:lang w:val="en-US"/>
              </w:rPr>
              <w:t>5</w:t>
            </w:r>
            <w:r w:rsidRPr="009B78CE">
              <w:rPr>
                <w:rStyle w:val="Textoennegrita"/>
                <w:rFonts w:ascii="Rockwell" w:hAnsi="Rockwell"/>
                <w:b w:val="0"/>
                <w:color w:val="auto"/>
                <w:sz w:val="16"/>
                <w:szCs w:val="16"/>
                <w:lang w:val="en-US"/>
              </w:rPr>
              <w:t>0</w:t>
            </w:r>
          </w:p>
        </w:tc>
      </w:tr>
    </w:tbl>
    <w:p w14:paraId="586AD0B1" w14:textId="77777777" w:rsidR="00264C8A" w:rsidRDefault="00264C8A" w:rsidP="0037605A">
      <w:pPr>
        <w:jc w:val="both"/>
        <w:rPr>
          <w:rStyle w:val="Textoennegrita"/>
          <w:color w:val="000000" w:themeColor="text1"/>
          <w:sz w:val="18"/>
          <w:szCs w:val="18"/>
          <w:u w:val="single"/>
          <w:lang w:val="en-US"/>
        </w:rPr>
      </w:pPr>
    </w:p>
    <w:p w14:paraId="14D4E979" w14:textId="77777777" w:rsidR="00264C8A" w:rsidRDefault="00264C8A" w:rsidP="0037605A">
      <w:pPr>
        <w:jc w:val="both"/>
        <w:rPr>
          <w:rStyle w:val="Textoennegrita"/>
          <w:color w:val="000000" w:themeColor="text1"/>
          <w:sz w:val="18"/>
          <w:szCs w:val="18"/>
          <w:u w:val="single"/>
          <w:lang w:val="en-US"/>
        </w:rPr>
      </w:pPr>
    </w:p>
    <w:tbl>
      <w:tblPr>
        <w:tblStyle w:val="Tabladecuadrcula1clara-nfasis6"/>
        <w:tblW w:w="8534" w:type="dxa"/>
        <w:tblLook w:val="04A0" w:firstRow="1" w:lastRow="0" w:firstColumn="1" w:lastColumn="0" w:noHBand="0" w:noVBand="1"/>
      </w:tblPr>
      <w:tblGrid>
        <w:gridCol w:w="8534"/>
      </w:tblGrid>
      <w:tr w:rsidR="00264C8A" w:rsidRPr="00E8426C" w14:paraId="76A676AE" w14:textId="77777777" w:rsidTr="00264C8A">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534" w:type="dxa"/>
          </w:tcPr>
          <w:p w14:paraId="6283D59B" w14:textId="77777777" w:rsidR="00264C8A" w:rsidRPr="00ED5704" w:rsidRDefault="00264C8A" w:rsidP="00264C8A">
            <w:pPr>
              <w:spacing w:line="276" w:lineRule="auto"/>
              <w:jc w:val="both"/>
              <w:rPr>
                <w:rStyle w:val="Textoennegrita"/>
                <w:rFonts w:ascii="Rockwell" w:hAnsi="Rockwell"/>
                <w:b/>
                <w:color w:val="auto"/>
                <w:sz w:val="18"/>
                <w:szCs w:val="18"/>
              </w:rPr>
            </w:pPr>
            <w:r w:rsidRPr="00ED5704">
              <w:rPr>
                <w:rStyle w:val="Textoennegrita"/>
                <w:rFonts w:ascii="Rockwell" w:hAnsi="Rockwell"/>
                <w:b/>
                <w:color w:val="auto"/>
                <w:sz w:val="18"/>
                <w:szCs w:val="18"/>
              </w:rPr>
              <w:t xml:space="preserve">SALIDAS GARANTIZADAS </w:t>
            </w:r>
            <w:r>
              <w:rPr>
                <w:rStyle w:val="Textoennegrita"/>
                <w:rFonts w:ascii="Rockwell" w:hAnsi="Rockwell"/>
                <w:b/>
                <w:color w:val="auto"/>
                <w:sz w:val="18"/>
                <w:szCs w:val="18"/>
              </w:rPr>
              <w:t xml:space="preserve">todos </w:t>
            </w:r>
            <w:r w:rsidRPr="00ED5704">
              <w:rPr>
                <w:rStyle w:val="Textoennegrita"/>
                <w:rFonts w:ascii="Rockwell" w:hAnsi="Rockwell"/>
                <w:b/>
                <w:color w:val="auto"/>
                <w:sz w:val="18"/>
                <w:szCs w:val="18"/>
              </w:rPr>
              <w:t xml:space="preserve">los </w:t>
            </w:r>
            <w:r>
              <w:rPr>
                <w:rStyle w:val="Textoennegrita"/>
                <w:rFonts w:ascii="Rockwell" w:hAnsi="Rockwell"/>
                <w:b/>
                <w:color w:val="auto"/>
                <w:sz w:val="18"/>
                <w:szCs w:val="18"/>
              </w:rPr>
              <w:t>domingos de Abril, 2021 a Marzo, 2022</w:t>
            </w:r>
            <w:r w:rsidRPr="00ED5704">
              <w:rPr>
                <w:rStyle w:val="Textoennegrita"/>
                <w:rFonts w:ascii="Rockwell" w:hAnsi="Rockwell"/>
                <w:b/>
                <w:color w:val="auto"/>
                <w:sz w:val="18"/>
                <w:szCs w:val="18"/>
              </w:rPr>
              <w:t xml:space="preserve"> </w:t>
            </w:r>
          </w:p>
        </w:tc>
      </w:tr>
    </w:tbl>
    <w:p w14:paraId="71BD6CD0" w14:textId="77777777" w:rsidR="00264C8A" w:rsidRDefault="00264C8A" w:rsidP="0037605A">
      <w:pPr>
        <w:jc w:val="both"/>
        <w:rPr>
          <w:rStyle w:val="Textoennegrita"/>
          <w:color w:val="000000" w:themeColor="text1"/>
          <w:sz w:val="18"/>
          <w:szCs w:val="18"/>
          <w:u w:val="single"/>
        </w:rPr>
      </w:pPr>
    </w:p>
    <w:p w14:paraId="6B23F1C9" w14:textId="77777777" w:rsidR="00264C8A" w:rsidRPr="00264C8A" w:rsidRDefault="00264C8A" w:rsidP="0037605A">
      <w:pPr>
        <w:jc w:val="both"/>
        <w:rPr>
          <w:rStyle w:val="Textoennegrita"/>
          <w:color w:val="000000" w:themeColor="text1"/>
          <w:sz w:val="18"/>
          <w:szCs w:val="18"/>
          <w:u w:val="single"/>
        </w:rPr>
      </w:pPr>
    </w:p>
    <w:p w14:paraId="3ECF759E" w14:textId="37C65388" w:rsidR="0037605A" w:rsidRPr="00423704" w:rsidRDefault="00264C8A" w:rsidP="0037605A">
      <w:pPr>
        <w:jc w:val="both"/>
        <w:rPr>
          <w:rStyle w:val="Textoennegrita"/>
          <w:rFonts w:ascii="Rockwell" w:hAnsi="Rockwell"/>
          <w:b w:val="0"/>
          <w:bCs w:val="0"/>
          <w:color w:val="auto"/>
          <w:sz w:val="18"/>
          <w:szCs w:val="18"/>
          <w:lang w:val="es-ES_tradnl"/>
        </w:rPr>
      </w:pPr>
      <w:r w:rsidRPr="00264C8A">
        <w:rPr>
          <w:rStyle w:val="Textoennegrita"/>
          <w:rFonts w:ascii="Rockwell" w:hAnsi="Rockwell"/>
          <w:bCs w:val="0"/>
          <w:color w:val="auto"/>
          <w:sz w:val="18"/>
          <w:szCs w:val="18"/>
          <w:lang w:val="es-ES_tradnl"/>
        </w:rPr>
        <w:t>INCLUSIONES:</w:t>
      </w:r>
      <w:r>
        <w:rPr>
          <w:rStyle w:val="Textoennegrita"/>
          <w:rFonts w:ascii="Rockwell" w:hAnsi="Rockwell"/>
          <w:b w:val="0"/>
          <w:bCs w:val="0"/>
          <w:color w:val="auto"/>
          <w:sz w:val="18"/>
          <w:szCs w:val="18"/>
          <w:lang w:val="es-ES_tradnl"/>
        </w:rPr>
        <w:t xml:space="preserve"> </w:t>
      </w:r>
      <w:r w:rsidR="0037605A" w:rsidRPr="00423704">
        <w:rPr>
          <w:rStyle w:val="Textoennegrita"/>
          <w:rFonts w:ascii="Rockwell" w:hAnsi="Rockwell"/>
          <w:b w:val="0"/>
          <w:bCs w:val="0"/>
          <w:color w:val="auto"/>
          <w:sz w:val="18"/>
          <w:szCs w:val="18"/>
          <w:lang w:val="es-ES_tradnl"/>
        </w:rPr>
        <w:t>Visitas guiadas en Marrakech</w:t>
      </w:r>
      <w:r w:rsidR="0037605A" w:rsidRPr="00423704">
        <w:rPr>
          <w:rFonts w:ascii="Rockwell" w:hAnsi="Rockwell"/>
          <w:bCs/>
          <w:color w:val="auto"/>
          <w:sz w:val="18"/>
          <w:szCs w:val="18"/>
        </w:rPr>
        <w:t xml:space="preserve">, Ouarzazate </w:t>
      </w:r>
      <w:r w:rsidR="0037605A" w:rsidRPr="00423704">
        <w:rPr>
          <w:rStyle w:val="Textoennegrita"/>
          <w:rFonts w:ascii="Rockwell" w:hAnsi="Rockwell"/>
          <w:b w:val="0"/>
          <w:bCs w:val="0"/>
          <w:color w:val="auto"/>
          <w:sz w:val="18"/>
          <w:szCs w:val="18"/>
          <w:lang w:val="es-ES_tradnl"/>
        </w:rPr>
        <w:t xml:space="preserve">/ Asistencia de </w:t>
      </w:r>
      <w:r>
        <w:rPr>
          <w:rStyle w:val="Textoennegrita"/>
          <w:rFonts w:ascii="Rockwell" w:hAnsi="Rockwell"/>
          <w:b w:val="0"/>
          <w:bCs w:val="0"/>
          <w:color w:val="auto"/>
          <w:sz w:val="18"/>
          <w:szCs w:val="18"/>
          <w:lang w:val="es-ES_tradnl"/>
        </w:rPr>
        <w:t>chofer-</w:t>
      </w:r>
      <w:r w:rsidR="0037605A" w:rsidRPr="00423704">
        <w:rPr>
          <w:rStyle w:val="Textoennegrita"/>
          <w:rFonts w:ascii="Rockwell" w:hAnsi="Rockwell"/>
          <w:b w:val="0"/>
          <w:bCs w:val="0"/>
          <w:color w:val="auto"/>
          <w:sz w:val="18"/>
          <w:szCs w:val="18"/>
          <w:lang w:val="es-ES_tradnl"/>
        </w:rPr>
        <w:t xml:space="preserve">guía acompañante durante el circuito / Transporte en </w:t>
      </w:r>
      <w:r>
        <w:rPr>
          <w:rStyle w:val="Textoennegrita"/>
          <w:rFonts w:ascii="Rockwell" w:hAnsi="Rockwell"/>
          <w:b w:val="0"/>
          <w:bCs w:val="0"/>
          <w:color w:val="auto"/>
          <w:sz w:val="18"/>
          <w:szCs w:val="18"/>
          <w:lang w:val="es-ES_tradnl"/>
        </w:rPr>
        <w:t>minivan-minibús</w:t>
      </w:r>
      <w:r w:rsidR="0037605A" w:rsidRPr="00423704">
        <w:rPr>
          <w:rStyle w:val="Textoennegrita"/>
          <w:rFonts w:ascii="Rockwell" w:hAnsi="Rockwell"/>
          <w:b w:val="0"/>
          <w:bCs w:val="0"/>
          <w:color w:val="auto"/>
          <w:sz w:val="18"/>
          <w:szCs w:val="18"/>
          <w:lang w:val="es-ES_tradnl"/>
        </w:rPr>
        <w:t xml:space="preserve"> de lujo con aire acondicionado y vehículo 4x4 / Alojamiento en clase seleccionada / Desayuno diario y 7 Cenas / Traslados al aeropuerto &amp; a la estación según itinerario/ Seguro de viaje.</w:t>
      </w:r>
    </w:p>
    <w:p w14:paraId="29C29129" w14:textId="77777777" w:rsidR="0037605A" w:rsidRPr="00423704" w:rsidRDefault="0037605A" w:rsidP="0037605A">
      <w:pPr>
        <w:pBdr>
          <w:bottom w:val="single" w:sz="18" w:space="1" w:color="92D050"/>
        </w:pBdr>
        <w:jc w:val="both"/>
        <w:rPr>
          <w:rStyle w:val="Textoennegrita"/>
          <w:rFonts w:ascii="Rockwell" w:hAnsi="Rockwell"/>
          <w:color w:val="000000" w:themeColor="text1"/>
          <w:sz w:val="22"/>
          <w:szCs w:val="22"/>
        </w:rPr>
      </w:pPr>
    </w:p>
    <w:p w14:paraId="2847970E"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1r Día (Dom.) MARRAKECH</w:t>
      </w:r>
    </w:p>
    <w:p w14:paraId="5D7AC0A9" w14:textId="77777777" w:rsidR="0037605A" w:rsidRPr="00423704" w:rsidRDefault="0037605A" w:rsidP="0037605A">
      <w:pPr>
        <w:jc w:val="both"/>
        <w:rPr>
          <w:rFonts w:ascii="Rockwell" w:hAnsi="Rockwell"/>
          <w:bCs/>
          <w:color w:val="000000" w:themeColor="text1"/>
          <w:sz w:val="22"/>
          <w:szCs w:val="22"/>
        </w:rPr>
      </w:pPr>
      <w:r w:rsidRPr="00423704">
        <w:rPr>
          <w:rFonts w:ascii="Rockwell" w:hAnsi="Rockwell"/>
          <w:bCs/>
          <w:color w:val="000000" w:themeColor="text1"/>
          <w:sz w:val="22"/>
          <w:szCs w:val="22"/>
        </w:rPr>
        <w:t>Recepción por nuestro personal en el aeropuerto de Marrakech y traslado al hotel. Cena y alojamiento.</w:t>
      </w:r>
    </w:p>
    <w:p w14:paraId="493E05A9" w14:textId="77777777" w:rsidR="0037605A" w:rsidRPr="00423704" w:rsidRDefault="0037605A" w:rsidP="0037605A">
      <w:pPr>
        <w:jc w:val="both"/>
        <w:rPr>
          <w:rStyle w:val="Textoennegrita"/>
          <w:rFonts w:ascii="Rockwell" w:hAnsi="Rockwell"/>
          <w:b w:val="0"/>
          <w:color w:val="000000" w:themeColor="text1"/>
          <w:sz w:val="22"/>
          <w:szCs w:val="22"/>
        </w:rPr>
      </w:pPr>
    </w:p>
    <w:p w14:paraId="6B6BFE4E"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2º Día (Lun.) MARRAKECH</w:t>
      </w:r>
    </w:p>
    <w:p w14:paraId="2907F557" w14:textId="77777777" w:rsidR="0037605A" w:rsidRPr="00423704" w:rsidRDefault="0037605A" w:rsidP="0037605A">
      <w:pPr>
        <w:jc w:val="both"/>
        <w:rPr>
          <w:rFonts w:ascii="Rockwell" w:hAnsi="Rockwell"/>
          <w:bCs/>
          <w:color w:val="000000" w:themeColor="text1"/>
          <w:sz w:val="22"/>
          <w:szCs w:val="22"/>
        </w:rPr>
      </w:pPr>
      <w:r w:rsidRPr="00423704">
        <w:rPr>
          <w:rFonts w:ascii="Rockwell" w:hAnsi="Rockwell"/>
          <w:bCs/>
          <w:color w:val="000000" w:themeColor="text1"/>
          <w:sz w:val="22"/>
          <w:szCs w:val="22"/>
        </w:rPr>
        <w:t>Desayuno. Salida para visitar la ciudad. Visita monumental con los lugares más interesantes como Palacio del Bahía, Jardines de la Menara, La Koutoubia y finalizamos en la Plaza Jmaa El Fnaa con tiempo libre para pasear por la zona. Cena y alojamiento en el hotel de la categoría elegida</w:t>
      </w:r>
    </w:p>
    <w:p w14:paraId="315BDFF3" w14:textId="77777777" w:rsidR="0037605A" w:rsidRPr="00423704" w:rsidRDefault="0037605A" w:rsidP="0037605A">
      <w:pPr>
        <w:jc w:val="both"/>
        <w:rPr>
          <w:rStyle w:val="Textoennegrita"/>
          <w:rFonts w:ascii="Rockwell" w:hAnsi="Rockwell"/>
          <w:b w:val="0"/>
          <w:bCs w:val="0"/>
          <w:color w:val="000000" w:themeColor="text1"/>
          <w:sz w:val="22"/>
          <w:szCs w:val="22"/>
        </w:rPr>
      </w:pPr>
    </w:p>
    <w:p w14:paraId="2CAB42D9"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3r Día (Mar.) MARRAKECH – DADES (4x4)</w:t>
      </w:r>
    </w:p>
    <w:p w14:paraId="413042F1" w14:textId="77777777" w:rsidR="0037605A" w:rsidRPr="00423704" w:rsidRDefault="0037605A" w:rsidP="0037605A">
      <w:pPr>
        <w:jc w:val="both"/>
        <w:rPr>
          <w:rStyle w:val="Textoennegrita"/>
          <w:rFonts w:ascii="Rockwell" w:hAnsi="Rockwell"/>
          <w:b w:val="0"/>
          <w:color w:val="000000" w:themeColor="text1"/>
          <w:sz w:val="22"/>
          <w:szCs w:val="22"/>
        </w:rPr>
      </w:pPr>
      <w:r w:rsidRPr="00423704">
        <w:rPr>
          <w:rFonts w:ascii="Rockwell" w:hAnsi="Rockwell"/>
          <w:bCs/>
          <w:color w:val="000000" w:themeColor="text1"/>
          <w:sz w:val="22"/>
          <w:szCs w:val="22"/>
        </w:rPr>
        <w:t>Desayuno y salida en dirección a Ouarzazate cruzando este dia el Col du Tichka a más de 2000 ms. de altura. Llegada en primer lugar a Ouarzazate para tiempo libre para visitar esta ciudad y continuar la ruta hacia el Valle del Dades donde podrán visitar las Gargantas del mismo nombre. Cena y alojamiento en el hotel.</w:t>
      </w:r>
      <w:r w:rsidRPr="00423704">
        <w:rPr>
          <w:rStyle w:val="Textoennegrita"/>
          <w:rFonts w:ascii="Rockwell" w:hAnsi="Rockwell"/>
          <w:b w:val="0"/>
          <w:color w:val="000000" w:themeColor="text1"/>
          <w:sz w:val="22"/>
          <w:szCs w:val="22"/>
        </w:rPr>
        <w:tab/>
      </w:r>
    </w:p>
    <w:p w14:paraId="7384F5A8" w14:textId="77777777" w:rsidR="0037605A" w:rsidRPr="00423704" w:rsidRDefault="0037605A" w:rsidP="0037605A">
      <w:pPr>
        <w:jc w:val="both"/>
        <w:rPr>
          <w:rStyle w:val="Textoennegrita"/>
          <w:rFonts w:ascii="Rockwell" w:hAnsi="Rockwell"/>
          <w:b w:val="0"/>
          <w:bCs w:val="0"/>
          <w:color w:val="000000" w:themeColor="text1"/>
          <w:sz w:val="22"/>
          <w:szCs w:val="22"/>
        </w:rPr>
      </w:pPr>
    </w:p>
    <w:p w14:paraId="4ED133A1"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4º Día (Mie.) DADES – TODRA – MERZOUGA (4x4)</w:t>
      </w:r>
    </w:p>
    <w:p w14:paraId="4AB67C3B" w14:textId="77777777" w:rsidR="0037605A" w:rsidRPr="00423704" w:rsidRDefault="0037605A" w:rsidP="0037605A">
      <w:pPr>
        <w:jc w:val="both"/>
        <w:rPr>
          <w:rFonts w:ascii="Rockwell" w:hAnsi="Rockwell"/>
          <w:bCs/>
          <w:color w:val="000000" w:themeColor="text1"/>
          <w:sz w:val="22"/>
          <w:szCs w:val="22"/>
        </w:rPr>
      </w:pPr>
      <w:r w:rsidRPr="00423704">
        <w:rPr>
          <w:rFonts w:ascii="Rockwell" w:hAnsi="Rockwell"/>
          <w:bCs/>
          <w:color w:val="000000" w:themeColor="text1"/>
          <w:sz w:val="22"/>
          <w:szCs w:val="22"/>
        </w:rPr>
        <w:t>Desayuno y salida hacia las Gargantas del Todra para visitar este accidente geográfico. Continuación de la ruta hacia Erfoud y finalmente las dunas de Erg Chebbi donde tendrán una tarde decidida a visitar esta gran extensión de arena. Podrán ver atardecer en las dunas uno de los espectáculos visuales más impresionantes. Cena y alojamiento en vivac nómada en las dunas.</w:t>
      </w:r>
    </w:p>
    <w:p w14:paraId="55C8CDFB" w14:textId="77777777" w:rsidR="0037605A" w:rsidRPr="00423704" w:rsidRDefault="0037605A" w:rsidP="0037605A">
      <w:pPr>
        <w:jc w:val="both"/>
        <w:rPr>
          <w:rStyle w:val="Textoennegrita"/>
          <w:rFonts w:ascii="Rockwell" w:hAnsi="Rockwell"/>
          <w:b w:val="0"/>
          <w:bCs w:val="0"/>
          <w:color w:val="000000" w:themeColor="text1"/>
          <w:sz w:val="22"/>
          <w:szCs w:val="22"/>
        </w:rPr>
      </w:pPr>
    </w:p>
    <w:p w14:paraId="1392FB44"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 xml:space="preserve">5º Día (Jue.) MERZOUGA – ZAGORA (4x4) </w:t>
      </w:r>
    </w:p>
    <w:p w14:paraId="08BE1475" w14:textId="77777777" w:rsidR="0037605A" w:rsidRPr="00423704" w:rsidRDefault="0037605A" w:rsidP="0037605A">
      <w:pPr>
        <w:jc w:val="both"/>
        <w:rPr>
          <w:rFonts w:ascii="Rockwell" w:hAnsi="Rockwell"/>
          <w:bCs/>
          <w:color w:val="000000" w:themeColor="text1"/>
          <w:sz w:val="22"/>
          <w:szCs w:val="22"/>
        </w:rPr>
      </w:pPr>
      <w:r w:rsidRPr="00423704">
        <w:rPr>
          <w:rFonts w:ascii="Rockwell" w:hAnsi="Rockwell"/>
          <w:bCs/>
          <w:color w:val="000000" w:themeColor="text1"/>
          <w:sz w:val="22"/>
          <w:szCs w:val="22"/>
        </w:rPr>
        <w:t>Desayuno y salida hacia Taouz, población muy cercana a Argelia desde donde toman camino hacia Merzouga bordeando toda la frontera para llegar a media tarde via Ouzina y Oumjrane. Cena y alojamiento en el hotel.</w:t>
      </w:r>
    </w:p>
    <w:p w14:paraId="7F237B2E" w14:textId="77777777" w:rsidR="0037605A" w:rsidRPr="00423704" w:rsidRDefault="0037605A" w:rsidP="0037605A">
      <w:pPr>
        <w:jc w:val="both"/>
        <w:rPr>
          <w:rStyle w:val="Textoennegrita"/>
          <w:rFonts w:ascii="Rockwell" w:hAnsi="Rockwell"/>
          <w:b w:val="0"/>
          <w:bCs w:val="0"/>
          <w:color w:val="000000" w:themeColor="text1"/>
          <w:sz w:val="22"/>
          <w:szCs w:val="22"/>
        </w:rPr>
      </w:pPr>
    </w:p>
    <w:p w14:paraId="0F399A23"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6º Día (Vie.) ZAGORA – OUARZAZATE (4x4)</w:t>
      </w:r>
    </w:p>
    <w:p w14:paraId="2FDADF19" w14:textId="77777777" w:rsidR="0037605A" w:rsidRPr="00423704" w:rsidRDefault="0037605A" w:rsidP="0037605A">
      <w:pPr>
        <w:jc w:val="both"/>
        <w:rPr>
          <w:rFonts w:ascii="Rockwell" w:hAnsi="Rockwell"/>
          <w:bCs/>
          <w:color w:val="000000" w:themeColor="text1"/>
          <w:sz w:val="22"/>
          <w:szCs w:val="22"/>
        </w:rPr>
      </w:pPr>
      <w:r w:rsidRPr="00423704">
        <w:rPr>
          <w:rFonts w:ascii="Rockwell" w:hAnsi="Rockwell"/>
          <w:bCs/>
          <w:color w:val="000000" w:themeColor="text1"/>
          <w:sz w:val="22"/>
          <w:szCs w:val="22"/>
        </w:rPr>
        <w:t>Desayuno y tiempo libre en Zagora, antes de emprender la ruta hacia Ouarzazate cruzando los extensos palmerales del Drâa y las kasbahs que lo adornan. Llegada a Ouarzazate, cena y alojamiento en el hotel.</w:t>
      </w:r>
    </w:p>
    <w:p w14:paraId="6E04C3C7" w14:textId="77777777" w:rsidR="0037605A" w:rsidRPr="00423704" w:rsidRDefault="0037605A" w:rsidP="0037605A">
      <w:pPr>
        <w:jc w:val="both"/>
        <w:rPr>
          <w:rStyle w:val="Textoennegrita"/>
          <w:rFonts w:ascii="Rockwell" w:hAnsi="Rockwell"/>
          <w:b w:val="0"/>
          <w:bCs w:val="0"/>
          <w:color w:val="000000" w:themeColor="text1"/>
          <w:sz w:val="22"/>
          <w:szCs w:val="22"/>
        </w:rPr>
      </w:pPr>
    </w:p>
    <w:p w14:paraId="47D7AAD8"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7º Día (Sab.) OUARZAZATE – MARRAKECH</w:t>
      </w:r>
    </w:p>
    <w:p w14:paraId="37C1FC8E" w14:textId="77777777" w:rsidR="0037605A" w:rsidRPr="00423704" w:rsidRDefault="0037605A" w:rsidP="0037605A">
      <w:pPr>
        <w:jc w:val="both"/>
        <w:rPr>
          <w:rFonts w:ascii="Rockwell" w:hAnsi="Rockwell"/>
          <w:bCs/>
          <w:color w:val="000000" w:themeColor="text1"/>
          <w:sz w:val="22"/>
          <w:szCs w:val="22"/>
        </w:rPr>
      </w:pPr>
      <w:r w:rsidRPr="00423704">
        <w:rPr>
          <w:rFonts w:ascii="Rockwell" w:hAnsi="Rockwell"/>
          <w:bCs/>
          <w:color w:val="000000" w:themeColor="text1"/>
          <w:sz w:val="22"/>
          <w:szCs w:val="22"/>
        </w:rPr>
        <w:t>Desayuno y salida hacia Ait Benhaddou; y admirar esta belleza patrimonio de la UNESCO y seguir a Telouet por una carretera de impresionante belleza, bajando luego por el Tizi n"Tichka a Marrakech. Cena y alojamiento en el hotel.</w:t>
      </w:r>
    </w:p>
    <w:p w14:paraId="2802B67E" w14:textId="77777777" w:rsidR="0037605A" w:rsidRPr="00423704" w:rsidRDefault="0037605A" w:rsidP="0037605A">
      <w:pPr>
        <w:jc w:val="both"/>
        <w:rPr>
          <w:rStyle w:val="Textoennegrita"/>
          <w:rFonts w:ascii="Rockwell" w:hAnsi="Rockwell"/>
          <w:b w:val="0"/>
          <w:bCs w:val="0"/>
          <w:color w:val="000000" w:themeColor="text1"/>
          <w:sz w:val="22"/>
          <w:szCs w:val="22"/>
        </w:rPr>
      </w:pPr>
    </w:p>
    <w:p w14:paraId="0B1FD0A0" w14:textId="77777777" w:rsidR="0037605A" w:rsidRPr="00423704" w:rsidRDefault="0037605A" w:rsidP="0037605A">
      <w:pPr>
        <w:pBdr>
          <w:bottom w:val="single" w:sz="18" w:space="1" w:color="92D050"/>
        </w:pBdr>
        <w:jc w:val="both"/>
        <w:rPr>
          <w:rStyle w:val="Textoennegrita"/>
          <w:rFonts w:ascii="Rockwell" w:hAnsi="Rockwell"/>
          <w:bCs w:val="0"/>
          <w:color w:val="000000" w:themeColor="text1"/>
          <w:sz w:val="22"/>
          <w:szCs w:val="22"/>
        </w:rPr>
      </w:pPr>
      <w:r w:rsidRPr="00423704">
        <w:rPr>
          <w:rStyle w:val="Textoennegrita"/>
          <w:rFonts w:ascii="Rockwell" w:hAnsi="Rockwell"/>
          <w:color w:val="000000" w:themeColor="text1"/>
          <w:sz w:val="22"/>
          <w:szCs w:val="22"/>
        </w:rPr>
        <w:t>8º Día (Dom.) MARRAKECH</w:t>
      </w:r>
    </w:p>
    <w:p w14:paraId="5E933D39" w14:textId="77777777" w:rsidR="0037605A" w:rsidRPr="00423704" w:rsidRDefault="0037605A" w:rsidP="0037605A">
      <w:pPr>
        <w:jc w:val="both"/>
        <w:rPr>
          <w:rStyle w:val="Textoennegrita"/>
          <w:rFonts w:ascii="Rockwell" w:hAnsi="Rockwell"/>
          <w:b w:val="0"/>
          <w:color w:val="auto"/>
          <w:sz w:val="22"/>
          <w:szCs w:val="22"/>
          <w:lang w:val="es-ES_tradnl"/>
        </w:rPr>
      </w:pPr>
      <w:r w:rsidRPr="00423704">
        <w:rPr>
          <w:rFonts w:ascii="Rockwell" w:hAnsi="Rockwell"/>
          <w:bCs/>
          <w:color w:val="000000" w:themeColor="text1"/>
          <w:sz w:val="22"/>
          <w:szCs w:val="22"/>
        </w:rPr>
        <w:t xml:space="preserve">Desayuno. A la hora acordada, traslado al aeropuerto. </w:t>
      </w:r>
      <w:r w:rsidRPr="00423704">
        <w:rPr>
          <w:rStyle w:val="Textoennegrita"/>
          <w:rFonts w:ascii="Rockwell" w:hAnsi="Rockwell"/>
          <w:b w:val="0"/>
          <w:color w:val="auto"/>
          <w:sz w:val="22"/>
          <w:szCs w:val="22"/>
          <w:lang w:val="es-ES_tradnl"/>
        </w:rPr>
        <w:t>FIN DE LOS SERVICIOS.</w:t>
      </w:r>
    </w:p>
    <w:p w14:paraId="51A0AF43" w14:textId="77777777" w:rsidR="0037605A" w:rsidRDefault="0037605A" w:rsidP="0037605A">
      <w:pPr>
        <w:jc w:val="both"/>
        <w:rPr>
          <w:rFonts w:ascii="Rockwell" w:hAnsi="Rockwell"/>
          <w:bCs/>
          <w:color w:val="000000" w:themeColor="text1"/>
          <w:sz w:val="22"/>
          <w:szCs w:val="22"/>
        </w:rPr>
      </w:pPr>
    </w:p>
    <w:p w14:paraId="2FE6590F" w14:textId="77777777" w:rsidR="00264C8A" w:rsidRDefault="00264C8A" w:rsidP="0037605A">
      <w:pPr>
        <w:jc w:val="both"/>
        <w:rPr>
          <w:rFonts w:ascii="Rockwell" w:hAnsi="Rockwell"/>
          <w:bCs/>
          <w:color w:val="000000" w:themeColor="text1"/>
          <w:sz w:val="22"/>
          <w:szCs w:val="22"/>
        </w:rPr>
      </w:pPr>
    </w:p>
    <w:p w14:paraId="055A338F" w14:textId="77777777" w:rsidR="00264C8A" w:rsidRDefault="00264C8A" w:rsidP="0037605A">
      <w:pPr>
        <w:jc w:val="both"/>
        <w:rPr>
          <w:rFonts w:ascii="Rockwell" w:hAnsi="Rockwell"/>
          <w:bCs/>
          <w:color w:val="000000" w:themeColor="text1"/>
          <w:sz w:val="22"/>
          <w:szCs w:val="22"/>
        </w:rPr>
      </w:pPr>
    </w:p>
    <w:tbl>
      <w:tblPr>
        <w:tblStyle w:val="Tabladecuadrcula1clara-nfasis6"/>
        <w:tblpPr w:leftFromText="141" w:rightFromText="141" w:vertAnchor="text" w:horzAnchor="margin" w:tblpY="-130"/>
        <w:tblW w:w="5020" w:type="pct"/>
        <w:tblLook w:val="04A0" w:firstRow="1" w:lastRow="0" w:firstColumn="1" w:lastColumn="0" w:noHBand="0" w:noVBand="1"/>
      </w:tblPr>
      <w:tblGrid>
        <w:gridCol w:w="1084"/>
        <w:gridCol w:w="1938"/>
        <w:gridCol w:w="1102"/>
        <w:gridCol w:w="4404"/>
      </w:tblGrid>
      <w:tr w:rsidR="00264C8A" w:rsidRPr="009D49B4" w14:paraId="318B65E8" w14:textId="77777777" w:rsidTr="00264C8A">
        <w:trPr>
          <w:cnfStyle w:val="100000000000" w:firstRow="1" w:lastRow="0" w:firstColumn="0" w:lastColumn="0" w:oddVBand="0" w:evenVBand="0" w:oddHBand="0" w:evenHBand="0" w:firstRowFirstColumn="0" w:firstRowLastColumn="0" w:lastRowFirstColumn="0" w:lastRowLastColumn="0"/>
          <w:trHeight w:hRule="exact" w:val="255"/>
        </w:trPr>
        <w:tc>
          <w:tcPr>
            <w:cnfStyle w:val="001000000000" w:firstRow="0" w:lastRow="0" w:firstColumn="1" w:lastColumn="0" w:oddVBand="0" w:evenVBand="0" w:oddHBand="0" w:evenHBand="0" w:firstRowFirstColumn="0" w:firstRowLastColumn="0" w:lastRowFirstColumn="0" w:lastRowLastColumn="0"/>
            <w:tcW w:w="636" w:type="pct"/>
            <w:vAlign w:val="center"/>
            <w:hideMark/>
          </w:tcPr>
          <w:p w14:paraId="4ABBCF9A" w14:textId="77777777" w:rsidR="00264C8A" w:rsidRPr="009D49B4" w:rsidRDefault="00264C8A" w:rsidP="00264C8A">
            <w:pPr>
              <w:rPr>
                <w:rFonts w:ascii="Rockwell" w:hAnsi="Rockwell"/>
                <w:bCs w:val="0"/>
                <w:color w:val="000000" w:themeColor="text1"/>
                <w:sz w:val="18"/>
                <w:szCs w:val="18"/>
                <w:lang w:val="en-US"/>
              </w:rPr>
            </w:pPr>
            <w:r>
              <w:rPr>
                <w:rFonts w:ascii="Rockwell" w:hAnsi="Rockwell"/>
                <w:bCs w:val="0"/>
                <w:color w:val="000000" w:themeColor="text1"/>
                <w:sz w:val="18"/>
                <w:szCs w:val="18"/>
                <w:lang w:val="en-US"/>
              </w:rPr>
              <w:t>NOCHES</w:t>
            </w:r>
          </w:p>
        </w:tc>
        <w:tc>
          <w:tcPr>
            <w:tcW w:w="1136" w:type="pct"/>
            <w:vAlign w:val="center"/>
            <w:hideMark/>
          </w:tcPr>
          <w:p w14:paraId="22182030" w14:textId="77777777" w:rsidR="00264C8A" w:rsidRPr="009D49B4" w:rsidRDefault="00264C8A" w:rsidP="00264C8A">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CUIDAD</w:t>
            </w:r>
          </w:p>
        </w:tc>
        <w:tc>
          <w:tcPr>
            <w:tcW w:w="646" w:type="pct"/>
            <w:vAlign w:val="center"/>
            <w:hideMark/>
          </w:tcPr>
          <w:p w14:paraId="129791BB" w14:textId="77777777" w:rsidR="00264C8A" w:rsidRPr="009D49B4" w:rsidRDefault="00264C8A" w:rsidP="00264C8A">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CLASE</w:t>
            </w:r>
          </w:p>
        </w:tc>
        <w:tc>
          <w:tcPr>
            <w:tcW w:w="2582" w:type="pct"/>
            <w:vAlign w:val="center"/>
            <w:hideMark/>
          </w:tcPr>
          <w:p w14:paraId="5BBE6090" w14:textId="77777777" w:rsidR="00264C8A" w:rsidRPr="009D49B4" w:rsidRDefault="00264C8A" w:rsidP="00264C8A">
            <w:pPr>
              <w:cnfStyle w:val="100000000000" w:firstRow="1" w:lastRow="0" w:firstColumn="0" w:lastColumn="0" w:oddVBand="0" w:evenVBand="0" w:oddHBand="0" w:evenHBand="0" w:firstRowFirstColumn="0" w:firstRowLastColumn="0" w:lastRowFirstColumn="0" w:lastRowLastColumn="0"/>
              <w:rPr>
                <w:rFonts w:ascii="Rockwell" w:hAnsi="Rockwell"/>
                <w:bCs w:val="0"/>
                <w:color w:val="000000" w:themeColor="text1"/>
                <w:sz w:val="18"/>
                <w:szCs w:val="18"/>
                <w:lang w:val="en-US"/>
              </w:rPr>
            </w:pPr>
            <w:r>
              <w:rPr>
                <w:rFonts w:ascii="Rockwell" w:hAnsi="Rockwell"/>
                <w:bCs w:val="0"/>
                <w:color w:val="000000" w:themeColor="text1"/>
                <w:sz w:val="18"/>
                <w:szCs w:val="18"/>
                <w:lang w:val="en-US"/>
              </w:rPr>
              <w:t>HOTELES</w:t>
            </w:r>
          </w:p>
        </w:tc>
      </w:tr>
      <w:tr w:rsidR="00264C8A" w:rsidRPr="007260F8" w14:paraId="34DACC74" w14:textId="77777777" w:rsidTr="00264C8A">
        <w:trPr>
          <w:trHeight w:val="242"/>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14:paraId="4BD136D8" w14:textId="2DAD41FD" w:rsidR="00264C8A" w:rsidRPr="00264C8A" w:rsidRDefault="00264C8A" w:rsidP="00264C8A">
            <w:pPr>
              <w:rPr>
                <w:rFonts w:ascii="Rockwell" w:hAnsi="Rockwell"/>
                <w:b w:val="0"/>
                <w:bCs w:val="0"/>
                <w:color w:val="000000" w:themeColor="text1"/>
                <w:sz w:val="16"/>
                <w:szCs w:val="16"/>
                <w:lang w:val="en-US"/>
              </w:rPr>
            </w:pPr>
            <w:r w:rsidRPr="00264C8A">
              <w:rPr>
                <w:rFonts w:ascii="Rockwell" w:hAnsi="Rockwell" w:cs="Times New Roman"/>
                <w:b w:val="0"/>
                <w:bCs w:val="0"/>
                <w:sz w:val="16"/>
                <w:szCs w:val="16"/>
                <w:lang w:val="en-US"/>
              </w:rPr>
              <w:t>3</w:t>
            </w:r>
          </w:p>
        </w:tc>
        <w:tc>
          <w:tcPr>
            <w:tcW w:w="1136" w:type="pct"/>
            <w:vMerge w:val="restart"/>
            <w:vAlign w:val="center"/>
          </w:tcPr>
          <w:p w14:paraId="3431D3D6" w14:textId="48FF0987"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264C8A">
              <w:rPr>
                <w:rFonts w:ascii="Rockwell" w:hAnsi="Rockwell" w:cs="Times New Roman"/>
                <w:bCs/>
                <w:sz w:val="16"/>
                <w:szCs w:val="16"/>
                <w:lang w:val="en-US"/>
              </w:rPr>
              <w:t xml:space="preserve">Marrakech </w:t>
            </w:r>
          </w:p>
        </w:tc>
        <w:tc>
          <w:tcPr>
            <w:tcW w:w="646" w:type="pct"/>
            <w:vAlign w:val="center"/>
          </w:tcPr>
          <w:p w14:paraId="76988AA3" w14:textId="303C02B5"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264C8A">
              <w:rPr>
                <w:rFonts w:ascii="Rockwell" w:hAnsi="Rockwell" w:cs="Times New Roman"/>
                <w:bCs/>
                <w:sz w:val="16"/>
                <w:szCs w:val="16"/>
                <w:lang w:val="en-US"/>
              </w:rPr>
              <w:t>T</w:t>
            </w:r>
          </w:p>
        </w:tc>
        <w:tc>
          <w:tcPr>
            <w:tcW w:w="2582" w:type="pct"/>
            <w:vAlign w:val="center"/>
          </w:tcPr>
          <w:p w14:paraId="550B7D82" w14:textId="0E095001"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GB"/>
              </w:rPr>
            </w:pPr>
            <w:r w:rsidRPr="00264C8A">
              <w:rPr>
                <w:rFonts w:ascii="Rockwell" w:hAnsi="Rockwell" w:cs="Times New Roman"/>
                <w:bCs/>
                <w:sz w:val="16"/>
                <w:szCs w:val="16"/>
                <w:lang w:val="en-US"/>
              </w:rPr>
              <w:t>Mogador Gueliz / Meriem</w:t>
            </w:r>
          </w:p>
        </w:tc>
      </w:tr>
      <w:tr w:rsidR="00264C8A" w:rsidRPr="009D49B4" w14:paraId="3CB294C8" w14:textId="77777777" w:rsidTr="00264C8A">
        <w:trPr>
          <w:trHeight w:val="262"/>
        </w:trPr>
        <w:tc>
          <w:tcPr>
            <w:cnfStyle w:val="001000000000" w:firstRow="0" w:lastRow="0" w:firstColumn="1" w:lastColumn="0" w:oddVBand="0" w:evenVBand="0" w:oddHBand="0" w:evenHBand="0" w:firstRowFirstColumn="0" w:firstRowLastColumn="0" w:lastRowFirstColumn="0" w:lastRowLastColumn="0"/>
            <w:tcW w:w="636" w:type="pct"/>
            <w:vMerge/>
            <w:vAlign w:val="center"/>
          </w:tcPr>
          <w:p w14:paraId="48E24B04" w14:textId="77777777" w:rsidR="00264C8A" w:rsidRPr="00264C8A" w:rsidRDefault="00264C8A" w:rsidP="00264C8A">
            <w:pPr>
              <w:rPr>
                <w:rFonts w:ascii="Rockwell" w:hAnsi="Rockwell"/>
                <w:b w:val="0"/>
                <w:bCs w:val="0"/>
                <w:color w:val="000000" w:themeColor="text1"/>
                <w:sz w:val="16"/>
                <w:szCs w:val="16"/>
                <w:lang w:val="en-GB"/>
              </w:rPr>
            </w:pPr>
          </w:p>
        </w:tc>
        <w:tc>
          <w:tcPr>
            <w:tcW w:w="1136" w:type="pct"/>
            <w:vMerge/>
            <w:vAlign w:val="center"/>
          </w:tcPr>
          <w:p w14:paraId="2C64C03B" w14:textId="77777777"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GB"/>
              </w:rPr>
            </w:pPr>
          </w:p>
        </w:tc>
        <w:tc>
          <w:tcPr>
            <w:tcW w:w="646" w:type="pct"/>
            <w:vAlign w:val="center"/>
          </w:tcPr>
          <w:p w14:paraId="302F60DD" w14:textId="6C22F223"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264C8A">
              <w:rPr>
                <w:rFonts w:ascii="Rockwell" w:hAnsi="Rockwell" w:cs="Times New Roman"/>
                <w:bCs/>
                <w:sz w:val="16"/>
                <w:szCs w:val="16"/>
                <w:lang w:val="en-US"/>
              </w:rPr>
              <w:t>A</w:t>
            </w:r>
          </w:p>
        </w:tc>
        <w:tc>
          <w:tcPr>
            <w:tcW w:w="2582" w:type="pct"/>
            <w:vAlign w:val="center"/>
          </w:tcPr>
          <w:p w14:paraId="24A3D86D" w14:textId="66DC9F9A"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264C8A">
              <w:rPr>
                <w:rFonts w:ascii="Rockwell" w:hAnsi="Rockwell" w:cs="Times New Roman"/>
                <w:bCs/>
                <w:sz w:val="16"/>
                <w:szCs w:val="16"/>
              </w:rPr>
              <w:t>Dellarosa / Tempoo Hotel</w:t>
            </w:r>
          </w:p>
        </w:tc>
      </w:tr>
      <w:tr w:rsidR="00264C8A" w:rsidRPr="009D49B4" w14:paraId="146023FE" w14:textId="77777777" w:rsidTr="00264C8A">
        <w:trPr>
          <w:trHeight w:val="155"/>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14:paraId="2A028590" w14:textId="1329F360" w:rsidR="00264C8A" w:rsidRPr="00264C8A" w:rsidRDefault="00264C8A" w:rsidP="00264C8A">
            <w:pPr>
              <w:rPr>
                <w:rFonts w:ascii="Rockwell" w:hAnsi="Rockwell"/>
                <w:b w:val="0"/>
                <w:bCs w:val="0"/>
                <w:color w:val="000000" w:themeColor="text1"/>
                <w:sz w:val="16"/>
                <w:szCs w:val="16"/>
                <w:lang w:val="en-US"/>
              </w:rPr>
            </w:pPr>
            <w:r w:rsidRPr="00264C8A">
              <w:rPr>
                <w:rFonts w:ascii="Rockwell" w:hAnsi="Rockwell" w:cs="Times New Roman"/>
                <w:b w:val="0"/>
                <w:bCs w:val="0"/>
                <w:sz w:val="16"/>
                <w:szCs w:val="16"/>
                <w:lang w:val="en-US"/>
              </w:rPr>
              <w:t>1</w:t>
            </w:r>
          </w:p>
        </w:tc>
        <w:tc>
          <w:tcPr>
            <w:tcW w:w="1136" w:type="pct"/>
            <w:vMerge w:val="restart"/>
            <w:vAlign w:val="center"/>
          </w:tcPr>
          <w:p w14:paraId="3DCAB509" w14:textId="4A1BFC69"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264C8A">
              <w:rPr>
                <w:rFonts w:ascii="Rockwell" w:hAnsi="Rockwell" w:cs="Times New Roman"/>
                <w:bCs/>
                <w:sz w:val="16"/>
                <w:szCs w:val="16"/>
                <w:lang w:val="en-US"/>
              </w:rPr>
              <w:t>Boumalne Dades</w:t>
            </w:r>
          </w:p>
        </w:tc>
        <w:tc>
          <w:tcPr>
            <w:tcW w:w="646" w:type="pct"/>
            <w:vAlign w:val="center"/>
          </w:tcPr>
          <w:p w14:paraId="248FFE4D" w14:textId="10BD2674"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264C8A">
              <w:rPr>
                <w:rFonts w:ascii="Rockwell" w:hAnsi="Rockwell" w:cs="Times New Roman"/>
                <w:bCs/>
                <w:sz w:val="16"/>
                <w:szCs w:val="16"/>
                <w:lang w:val="en-US"/>
              </w:rPr>
              <w:t>T</w:t>
            </w:r>
          </w:p>
        </w:tc>
        <w:tc>
          <w:tcPr>
            <w:tcW w:w="2582" w:type="pct"/>
            <w:vAlign w:val="center"/>
          </w:tcPr>
          <w:p w14:paraId="431B9641" w14:textId="10FA47FA"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264C8A">
              <w:rPr>
                <w:rFonts w:ascii="Rockwell" w:hAnsi="Rockwell" w:cs="Times New Roman"/>
                <w:bCs/>
                <w:color w:val="auto"/>
                <w:sz w:val="16"/>
                <w:szCs w:val="16"/>
                <w:lang w:val="en-US"/>
              </w:rPr>
              <w:t>Kasbah Panorama</w:t>
            </w:r>
          </w:p>
        </w:tc>
      </w:tr>
      <w:tr w:rsidR="00264C8A" w:rsidRPr="009D49B4" w14:paraId="3067B552" w14:textId="77777777" w:rsidTr="00264C8A">
        <w:trPr>
          <w:trHeight w:val="128"/>
        </w:trPr>
        <w:tc>
          <w:tcPr>
            <w:cnfStyle w:val="001000000000" w:firstRow="0" w:lastRow="0" w:firstColumn="1" w:lastColumn="0" w:oddVBand="0" w:evenVBand="0" w:oddHBand="0" w:evenHBand="0" w:firstRowFirstColumn="0" w:firstRowLastColumn="0" w:lastRowFirstColumn="0" w:lastRowLastColumn="0"/>
            <w:tcW w:w="636" w:type="pct"/>
            <w:vMerge/>
            <w:vAlign w:val="center"/>
          </w:tcPr>
          <w:p w14:paraId="47517BB9" w14:textId="77777777" w:rsidR="00264C8A" w:rsidRPr="00264C8A" w:rsidRDefault="00264C8A" w:rsidP="00264C8A">
            <w:pPr>
              <w:rPr>
                <w:rFonts w:ascii="Rockwell" w:hAnsi="Rockwell"/>
                <w:b w:val="0"/>
                <w:bCs w:val="0"/>
                <w:color w:val="000000" w:themeColor="text1"/>
                <w:sz w:val="16"/>
                <w:szCs w:val="16"/>
                <w:lang w:val="en-US"/>
              </w:rPr>
            </w:pPr>
          </w:p>
        </w:tc>
        <w:tc>
          <w:tcPr>
            <w:tcW w:w="1136" w:type="pct"/>
            <w:vMerge/>
            <w:vAlign w:val="center"/>
          </w:tcPr>
          <w:p w14:paraId="1C0447BE" w14:textId="77777777"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646" w:type="pct"/>
            <w:vAlign w:val="center"/>
          </w:tcPr>
          <w:p w14:paraId="6B410E33" w14:textId="041543CB"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264C8A">
              <w:rPr>
                <w:rFonts w:ascii="Rockwell" w:hAnsi="Rockwell" w:cs="Times New Roman"/>
                <w:bCs/>
                <w:sz w:val="16"/>
                <w:szCs w:val="16"/>
                <w:lang w:val="en-US"/>
              </w:rPr>
              <w:t>A</w:t>
            </w:r>
          </w:p>
        </w:tc>
        <w:tc>
          <w:tcPr>
            <w:tcW w:w="2582" w:type="pct"/>
            <w:vAlign w:val="center"/>
          </w:tcPr>
          <w:p w14:paraId="39CAB3FD" w14:textId="426012F3"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264C8A">
              <w:rPr>
                <w:rFonts w:ascii="Rockwell" w:hAnsi="Rockwell" w:cs="Times New Roman"/>
                <w:bCs/>
                <w:color w:val="auto"/>
                <w:sz w:val="16"/>
                <w:szCs w:val="16"/>
              </w:rPr>
              <w:t>Kasbah Tizzarouine</w:t>
            </w:r>
          </w:p>
        </w:tc>
      </w:tr>
      <w:tr w:rsidR="00264C8A" w:rsidRPr="009D49B4" w14:paraId="1298E984" w14:textId="77777777" w:rsidTr="00264C8A">
        <w:trPr>
          <w:trHeight w:val="358"/>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14:paraId="15A3DE69" w14:textId="47118C30" w:rsidR="00264C8A" w:rsidRPr="00264C8A" w:rsidRDefault="00264C8A" w:rsidP="00264C8A">
            <w:pPr>
              <w:rPr>
                <w:rFonts w:ascii="Rockwell" w:hAnsi="Rockwell"/>
                <w:b w:val="0"/>
                <w:bCs w:val="0"/>
                <w:color w:val="000000" w:themeColor="text1"/>
                <w:sz w:val="16"/>
                <w:szCs w:val="16"/>
                <w:lang w:val="en-US"/>
              </w:rPr>
            </w:pPr>
            <w:r w:rsidRPr="00264C8A">
              <w:rPr>
                <w:rFonts w:ascii="Rockwell" w:hAnsi="Rockwell" w:cs="Times New Roman"/>
                <w:b w:val="0"/>
                <w:bCs w:val="0"/>
                <w:sz w:val="16"/>
                <w:szCs w:val="16"/>
                <w:lang w:val="en-US"/>
              </w:rPr>
              <w:t>1</w:t>
            </w:r>
          </w:p>
        </w:tc>
        <w:tc>
          <w:tcPr>
            <w:tcW w:w="1136" w:type="pct"/>
            <w:vMerge w:val="restart"/>
            <w:vAlign w:val="center"/>
          </w:tcPr>
          <w:p w14:paraId="4A9830E5" w14:textId="20975B4B"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264C8A">
              <w:rPr>
                <w:rFonts w:ascii="Rockwell" w:hAnsi="Rockwell" w:cs="Times New Roman"/>
                <w:bCs/>
                <w:sz w:val="16"/>
                <w:szCs w:val="16"/>
                <w:lang w:val="en-US"/>
              </w:rPr>
              <w:t>Merzouga</w:t>
            </w:r>
          </w:p>
        </w:tc>
        <w:tc>
          <w:tcPr>
            <w:tcW w:w="646" w:type="pct"/>
            <w:vAlign w:val="center"/>
          </w:tcPr>
          <w:p w14:paraId="4B98975C" w14:textId="3E79C019"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264C8A">
              <w:rPr>
                <w:rFonts w:ascii="Rockwell" w:hAnsi="Rockwell" w:cs="Times New Roman"/>
                <w:bCs/>
                <w:sz w:val="16"/>
                <w:szCs w:val="16"/>
                <w:lang w:val="en-US"/>
              </w:rPr>
              <w:t>T</w:t>
            </w:r>
          </w:p>
        </w:tc>
        <w:tc>
          <w:tcPr>
            <w:tcW w:w="2582" w:type="pct"/>
            <w:vAlign w:val="center"/>
          </w:tcPr>
          <w:p w14:paraId="37F379EA" w14:textId="16E5A9FF"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264C8A">
              <w:rPr>
                <w:rFonts w:ascii="Rockwell" w:hAnsi="Rockwell" w:cs="Times New Roman"/>
                <w:bCs/>
                <w:color w:val="auto"/>
                <w:sz w:val="16"/>
                <w:szCs w:val="16"/>
                <w:lang w:val="en-US"/>
              </w:rPr>
              <w:t>Bivouac Palmeras Y Dunas</w:t>
            </w:r>
          </w:p>
        </w:tc>
      </w:tr>
      <w:tr w:rsidR="00264C8A" w:rsidRPr="009D49B4" w14:paraId="134C43D5" w14:textId="77777777" w:rsidTr="00264C8A">
        <w:trPr>
          <w:trHeight w:val="469"/>
        </w:trPr>
        <w:tc>
          <w:tcPr>
            <w:cnfStyle w:val="001000000000" w:firstRow="0" w:lastRow="0" w:firstColumn="1" w:lastColumn="0" w:oddVBand="0" w:evenVBand="0" w:oddHBand="0" w:evenHBand="0" w:firstRowFirstColumn="0" w:firstRowLastColumn="0" w:lastRowFirstColumn="0" w:lastRowLastColumn="0"/>
            <w:tcW w:w="636" w:type="pct"/>
            <w:vMerge/>
            <w:vAlign w:val="center"/>
          </w:tcPr>
          <w:p w14:paraId="0F4328D3" w14:textId="77777777" w:rsidR="00264C8A" w:rsidRPr="00264C8A" w:rsidRDefault="00264C8A" w:rsidP="00264C8A">
            <w:pPr>
              <w:rPr>
                <w:rFonts w:ascii="Rockwell" w:hAnsi="Rockwell"/>
                <w:b w:val="0"/>
                <w:bCs w:val="0"/>
                <w:color w:val="000000" w:themeColor="text1"/>
                <w:sz w:val="16"/>
                <w:szCs w:val="16"/>
                <w:lang w:val="en-US"/>
              </w:rPr>
            </w:pPr>
          </w:p>
        </w:tc>
        <w:tc>
          <w:tcPr>
            <w:tcW w:w="1136" w:type="pct"/>
            <w:vMerge/>
            <w:vAlign w:val="center"/>
          </w:tcPr>
          <w:p w14:paraId="1E81DF27" w14:textId="77777777"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p>
        </w:tc>
        <w:tc>
          <w:tcPr>
            <w:tcW w:w="646" w:type="pct"/>
            <w:vAlign w:val="center"/>
          </w:tcPr>
          <w:p w14:paraId="775A8CFE" w14:textId="2B2C1428"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264C8A">
              <w:rPr>
                <w:rFonts w:ascii="Rockwell" w:hAnsi="Rockwell" w:cs="Times New Roman"/>
                <w:bCs/>
                <w:sz w:val="16"/>
                <w:szCs w:val="16"/>
                <w:lang w:val="en-US"/>
              </w:rPr>
              <w:t>A</w:t>
            </w:r>
          </w:p>
        </w:tc>
        <w:tc>
          <w:tcPr>
            <w:tcW w:w="2582" w:type="pct"/>
            <w:vAlign w:val="center"/>
          </w:tcPr>
          <w:p w14:paraId="67DFE475" w14:textId="16555D5D"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lang w:val="en-US"/>
              </w:rPr>
            </w:pPr>
            <w:r w:rsidRPr="00264C8A">
              <w:rPr>
                <w:rFonts w:ascii="Rockwell" w:hAnsi="Rockwell" w:cs="Times New Roman"/>
                <w:bCs/>
                <w:color w:val="auto"/>
                <w:sz w:val="16"/>
                <w:szCs w:val="16"/>
                <w:lang w:val="en-US"/>
              </w:rPr>
              <w:t>Bivouac La Belle Etoile</w:t>
            </w:r>
          </w:p>
        </w:tc>
      </w:tr>
      <w:tr w:rsidR="00264C8A" w:rsidRPr="009D49B4" w14:paraId="50D05986" w14:textId="77777777" w:rsidTr="00264C8A">
        <w:trPr>
          <w:trHeight w:val="469"/>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14:paraId="6FD3085C" w14:textId="5AD5CA4D" w:rsidR="00264C8A" w:rsidRPr="00264C8A" w:rsidRDefault="00264C8A" w:rsidP="00264C8A">
            <w:pPr>
              <w:rPr>
                <w:rFonts w:ascii="Rockwell" w:hAnsi="Rockwell"/>
                <w:b w:val="0"/>
                <w:bCs w:val="0"/>
                <w:color w:val="000000" w:themeColor="text1"/>
                <w:sz w:val="16"/>
                <w:szCs w:val="16"/>
                <w:lang w:val="en-US"/>
              </w:rPr>
            </w:pPr>
            <w:r w:rsidRPr="00264C8A">
              <w:rPr>
                <w:rFonts w:ascii="Rockwell" w:hAnsi="Rockwell" w:cs="Times New Roman"/>
                <w:b w:val="0"/>
                <w:bCs w:val="0"/>
                <w:sz w:val="16"/>
                <w:szCs w:val="16"/>
                <w:lang w:val="en-US"/>
              </w:rPr>
              <w:t>1</w:t>
            </w:r>
          </w:p>
        </w:tc>
        <w:tc>
          <w:tcPr>
            <w:tcW w:w="1136" w:type="pct"/>
            <w:vMerge w:val="restart"/>
            <w:vAlign w:val="center"/>
          </w:tcPr>
          <w:p w14:paraId="0DF4A44A" w14:textId="732CE666"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264C8A">
              <w:rPr>
                <w:rFonts w:ascii="Rockwell" w:hAnsi="Rockwell" w:cs="Times New Roman"/>
                <w:bCs/>
                <w:sz w:val="16"/>
                <w:szCs w:val="16"/>
                <w:lang w:val="en-US"/>
              </w:rPr>
              <w:t>Zagora</w:t>
            </w:r>
          </w:p>
        </w:tc>
        <w:tc>
          <w:tcPr>
            <w:tcW w:w="646" w:type="pct"/>
            <w:vAlign w:val="center"/>
          </w:tcPr>
          <w:p w14:paraId="7D4F6FE3" w14:textId="54B21730"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000000" w:themeColor="text1"/>
                <w:sz w:val="16"/>
                <w:szCs w:val="16"/>
                <w:lang w:val="en-US"/>
              </w:rPr>
            </w:pPr>
            <w:r w:rsidRPr="00264C8A">
              <w:rPr>
                <w:rFonts w:ascii="Rockwell" w:hAnsi="Rockwell" w:cs="Times New Roman"/>
                <w:bCs/>
                <w:sz w:val="16"/>
                <w:szCs w:val="16"/>
                <w:lang w:val="en-US"/>
              </w:rPr>
              <w:t>T</w:t>
            </w:r>
          </w:p>
        </w:tc>
        <w:tc>
          <w:tcPr>
            <w:tcW w:w="2582" w:type="pct"/>
            <w:vAlign w:val="center"/>
          </w:tcPr>
          <w:p w14:paraId="6B8462D4" w14:textId="11ECBFA5"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bCs/>
                <w:color w:val="auto"/>
                <w:sz w:val="16"/>
                <w:szCs w:val="16"/>
              </w:rPr>
            </w:pPr>
            <w:r w:rsidRPr="00264C8A">
              <w:rPr>
                <w:rFonts w:ascii="Rockwell" w:hAnsi="Rockwell" w:cs="Times New Roman"/>
                <w:bCs/>
                <w:color w:val="auto"/>
                <w:sz w:val="16"/>
                <w:szCs w:val="16"/>
                <w:lang w:val="en-US"/>
              </w:rPr>
              <w:t>Riad Salam / Tinsouline</w:t>
            </w:r>
          </w:p>
        </w:tc>
      </w:tr>
      <w:tr w:rsidR="00264C8A" w:rsidRPr="009D49B4" w14:paraId="48EA44B0" w14:textId="77777777" w:rsidTr="00264C8A">
        <w:trPr>
          <w:trHeight w:val="469"/>
        </w:trPr>
        <w:tc>
          <w:tcPr>
            <w:cnfStyle w:val="001000000000" w:firstRow="0" w:lastRow="0" w:firstColumn="1" w:lastColumn="0" w:oddVBand="0" w:evenVBand="0" w:oddHBand="0" w:evenHBand="0" w:firstRowFirstColumn="0" w:firstRowLastColumn="0" w:lastRowFirstColumn="0" w:lastRowLastColumn="0"/>
            <w:tcW w:w="636" w:type="pct"/>
            <w:vMerge/>
            <w:vAlign w:val="center"/>
          </w:tcPr>
          <w:p w14:paraId="2C863654" w14:textId="77777777" w:rsidR="00264C8A" w:rsidRPr="00264C8A" w:rsidRDefault="00264C8A" w:rsidP="00264C8A">
            <w:pPr>
              <w:rPr>
                <w:rFonts w:ascii="Rockwell" w:hAnsi="Rockwell" w:cs="Times New Roman"/>
                <w:b w:val="0"/>
                <w:bCs w:val="0"/>
                <w:sz w:val="16"/>
                <w:szCs w:val="16"/>
                <w:lang w:val="en-US"/>
              </w:rPr>
            </w:pPr>
          </w:p>
        </w:tc>
        <w:tc>
          <w:tcPr>
            <w:tcW w:w="1136" w:type="pct"/>
            <w:vMerge/>
            <w:vAlign w:val="center"/>
          </w:tcPr>
          <w:p w14:paraId="33DF0BE2" w14:textId="77777777"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cs="Times New Roman"/>
                <w:bCs/>
                <w:sz w:val="16"/>
                <w:szCs w:val="16"/>
                <w:lang w:val="en-US"/>
              </w:rPr>
            </w:pPr>
          </w:p>
        </w:tc>
        <w:tc>
          <w:tcPr>
            <w:tcW w:w="646" w:type="pct"/>
            <w:vAlign w:val="center"/>
          </w:tcPr>
          <w:p w14:paraId="0ED7AF00" w14:textId="76A1262B"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cs="Times New Roman"/>
                <w:bCs/>
                <w:sz w:val="16"/>
                <w:szCs w:val="16"/>
                <w:lang w:val="en-US"/>
              </w:rPr>
            </w:pPr>
            <w:r w:rsidRPr="00264C8A">
              <w:rPr>
                <w:rFonts w:ascii="Rockwell" w:hAnsi="Rockwell" w:cs="Times New Roman"/>
                <w:bCs/>
                <w:sz w:val="16"/>
                <w:szCs w:val="16"/>
                <w:lang w:val="en-US"/>
              </w:rPr>
              <w:t>A</w:t>
            </w:r>
          </w:p>
        </w:tc>
        <w:tc>
          <w:tcPr>
            <w:tcW w:w="2582" w:type="pct"/>
            <w:vAlign w:val="center"/>
          </w:tcPr>
          <w:p w14:paraId="03615AEF" w14:textId="1F4239FB"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Style w:val="Textoennegrita"/>
                <w:rFonts w:ascii="Rockwell" w:hAnsi="Rockwell"/>
                <w:b w:val="0"/>
                <w:color w:val="auto"/>
                <w:sz w:val="16"/>
                <w:szCs w:val="16"/>
                <w:lang w:val="en-US"/>
              </w:rPr>
            </w:pPr>
            <w:r w:rsidRPr="00264C8A">
              <w:rPr>
                <w:rFonts w:ascii="Rockwell" w:hAnsi="Rockwell" w:cs="Times New Roman"/>
                <w:bCs/>
                <w:color w:val="auto"/>
                <w:sz w:val="16"/>
                <w:szCs w:val="16"/>
                <w:lang w:val="en-US"/>
              </w:rPr>
              <w:t>Palais Asma / Reda</w:t>
            </w:r>
          </w:p>
        </w:tc>
      </w:tr>
      <w:tr w:rsidR="00264C8A" w:rsidRPr="009D49B4" w14:paraId="591142BB" w14:textId="77777777" w:rsidTr="00264C8A">
        <w:trPr>
          <w:trHeight w:val="469"/>
        </w:trPr>
        <w:tc>
          <w:tcPr>
            <w:cnfStyle w:val="001000000000" w:firstRow="0" w:lastRow="0" w:firstColumn="1" w:lastColumn="0" w:oddVBand="0" w:evenVBand="0" w:oddHBand="0" w:evenHBand="0" w:firstRowFirstColumn="0" w:firstRowLastColumn="0" w:lastRowFirstColumn="0" w:lastRowLastColumn="0"/>
            <w:tcW w:w="636" w:type="pct"/>
            <w:vMerge w:val="restart"/>
            <w:vAlign w:val="center"/>
          </w:tcPr>
          <w:p w14:paraId="607553E1" w14:textId="0271E55F" w:rsidR="00264C8A" w:rsidRPr="00264C8A" w:rsidRDefault="00264C8A" w:rsidP="00264C8A">
            <w:pPr>
              <w:rPr>
                <w:rFonts w:ascii="Rockwell" w:hAnsi="Rockwell" w:cs="Times New Roman"/>
                <w:b w:val="0"/>
                <w:bCs w:val="0"/>
                <w:sz w:val="16"/>
                <w:szCs w:val="16"/>
                <w:lang w:val="en-US"/>
              </w:rPr>
            </w:pPr>
            <w:r w:rsidRPr="00264C8A">
              <w:rPr>
                <w:rFonts w:ascii="Rockwell" w:hAnsi="Rockwell" w:cs="Times New Roman"/>
                <w:b w:val="0"/>
                <w:bCs w:val="0"/>
                <w:sz w:val="16"/>
                <w:szCs w:val="16"/>
                <w:lang w:val="en-US"/>
              </w:rPr>
              <w:t>1</w:t>
            </w:r>
          </w:p>
        </w:tc>
        <w:tc>
          <w:tcPr>
            <w:tcW w:w="1136" w:type="pct"/>
            <w:vMerge w:val="restart"/>
            <w:vAlign w:val="center"/>
          </w:tcPr>
          <w:p w14:paraId="101FD4C1" w14:textId="66792EFF"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cs="Times New Roman"/>
                <w:bCs/>
                <w:sz w:val="16"/>
                <w:szCs w:val="16"/>
                <w:lang w:val="en-US"/>
              </w:rPr>
            </w:pPr>
            <w:r w:rsidRPr="00264C8A">
              <w:rPr>
                <w:rFonts w:ascii="Rockwell" w:hAnsi="Rockwell" w:cs="Times New Roman"/>
                <w:bCs/>
                <w:sz w:val="16"/>
                <w:szCs w:val="16"/>
                <w:lang w:val="en-US"/>
              </w:rPr>
              <w:t>Ouarzazate</w:t>
            </w:r>
          </w:p>
        </w:tc>
        <w:tc>
          <w:tcPr>
            <w:tcW w:w="646" w:type="pct"/>
            <w:vAlign w:val="center"/>
          </w:tcPr>
          <w:p w14:paraId="3031A6D0" w14:textId="520CE366"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cs="Times New Roman"/>
                <w:bCs/>
                <w:sz w:val="16"/>
                <w:szCs w:val="16"/>
                <w:lang w:val="en-US"/>
              </w:rPr>
            </w:pPr>
            <w:r w:rsidRPr="00264C8A">
              <w:rPr>
                <w:rFonts w:ascii="Rockwell" w:hAnsi="Rockwell" w:cs="Times New Roman"/>
                <w:bCs/>
                <w:sz w:val="16"/>
                <w:szCs w:val="16"/>
                <w:lang w:val="en-US"/>
              </w:rPr>
              <w:t>T</w:t>
            </w:r>
          </w:p>
        </w:tc>
        <w:tc>
          <w:tcPr>
            <w:tcW w:w="2582" w:type="pct"/>
            <w:vAlign w:val="center"/>
          </w:tcPr>
          <w:p w14:paraId="7BD943F7" w14:textId="537CAD13"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cs="Times New Roman"/>
                <w:bCs/>
                <w:color w:val="auto"/>
                <w:sz w:val="16"/>
                <w:szCs w:val="16"/>
                <w:lang w:val="en-US"/>
              </w:rPr>
            </w:pPr>
            <w:r w:rsidRPr="00264C8A">
              <w:rPr>
                <w:rStyle w:val="Textoennegrita"/>
                <w:rFonts w:ascii="Rockwell" w:hAnsi="Rockwell"/>
                <w:b w:val="0"/>
                <w:color w:val="auto"/>
                <w:sz w:val="16"/>
                <w:szCs w:val="16"/>
                <w:lang w:val="en-US"/>
              </w:rPr>
              <w:t>Le Riad / Club Hanane</w:t>
            </w:r>
          </w:p>
        </w:tc>
      </w:tr>
      <w:tr w:rsidR="00264C8A" w:rsidRPr="009D49B4" w14:paraId="35A31D5C" w14:textId="77777777" w:rsidTr="00264C8A">
        <w:trPr>
          <w:trHeight w:val="469"/>
        </w:trPr>
        <w:tc>
          <w:tcPr>
            <w:cnfStyle w:val="001000000000" w:firstRow="0" w:lastRow="0" w:firstColumn="1" w:lastColumn="0" w:oddVBand="0" w:evenVBand="0" w:oddHBand="0" w:evenHBand="0" w:firstRowFirstColumn="0" w:firstRowLastColumn="0" w:lastRowFirstColumn="0" w:lastRowLastColumn="0"/>
            <w:tcW w:w="636" w:type="pct"/>
            <w:vMerge/>
            <w:vAlign w:val="center"/>
          </w:tcPr>
          <w:p w14:paraId="0639DE46" w14:textId="77777777" w:rsidR="00264C8A" w:rsidRPr="00264C8A" w:rsidRDefault="00264C8A" w:rsidP="00264C8A">
            <w:pPr>
              <w:rPr>
                <w:rFonts w:ascii="Rockwell" w:hAnsi="Rockwell" w:cs="Times New Roman"/>
                <w:b w:val="0"/>
                <w:bCs w:val="0"/>
                <w:sz w:val="16"/>
                <w:szCs w:val="16"/>
                <w:lang w:val="en-US"/>
              </w:rPr>
            </w:pPr>
          </w:p>
        </w:tc>
        <w:tc>
          <w:tcPr>
            <w:tcW w:w="1136" w:type="pct"/>
            <w:vMerge/>
            <w:vAlign w:val="center"/>
          </w:tcPr>
          <w:p w14:paraId="7510CAD7" w14:textId="77777777"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cs="Times New Roman"/>
                <w:bCs/>
                <w:sz w:val="16"/>
                <w:szCs w:val="16"/>
                <w:lang w:val="en-US"/>
              </w:rPr>
            </w:pPr>
          </w:p>
        </w:tc>
        <w:tc>
          <w:tcPr>
            <w:tcW w:w="646" w:type="pct"/>
            <w:vAlign w:val="center"/>
          </w:tcPr>
          <w:p w14:paraId="204288C7" w14:textId="710896C1"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cs="Times New Roman"/>
                <w:bCs/>
                <w:sz w:val="16"/>
                <w:szCs w:val="16"/>
                <w:lang w:val="en-US"/>
              </w:rPr>
            </w:pPr>
            <w:r w:rsidRPr="00264C8A">
              <w:rPr>
                <w:rFonts w:ascii="Rockwell" w:hAnsi="Rockwell" w:cs="Times New Roman"/>
                <w:bCs/>
                <w:sz w:val="16"/>
                <w:szCs w:val="16"/>
                <w:lang w:val="en-US"/>
              </w:rPr>
              <w:t>A</w:t>
            </w:r>
          </w:p>
        </w:tc>
        <w:tc>
          <w:tcPr>
            <w:tcW w:w="2582" w:type="pct"/>
            <w:vAlign w:val="center"/>
          </w:tcPr>
          <w:p w14:paraId="3385F8B6" w14:textId="718C56AF" w:rsidR="00264C8A" w:rsidRPr="00264C8A" w:rsidRDefault="00264C8A" w:rsidP="00264C8A">
            <w:pPr>
              <w:cnfStyle w:val="000000000000" w:firstRow="0" w:lastRow="0" w:firstColumn="0" w:lastColumn="0" w:oddVBand="0" w:evenVBand="0" w:oddHBand="0" w:evenHBand="0" w:firstRowFirstColumn="0" w:firstRowLastColumn="0" w:lastRowFirstColumn="0" w:lastRowLastColumn="0"/>
              <w:rPr>
                <w:rFonts w:ascii="Rockwell" w:hAnsi="Rockwell" w:cs="Times New Roman"/>
                <w:bCs/>
                <w:color w:val="auto"/>
                <w:sz w:val="16"/>
                <w:szCs w:val="16"/>
                <w:lang w:val="en-US"/>
              </w:rPr>
            </w:pPr>
            <w:r w:rsidRPr="00264C8A">
              <w:rPr>
                <w:rStyle w:val="Textoennegrita"/>
                <w:rFonts w:ascii="Rockwell" w:hAnsi="Rockwell"/>
                <w:b w:val="0"/>
                <w:color w:val="auto"/>
                <w:sz w:val="16"/>
                <w:szCs w:val="16"/>
              </w:rPr>
              <w:t>Kenzi Azghor / Karam Palace</w:t>
            </w:r>
          </w:p>
        </w:tc>
      </w:tr>
    </w:tbl>
    <w:p w14:paraId="458998E8" w14:textId="77777777" w:rsidR="00264C8A" w:rsidRDefault="00264C8A" w:rsidP="0037605A">
      <w:pPr>
        <w:jc w:val="both"/>
        <w:rPr>
          <w:rFonts w:ascii="Rockwell" w:hAnsi="Rockwell"/>
          <w:bCs/>
          <w:color w:val="000000" w:themeColor="text1"/>
          <w:sz w:val="22"/>
          <w:szCs w:val="22"/>
        </w:rPr>
      </w:pPr>
    </w:p>
    <w:p w14:paraId="7078AAF8" w14:textId="77777777" w:rsidR="00264C8A" w:rsidRPr="00423704" w:rsidRDefault="00264C8A" w:rsidP="0037605A">
      <w:pPr>
        <w:jc w:val="both"/>
        <w:rPr>
          <w:rFonts w:ascii="Rockwell" w:hAnsi="Rockwell"/>
          <w:bCs/>
          <w:color w:val="000000" w:themeColor="text1"/>
          <w:sz w:val="22"/>
          <w:szCs w:val="22"/>
        </w:rPr>
      </w:pPr>
    </w:p>
    <w:p w14:paraId="1C708B56" w14:textId="77777777" w:rsidR="0037605A" w:rsidRPr="00423704" w:rsidRDefault="0037605A" w:rsidP="0037605A">
      <w:pPr>
        <w:jc w:val="both"/>
        <w:rPr>
          <w:rStyle w:val="Textoennegrita"/>
          <w:rFonts w:ascii="Rockwell" w:hAnsi="Rockwell"/>
          <w:b w:val="0"/>
          <w:bCs w:val="0"/>
          <w:color w:val="auto"/>
          <w:sz w:val="22"/>
          <w:szCs w:val="22"/>
        </w:rPr>
      </w:pPr>
    </w:p>
    <w:p w14:paraId="2E39F516" w14:textId="77777777" w:rsidR="003B2730" w:rsidRDefault="003B2730" w:rsidP="00696D19">
      <w:pPr>
        <w:keepNext/>
        <w:keepLines/>
        <w:jc w:val="center"/>
        <w:outlineLvl w:val="0"/>
        <w:rPr>
          <w:rFonts w:ascii="Rockwell" w:hAnsi="Rockwell" w:cstheme="minorHAnsi"/>
          <w:b/>
          <w:bCs/>
          <w:color w:val="000000" w:themeColor="text1"/>
          <w:sz w:val="36"/>
          <w:szCs w:val="36"/>
        </w:rPr>
      </w:pPr>
    </w:p>
    <w:p w14:paraId="64296426" w14:textId="77777777" w:rsidR="00423704" w:rsidRDefault="00423704" w:rsidP="00696D19">
      <w:pPr>
        <w:keepNext/>
        <w:keepLines/>
        <w:jc w:val="center"/>
        <w:outlineLvl w:val="0"/>
        <w:rPr>
          <w:rFonts w:ascii="Rockwell" w:hAnsi="Rockwell" w:cstheme="minorHAnsi"/>
          <w:b/>
          <w:bCs/>
          <w:color w:val="000000" w:themeColor="text1"/>
          <w:sz w:val="36"/>
          <w:szCs w:val="36"/>
        </w:rPr>
      </w:pPr>
    </w:p>
    <w:p w14:paraId="22F3E03F" w14:textId="77777777" w:rsidR="00423704" w:rsidRDefault="00423704" w:rsidP="00696D19">
      <w:pPr>
        <w:keepNext/>
        <w:keepLines/>
        <w:jc w:val="center"/>
        <w:outlineLvl w:val="0"/>
        <w:rPr>
          <w:rFonts w:ascii="Rockwell" w:hAnsi="Rockwell" w:cstheme="minorHAnsi"/>
          <w:b/>
          <w:bCs/>
          <w:color w:val="000000" w:themeColor="text1"/>
          <w:sz w:val="36"/>
          <w:szCs w:val="36"/>
        </w:rPr>
      </w:pPr>
    </w:p>
    <w:p w14:paraId="00EE8D95" w14:textId="77777777" w:rsidR="00423704" w:rsidRDefault="00423704" w:rsidP="00696D19">
      <w:pPr>
        <w:keepNext/>
        <w:keepLines/>
        <w:jc w:val="center"/>
        <w:outlineLvl w:val="0"/>
        <w:rPr>
          <w:rFonts w:ascii="Rockwell" w:hAnsi="Rockwell" w:cstheme="minorHAnsi"/>
          <w:b/>
          <w:bCs/>
          <w:color w:val="000000" w:themeColor="text1"/>
          <w:sz w:val="36"/>
          <w:szCs w:val="36"/>
        </w:rPr>
      </w:pPr>
    </w:p>
    <w:p w14:paraId="5ABA458C" w14:textId="77777777" w:rsidR="00423704" w:rsidRDefault="00423704" w:rsidP="00696D19">
      <w:pPr>
        <w:keepNext/>
        <w:keepLines/>
        <w:jc w:val="center"/>
        <w:outlineLvl w:val="0"/>
        <w:rPr>
          <w:rFonts w:ascii="Rockwell" w:hAnsi="Rockwell" w:cstheme="minorHAnsi"/>
          <w:b/>
          <w:bCs/>
          <w:color w:val="000000" w:themeColor="text1"/>
          <w:sz w:val="36"/>
          <w:szCs w:val="36"/>
        </w:rPr>
      </w:pPr>
    </w:p>
    <w:p w14:paraId="370B0372" w14:textId="77777777" w:rsidR="00423704" w:rsidRDefault="00423704" w:rsidP="00696D19">
      <w:pPr>
        <w:keepNext/>
        <w:keepLines/>
        <w:jc w:val="center"/>
        <w:outlineLvl w:val="0"/>
        <w:rPr>
          <w:rFonts w:ascii="Rockwell" w:hAnsi="Rockwell" w:cstheme="minorHAnsi"/>
          <w:b/>
          <w:bCs/>
          <w:color w:val="000000" w:themeColor="text1"/>
          <w:sz w:val="36"/>
          <w:szCs w:val="36"/>
        </w:rPr>
      </w:pPr>
    </w:p>
    <w:p w14:paraId="007C1587" w14:textId="77777777" w:rsidR="003B2730" w:rsidRDefault="003B2730" w:rsidP="00696D19">
      <w:pPr>
        <w:keepNext/>
        <w:keepLines/>
        <w:jc w:val="center"/>
        <w:outlineLvl w:val="0"/>
        <w:rPr>
          <w:rFonts w:ascii="Rockwell" w:hAnsi="Rockwell" w:cstheme="minorHAnsi"/>
          <w:b/>
          <w:bCs/>
          <w:color w:val="000000" w:themeColor="text1"/>
          <w:sz w:val="36"/>
          <w:szCs w:val="36"/>
        </w:rPr>
      </w:pPr>
    </w:p>
    <w:p w14:paraId="335288ED" w14:textId="77777777" w:rsidR="003B2730" w:rsidRDefault="003B2730" w:rsidP="00696D19">
      <w:pPr>
        <w:keepNext/>
        <w:keepLines/>
        <w:jc w:val="center"/>
        <w:outlineLvl w:val="0"/>
        <w:rPr>
          <w:rFonts w:ascii="Rockwell" w:hAnsi="Rockwell" w:cstheme="minorHAnsi"/>
          <w:b/>
          <w:bCs/>
          <w:color w:val="000000" w:themeColor="text1"/>
          <w:sz w:val="36"/>
          <w:szCs w:val="36"/>
        </w:rPr>
      </w:pPr>
    </w:p>
    <w:p w14:paraId="4060BC28" w14:textId="77777777" w:rsidR="00677D35" w:rsidRDefault="00677D35" w:rsidP="00880B84">
      <w:pPr>
        <w:rPr>
          <w:rFonts w:ascii="Rockwell" w:hAnsi="Rockwell"/>
          <w:sz w:val="22"/>
          <w:szCs w:val="22"/>
        </w:rPr>
      </w:pPr>
    </w:p>
    <w:p w14:paraId="31690120" w14:textId="77777777" w:rsidR="00423704" w:rsidRPr="00AE7ABE" w:rsidRDefault="00423704" w:rsidP="00423704">
      <w:pPr>
        <w:jc w:val="both"/>
        <w:rPr>
          <w:rFonts w:ascii="Rockwell" w:hAnsi="Rockwell"/>
          <w:bCs/>
          <w:color w:val="000000" w:themeColor="text1"/>
        </w:rPr>
      </w:pPr>
    </w:p>
    <w:p w14:paraId="32F35411" w14:textId="77777777" w:rsidR="00264C8A" w:rsidRDefault="00264C8A" w:rsidP="00B65108">
      <w:pPr>
        <w:pStyle w:val="Ttulo1"/>
        <w:rPr>
          <w:rFonts w:asciiTheme="minorHAnsi" w:hAnsiTheme="minorHAnsi"/>
          <w:color w:val="000000" w:themeColor="text1"/>
          <w:szCs w:val="32"/>
          <w:lang w:val="es-ES_tradnl"/>
        </w:rPr>
      </w:pPr>
      <w:bookmarkStart w:id="271" w:name="_Toc37586013"/>
    </w:p>
    <w:p w14:paraId="723B3E01" w14:textId="77777777" w:rsidR="00B65108" w:rsidRPr="00264C8A" w:rsidRDefault="00B65108" w:rsidP="00264C8A">
      <w:pPr>
        <w:pBdr>
          <w:bottom w:val="single" w:sz="18" w:space="1" w:color="92D050"/>
        </w:pBdr>
        <w:jc w:val="both"/>
        <w:rPr>
          <w:rStyle w:val="Textoennegrita"/>
          <w:rFonts w:ascii="Rockwell" w:hAnsi="Rockwell"/>
          <w:b w:val="0"/>
          <w:sz w:val="28"/>
          <w:szCs w:val="28"/>
        </w:rPr>
      </w:pPr>
      <w:r w:rsidRPr="00264C8A">
        <w:rPr>
          <w:rStyle w:val="Textoennegrita"/>
          <w:rFonts w:ascii="Rockwell" w:hAnsi="Rockwell"/>
          <w:sz w:val="28"/>
          <w:szCs w:val="28"/>
        </w:rPr>
        <w:t>CONDICIONES SEGURO DE ASISTENCIA</w:t>
      </w:r>
      <w:bookmarkEnd w:id="271"/>
    </w:p>
    <w:p w14:paraId="65C69A48" w14:textId="77777777" w:rsidR="00B65108" w:rsidRDefault="00B65108" w:rsidP="00B65108">
      <w:pPr>
        <w:rPr>
          <w:rFonts w:asciiTheme="minorHAnsi" w:hAnsiTheme="minorHAnsi"/>
          <w:lang w:val="es-ES_tradnl"/>
        </w:rPr>
      </w:pPr>
    </w:p>
    <w:p w14:paraId="0F19A7FB" w14:textId="77777777" w:rsidR="00B65108" w:rsidRPr="00637D73" w:rsidRDefault="00B65108" w:rsidP="00B65108">
      <w:pPr>
        <w:pStyle w:val="Prrafodelista"/>
        <w:jc w:val="both"/>
        <w:rPr>
          <w:rFonts w:asciiTheme="minorHAnsi" w:hAnsiTheme="minorHAnsi"/>
          <w:lang w:val="es-ES_tradnl"/>
        </w:rPr>
      </w:pPr>
      <w:r>
        <w:rPr>
          <w:rFonts w:asciiTheme="minorHAnsi" w:hAnsiTheme="minorHAnsi"/>
          <w:b/>
          <w:lang w:val="es-ES_tradnl"/>
        </w:rPr>
        <w:t xml:space="preserve">Número de póliza: </w:t>
      </w:r>
      <w:r w:rsidRPr="00637D73">
        <w:rPr>
          <w:rFonts w:asciiTheme="minorHAnsi" w:hAnsiTheme="minorHAnsi"/>
          <w:lang w:val="es-ES_tradnl"/>
        </w:rPr>
        <w:t>00004975</w:t>
      </w:r>
    </w:p>
    <w:p w14:paraId="664E0A45" w14:textId="77777777" w:rsidR="00B65108" w:rsidRDefault="00B65108" w:rsidP="00B65108">
      <w:pPr>
        <w:pStyle w:val="Prrafodelista"/>
        <w:jc w:val="both"/>
        <w:rPr>
          <w:rFonts w:asciiTheme="minorHAnsi" w:hAnsiTheme="minorHAnsi"/>
          <w:b/>
          <w:lang w:val="es-ES_tradnl"/>
        </w:rPr>
      </w:pPr>
    </w:p>
    <w:p w14:paraId="5AECDAD9" w14:textId="77777777" w:rsidR="00B65108" w:rsidRDefault="00B65108" w:rsidP="00B65108">
      <w:pPr>
        <w:pStyle w:val="Prrafodelista"/>
        <w:jc w:val="both"/>
        <w:rPr>
          <w:rFonts w:asciiTheme="minorHAnsi" w:hAnsiTheme="minorHAnsi"/>
          <w:b/>
          <w:lang w:val="es-ES_tradnl"/>
        </w:rPr>
      </w:pPr>
    </w:p>
    <w:p w14:paraId="4B94923F" w14:textId="77777777" w:rsidR="00B65108" w:rsidRPr="0032290C" w:rsidRDefault="00B65108" w:rsidP="00B65108">
      <w:pPr>
        <w:pStyle w:val="Prrafodelista"/>
        <w:numPr>
          <w:ilvl w:val="0"/>
          <w:numId w:val="11"/>
        </w:numPr>
        <w:jc w:val="both"/>
        <w:rPr>
          <w:rFonts w:asciiTheme="minorHAnsi" w:hAnsiTheme="minorHAnsi"/>
          <w:b/>
          <w:lang w:val="es-ES_tradnl"/>
        </w:rPr>
      </w:pPr>
      <w:r w:rsidRPr="0032290C">
        <w:rPr>
          <w:rFonts w:asciiTheme="minorHAnsi" w:hAnsiTheme="minorHAnsi"/>
          <w:b/>
          <w:lang w:val="es-ES_tradnl"/>
        </w:rPr>
        <w:t>Resumen de coberturas y límites máximos de indemnización</w:t>
      </w:r>
    </w:p>
    <w:p w14:paraId="1DBB4571" w14:textId="77777777" w:rsidR="00B65108" w:rsidRDefault="00B65108" w:rsidP="00B65108">
      <w:pPr>
        <w:jc w:val="both"/>
        <w:rPr>
          <w:lang w:val="es-ES_tradnl"/>
        </w:rPr>
      </w:pPr>
    </w:p>
    <w:p w14:paraId="3463CFA0" w14:textId="77777777" w:rsidR="00B65108" w:rsidRDefault="00B65108" w:rsidP="00B65108">
      <w:pPr>
        <w:pStyle w:val="Prrafodelista"/>
        <w:numPr>
          <w:ilvl w:val="0"/>
          <w:numId w:val="12"/>
        </w:numPr>
        <w:jc w:val="both"/>
        <w:rPr>
          <w:rFonts w:asciiTheme="minorHAnsi" w:hAnsiTheme="minorHAnsi"/>
          <w:lang w:val="es-ES_tradnl"/>
        </w:rPr>
      </w:pPr>
      <w:r w:rsidRPr="00D24E4F">
        <w:rPr>
          <w:rFonts w:asciiTheme="minorHAnsi" w:hAnsiTheme="minorHAnsi"/>
          <w:lang w:val="es-ES_tradnl"/>
        </w:rPr>
        <w:t>ASISTENCIA MÉDICA</w:t>
      </w:r>
    </w:p>
    <w:p w14:paraId="74210337" w14:textId="77777777" w:rsidR="00B65108" w:rsidRPr="00D24E4F" w:rsidRDefault="00B65108" w:rsidP="00B65108">
      <w:pPr>
        <w:pStyle w:val="Prrafodelista"/>
        <w:jc w:val="both"/>
        <w:rPr>
          <w:rFonts w:asciiTheme="minorHAnsi" w:hAnsiTheme="minorHAnsi"/>
          <w:lang w:val="es-ES_tradnl"/>
        </w:rPr>
      </w:pPr>
    </w:p>
    <w:p w14:paraId="318549DF" w14:textId="77777777" w:rsidR="00B65108" w:rsidRPr="00D24E4F" w:rsidRDefault="00B65108" w:rsidP="00B65108">
      <w:pPr>
        <w:pStyle w:val="Prrafodelista"/>
        <w:numPr>
          <w:ilvl w:val="0"/>
          <w:numId w:val="13"/>
        </w:numPr>
        <w:jc w:val="both"/>
        <w:rPr>
          <w:rFonts w:asciiTheme="minorHAnsi" w:hAnsiTheme="minorHAnsi"/>
          <w:lang w:val="es-ES_tradnl"/>
        </w:rPr>
      </w:pPr>
      <w:r w:rsidRPr="00D24E4F">
        <w:rPr>
          <w:rFonts w:asciiTheme="minorHAnsi" w:hAnsiTheme="minorHAnsi"/>
          <w:lang w:val="es-ES_tradnl"/>
        </w:rPr>
        <w:t>Gastos médicos</w:t>
      </w:r>
    </w:p>
    <w:p w14:paraId="616FB146" w14:textId="77777777" w:rsidR="00B65108" w:rsidRPr="00D24E4F" w:rsidRDefault="00B65108" w:rsidP="00B65108">
      <w:pPr>
        <w:pStyle w:val="Prrafodelista"/>
        <w:numPr>
          <w:ilvl w:val="0"/>
          <w:numId w:val="14"/>
        </w:numPr>
        <w:jc w:val="both"/>
        <w:rPr>
          <w:rFonts w:asciiTheme="minorHAnsi" w:hAnsiTheme="minorHAnsi"/>
          <w:lang w:val="es-ES_tradnl"/>
        </w:rPr>
      </w:pPr>
      <w:r w:rsidRPr="00D24E4F">
        <w:rPr>
          <w:rFonts w:asciiTheme="minorHAnsi" w:hAnsiTheme="minorHAnsi"/>
          <w:lang w:val="es-ES_tradnl"/>
        </w:rPr>
        <w:t>España</w:t>
      </w:r>
      <w:r>
        <w:rPr>
          <w:rFonts w:asciiTheme="minorHAnsi" w:hAnsiTheme="minorHAnsi"/>
          <w:lang w:val="es-ES_tradnl"/>
        </w:rPr>
        <w:t>…………………………………………………………………………………………………………………..600€</w:t>
      </w:r>
    </w:p>
    <w:p w14:paraId="14F0AC4A" w14:textId="77777777" w:rsidR="00B65108" w:rsidRPr="00D24E4F" w:rsidRDefault="00B65108" w:rsidP="00B65108">
      <w:pPr>
        <w:pStyle w:val="Prrafodelista"/>
        <w:numPr>
          <w:ilvl w:val="0"/>
          <w:numId w:val="14"/>
        </w:numPr>
        <w:jc w:val="both"/>
        <w:rPr>
          <w:rFonts w:asciiTheme="minorHAnsi" w:hAnsiTheme="minorHAnsi"/>
          <w:lang w:val="es-ES_tradnl"/>
        </w:rPr>
      </w:pPr>
      <w:r w:rsidRPr="00D24E4F">
        <w:rPr>
          <w:rFonts w:asciiTheme="minorHAnsi" w:hAnsiTheme="minorHAnsi"/>
          <w:lang w:val="es-ES_tradnl"/>
        </w:rPr>
        <w:t>Europa</w:t>
      </w:r>
      <w:r>
        <w:rPr>
          <w:rFonts w:asciiTheme="minorHAnsi" w:hAnsiTheme="minorHAnsi"/>
          <w:lang w:val="es-ES_tradnl"/>
        </w:rPr>
        <w:t>…………………………………………………………………………………………………………………5000€</w:t>
      </w:r>
    </w:p>
    <w:p w14:paraId="700E4EE6" w14:textId="77777777" w:rsidR="00B65108" w:rsidRPr="00D24E4F" w:rsidRDefault="00B65108" w:rsidP="00B65108">
      <w:pPr>
        <w:pStyle w:val="Prrafodelista"/>
        <w:numPr>
          <w:ilvl w:val="0"/>
          <w:numId w:val="13"/>
        </w:numPr>
        <w:jc w:val="both"/>
        <w:rPr>
          <w:rFonts w:asciiTheme="minorHAnsi" w:hAnsiTheme="minorHAnsi"/>
          <w:lang w:val="es-ES_tradnl"/>
        </w:rPr>
      </w:pPr>
      <w:r w:rsidRPr="00D24E4F">
        <w:rPr>
          <w:rFonts w:asciiTheme="minorHAnsi" w:hAnsiTheme="minorHAnsi"/>
          <w:lang w:val="es-ES_tradnl"/>
        </w:rPr>
        <w:t>Gastos médicos odontológicos</w:t>
      </w:r>
      <w:r>
        <w:rPr>
          <w:rFonts w:asciiTheme="minorHAnsi" w:hAnsiTheme="minorHAnsi"/>
          <w:lang w:val="es-ES_tradnl"/>
        </w:rPr>
        <w:t>…………………………………………………………………….……………….100€</w:t>
      </w:r>
    </w:p>
    <w:p w14:paraId="6FF5BA59" w14:textId="77777777" w:rsidR="00B65108" w:rsidRPr="00D24E4F" w:rsidRDefault="00B65108" w:rsidP="00B65108">
      <w:pPr>
        <w:pStyle w:val="Prrafodelista"/>
        <w:ind w:left="1080"/>
        <w:jc w:val="both"/>
        <w:rPr>
          <w:rFonts w:asciiTheme="minorHAnsi" w:hAnsiTheme="minorHAnsi"/>
          <w:lang w:val="es-ES_tradnl"/>
        </w:rPr>
      </w:pPr>
    </w:p>
    <w:p w14:paraId="40FADEA5" w14:textId="77777777" w:rsidR="00B65108" w:rsidRDefault="00B65108" w:rsidP="00B65108">
      <w:pPr>
        <w:pStyle w:val="Prrafodelista"/>
        <w:numPr>
          <w:ilvl w:val="0"/>
          <w:numId w:val="12"/>
        </w:numPr>
        <w:jc w:val="both"/>
        <w:rPr>
          <w:rFonts w:asciiTheme="minorHAnsi" w:hAnsiTheme="minorHAnsi"/>
          <w:lang w:val="es-ES_tradnl"/>
        </w:rPr>
      </w:pPr>
      <w:r w:rsidRPr="00D24E4F">
        <w:rPr>
          <w:rFonts w:asciiTheme="minorHAnsi" w:hAnsiTheme="minorHAnsi"/>
          <w:lang w:val="es-ES_tradnl"/>
        </w:rPr>
        <w:t>REPATRIACIÓN</w:t>
      </w:r>
    </w:p>
    <w:p w14:paraId="733C3296" w14:textId="77777777" w:rsidR="00B65108" w:rsidRPr="00D24E4F" w:rsidRDefault="00B65108" w:rsidP="00B65108">
      <w:pPr>
        <w:pStyle w:val="Prrafodelista"/>
        <w:jc w:val="both"/>
        <w:rPr>
          <w:rFonts w:asciiTheme="minorHAnsi" w:hAnsiTheme="minorHAnsi"/>
          <w:lang w:val="es-ES_tradnl"/>
        </w:rPr>
      </w:pPr>
    </w:p>
    <w:p w14:paraId="676D8BBE" w14:textId="77777777" w:rsidR="00B65108" w:rsidRPr="00D24E4F" w:rsidRDefault="00B65108" w:rsidP="00B65108">
      <w:pPr>
        <w:pStyle w:val="Prrafodelista"/>
        <w:numPr>
          <w:ilvl w:val="0"/>
          <w:numId w:val="13"/>
        </w:numPr>
        <w:jc w:val="both"/>
        <w:rPr>
          <w:rFonts w:asciiTheme="minorHAnsi" w:hAnsiTheme="minorHAnsi"/>
          <w:lang w:val="es-ES_tradnl"/>
        </w:rPr>
      </w:pPr>
      <w:r w:rsidRPr="00D24E4F">
        <w:rPr>
          <w:rFonts w:asciiTheme="minorHAnsi" w:hAnsiTheme="minorHAnsi"/>
          <w:lang w:val="es-ES_tradnl"/>
        </w:rPr>
        <w:t>Repatriación o traslado sanitario por enfermedad o accidente</w:t>
      </w:r>
      <w:r>
        <w:rPr>
          <w:rFonts w:asciiTheme="minorHAnsi" w:hAnsiTheme="minorHAnsi"/>
          <w:lang w:val="es-ES_tradnl"/>
        </w:rPr>
        <w:t>………………………….…….Ilimitado</w:t>
      </w:r>
    </w:p>
    <w:p w14:paraId="7096DD8C" w14:textId="77777777" w:rsidR="00B65108" w:rsidRPr="00D24E4F" w:rsidRDefault="00B65108" w:rsidP="00B65108">
      <w:pPr>
        <w:pStyle w:val="Prrafodelista"/>
        <w:numPr>
          <w:ilvl w:val="0"/>
          <w:numId w:val="13"/>
        </w:numPr>
        <w:jc w:val="both"/>
        <w:rPr>
          <w:rFonts w:asciiTheme="minorHAnsi" w:hAnsiTheme="minorHAnsi"/>
          <w:lang w:val="es-ES_tradnl"/>
        </w:rPr>
      </w:pPr>
      <w:r w:rsidRPr="00D24E4F">
        <w:rPr>
          <w:rFonts w:asciiTheme="minorHAnsi" w:hAnsiTheme="minorHAnsi"/>
          <w:lang w:val="es-ES_tradnl"/>
        </w:rPr>
        <w:t>Repatriación o traslado por fallecimiento</w:t>
      </w:r>
      <w:r>
        <w:rPr>
          <w:rFonts w:asciiTheme="minorHAnsi" w:hAnsiTheme="minorHAnsi"/>
          <w:lang w:val="es-ES_tradnl"/>
        </w:rPr>
        <w:t>…………………………………………………..….………..Ilimitado</w:t>
      </w:r>
    </w:p>
    <w:p w14:paraId="66BE48C8" w14:textId="77777777" w:rsidR="00B65108" w:rsidRPr="00D24E4F" w:rsidRDefault="00B65108" w:rsidP="00B65108">
      <w:pPr>
        <w:pStyle w:val="Prrafodelista"/>
        <w:ind w:left="1080"/>
        <w:jc w:val="both"/>
        <w:rPr>
          <w:rFonts w:asciiTheme="minorHAnsi" w:hAnsiTheme="minorHAnsi"/>
          <w:lang w:val="es-ES_tradnl"/>
        </w:rPr>
      </w:pPr>
    </w:p>
    <w:p w14:paraId="2CFB037D" w14:textId="77777777" w:rsidR="00B65108" w:rsidRDefault="00B65108" w:rsidP="00B65108">
      <w:pPr>
        <w:pStyle w:val="Prrafodelista"/>
        <w:numPr>
          <w:ilvl w:val="0"/>
          <w:numId w:val="12"/>
        </w:numPr>
        <w:jc w:val="both"/>
        <w:rPr>
          <w:rFonts w:asciiTheme="minorHAnsi" w:hAnsiTheme="minorHAnsi"/>
          <w:lang w:val="es-ES_tradnl"/>
        </w:rPr>
      </w:pPr>
      <w:r w:rsidRPr="00D24E4F">
        <w:rPr>
          <w:rFonts w:asciiTheme="minorHAnsi" w:hAnsiTheme="minorHAnsi"/>
          <w:lang w:val="es-ES_tradnl"/>
        </w:rPr>
        <w:t>GASTOS ADICIONALES</w:t>
      </w:r>
    </w:p>
    <w:p w14:paraId="34C19C4A" w14:textId="77777777" w:rsidR="00B65108" w:rsidRPr="00D24E4F" w:rsidRDefault="00B65108" w:rsidP="00B65108">
      <w:pPr>
        <w:pStyle w:val="Prrafodelista"/>
        <w:jc w:val="both"/>
        <w:rPr>
          <w:rFonts w:asciiTheme="minorHAnsi" w:hAnsiTheme="minorHAnsi"/>
          <w:lang w:val="es-ES_tradnl"/>
        </w:rPr>
      </w:pPr>
    </w:p>
    <w:p w14:paraId="0295A079" w14:textId="77777777" w:rsidR="00B65108" w:rsidRPr="00D24E4F" w:rsidRDefault="00B65108" w:rsidP="00B65108">
      <w:pPr>
        <w:pStyle w:val="Prrafodelista"/>
        <w:numPr>
          <w:ilvl w:val="0"/>
          <w:numId w:val="15"/>
        </w:numPr>
        <w:jc w:val="both"/>
        <w:rPr>
          <w:rFonts w:asciiTheme="minorHAnsi" w:hAnsiTheme="minorHAnsi"/>
          <w:lang w:val="es-ES_tradnl"/>
        </w:rPr>
      </w:pPr>
      <w:r w:rsidRPr="00D24E4F">
        <w:rPr>
          <w:rFonts w:asciiTheme="minorHAnsi" w:hAnsiTheme="minorHAnsi"/>
          <w:lang w:val="es-ES_tradnl"/>
        </w:rPr>
        <w:t>Desplazamiento de un familiar acompañante</w:t>
      </w:r>
      <w:r>
        <w:rPr>
          <w:rFonts w:asciiTheme="minorHAnsi" w:hAnsiTheme="minorHAnsi"/>
          <w:lang w:val="es-ES_tradnl"/>
        </w:rPr>
        <w:t>……...………………………………………………….Ilimitado</w:t>
      </w:r>
    </w:p>
    <w:p w14:paraId="4139F06A" w14:textId="77777777" w:rsidR="00B65108" w:rsidRPr="00D24E4F" w:rsidRDefault="00B65108" w:rsidP="00B65108">
      <w:pPr>
        <w:pStyle w:val="Prrafodelista"/>
        <w:numPr>
          <w:ilvl w:val="0"/>
          <w:numId w:val="15"/>
        </w:numPr>
        <w:jc w:val="both"/>
        <w:rPr>
          <w:rFonts w:asciiTheme="minorHAnsi" w:hAnsiTheme="minorHAnsi"/>
          <w:lang w:val="es-ES_tradnl"/>
        </w:rPr>
      </w:pPr>
      <w:r w:rsidRPr="00D24E4F">
        <w:rPr>
          <w:rFonts w:asciiTheme="minorHAnsi" w:hAnsiTheme="minorHAnsi"/>
          <w:lang w:val="es-ES_tradnl"/>
        </w:rPr>
        <w:t>Gastos de estancia del familiar acompañante (hasta 100€/día, máx 10 días)</w:t>
      </w:r>
      <w:r>
        <w:rPr>
          <w:rFonts w:asciiTheme="minorHAnsi" w:hAnsiTheme="minorHAnsi"/>
          <w:lang w:val="es-ES_tradnl"/>
        </w:rPr>
        <w:t>………………1000€</w:t>
      </w:r>
    </w:p>
    <w:p w14:paraId="66C8DDA9" w14:textId="77777777" w:rsidR="00B65108" w:rsidRPr="00D24E4F" w:rsidRDefault="00B65108" w:rsidP="00B65108">
      <w:pPr>
        <w:pStyle w:val="Prrafodelista"/>
        <w:ind w:left="1080"/>
        <w:jc w:val="both"/>
        <w:rPr>
          <w:rFonts w:asciiTheme="minorHAnsi" w:hAnsiTheme="minorHAnsi"/>
          <w:lang w:val="es-ES_tradnl"/>
        </w:rPr>
      </w:pPr>
    </w:p>
    <w:p w14:paraId="42EC945B" w14:textId="77777777" w:rsidR="00B65108" w:rsidRDefault="00B65108" w:rsidP="00B65108">
      <w:pPr>
        <w:pStyle w:val="Prrafodelista"/>
        <w:numPr>
          <w:ilvl w:val="0"/>
          <w:numId w:val="12"/>
        </w:numPr>
        <w:jc w:val="both"/>
        <w:rPr>
          <w:rFonts w:asciiTheme="minorHAnsi" w:hAnsiTheme="minorHAnsi"/>
          <w:lang w:val="es-ES_tradnl"/>
        </w:rPr>
      </w:pPr>
      <w:r w:rsidRPr="00D24E4F">
        <w:rPr>
          <w:rFonts w:asciiTheme="minorHAnsi" w:hAnsiTheme="minorHAnsi"/>
          <w:lang w:val="es-ES_tradnl"/>
        </w:rPr>
        <w:t>REGRESO ANTICIPADO</w:t>
      </w:r>
    </w:p>
    <w:p w14:paraId="0904397C" w14:textId="77777777" w:rsidR="00B65108" w:rsidRPr="00D24E4F" w:rsidRDefault="00B65108" w:rsidP="00B65108">
      <w:pPr>
        <w:pStyle w:val="Prrafodelista"/>
        <w:jc w:val="both"/>
        <w:rPr>
          <w:rFonts w:asciiTheme="minorHAnsi" w:hAnsiTheme="minorHAnsi"/>
          <w:lang w:val="es-ES_tradnl"/>
        </w:rPr>
      </w:pPr>
    </w:p>
    <w:p w14:paraId="021DF609" w14:textId="77777777" w:rsidR="00B65108" w:rsidRPr="00D24E4F" w:rsidRDefault="00B65108" w:rsidP="00B65108">
      <w:pPr>
        <w:pStyle w:val="Prrafodelista"/>
        <w:numPr>
          <w:ilvl w:val="0"/>
          <w:numId w:val="16"/>
        </w:numPr>
        <w:jc w:val="both"/>
        <w:rPr>
          <w:rFonts w:asciiTheme="minorHAnsi" w:hAnsiTheme="minorHAnsi"/>
          <w:lang w:val="es-ES_tradnl"/>
        </w:rPr>
      </w:pPr>
      <w:r w:rsidRPr="00D24E4F">
        <w:rPr>
          <w:rFonts w:asciiTheme="minorHAnsi" w:hAnsiTheme="minorHAnsi"/>
          <w:lang w:val="es-ES_tradnl"/>
        </w:rPr>
        <w:t>Regreso anticipado por fallecimiento de un familiar (hasta 2º grado)</w:t>
      </w:r>
      <w:r>
        <w:rPr>
          <w:rFonts w:asciiTheme="minorHAnsi" w:hAnsiTheme="minorHAnsi"/>
          <w:lang w:val="es-ES_tradnl"/>
        </w:rPr>
        <w:t>……………….……Ilimitado</w:t>
      </w:r>
    </w:p>
    <w:p w14:paraId="52745C49" w14:textId="77777777" w:rsidR="00B65108" w:rsidRPr="00D24E4F" w:rsidRDefault="00B65108" w:rsidP="00B65108">
      <w:pPr>
        <w:pStyle w:val="Prrafodelista"/>
        <w:numPr>
          <w:ilvl w:val="0"/>
          <w:numId w:val="16"/>
        </w:numPr>
        <w:jc w:val="both"/>
        <w:rPr>
          <w:rFonts w:asciiTheme="minorHAnsi" w:hAnsiTheme="minorHAnsi"/>
          <w:lang w:val="es-ES_tradnl"/>
        </w:rPr>
      </w:pPr>
      <w:r w:rsidRPr="00D24E4F">
        <w:rPr>
          <w:rFonts w:asciiTheme="minorHAnsi" w:hAnsiTheme="minorHAnsi"/>
          <w:lang w:val="es-ES_tradnl"/>
        </w:rPr>
        <w:t>Regreso anticipado por hospitalización de un familiar (hasta 2º grado)</w:t>
      </w:r>
      <w:r>
        <w:rPr>
          <w:rFonts w:asciiTheme="minorHAnsi" w:hAnsiTheme="minorHAnsi"/>
          <w:lang w:val="es-ES_tradnl"/>
        </w:rPr>
        <w:t>………….………Ilimitado</w:t>
      </w:r>
    </w:p>
    <w:p w14:paraId="55052C05" w14:textId="77777777" w:rsidR="00B65108" w:rsidRPr="00D24E4F" w:rsidRDefault="00B65108" w:rsidP="00B65108">
      <w:pPr>
        <w:pStyle w:val="Prrafodelista"/>
        <w:ind w:left="1080"/>
        <w:jc w:val="both"/>
        <w:rPr>
          <w:rFonts w:asciiTheme="minorHAnsi" w:hAnsiTheme="minorHAnsi"/>
          <w:lang w:val="es-ES_tradnl"/>
        </w:rPr>
      </w:pPr>
    </w:p>
    <w:p w14:paraId="4276A1F2" w14:textId="77777777" w:rsidR="00B65108" w:rsidRDefault="00B65108" w:rsidP="00B65108">
      <w:pPr>
        <w:pStyle w:val="Prrafodelista"/>
        <w:numPr>
          <w:ilvl w:val="0"/>
          <w:numId w:val="12"/>
        </w:numPr>
        <w:jc w:val="both"/>
        <w:rPr>
          <w:rFonts w:asciiTheme="minorHAnsi" w:hAnsiTheme="minorHAnsi"/>
          <w:lang w:val="es-ES_tradnl"/>
        </w:rPr>
      </w:pPr>
      <w:r w:rsidRPr="00D24E4F">
        <w:rPr>
          <w:rFonts w:asciiTheme="minorHAnsi" w:hAnsiTheme="minorHAnsi"/>
          <w:lang w:val="es-ES_tradnl"/>
        </w:rPr>
        <w:t>GESTIÓN DE EQUIPAJE</w:t>
      </w:r>
    </w:p>
    <w:p w14:paraId="5C2F8A7E" w14:textId="77777777" w:rsidR="00B65108" w:rsidRPr="00D24E4F" w:rsidRDefault="00B65108" w:rsidP="00B65108">
      <w:pPr>
        <w:pStyle w:val="Prrafodelista"/>
        <w:jc w:val="both"/>
        <w:rPr>
          <w:rFonts w:asciiTheme="minorHAnsi" w:hAnsiTheme="minorHAnsi"/>
          <w:lang w:val="es-ES_tradnl"/>
        </w:rPr>
      </w:pPr>
    </w:p>
    <w:p w14:paraId="26E0EBDA" w14:textId="77777777" w:rsidR="00B65108" w:rsidRPr="00D24E4F" w:rsidRDefault="00B65108" w:rsidP="00B65108">
      <w:pPr>
        <w:pStyle w:val="Prrafodelista"/>
        <w:numPr>
          <w:ilvl w:val="0"/>
          <w:numId w:val="17"/>
        </w:numPr>
        <w:jc w:val="both"/>
        <w:rPr>
          <w:rFonts w:asciiTheme="minorHAnsi" w:hAnsiTheme="minorHAnsi"/>
          <w:lang w:val="es-ES_tradnl"/>
        </w:rPr>
      </w:pPr>
      <w:r w:rsidRPr="00D24E4F">
        <w:rPr>
          <w:rFonts w:asciiTheme="minorHAnsi" w:hAnsiTheme="minorHAnsi"/>
          <w:lang w:val="es-ES_tradnl"/>
        </w:rPr>
        <w:t>Búsqueda y envío de equipajes en todo el mundo</w:t>
      </w:r>
      <w:r>
        <w:rPr>
          <w:rFonts w:asciiTheme="minorHAnsi" w:hAnsiTheme="minorHAnsi"/>
          <w:lang w:val="es-ES_tradnl"/>
        </w:rPr>
        <w:t>…………………………………..……………….Incluido</w:t>
      </w:r>
    </w:p>
    <w:p w14:paraId="1DC4C923" w14:textId="77777777" w:rsidR="00B65108" w:rsidRPr="00D24E4F" w:rsidRDefault="00B65108" w:rsidP="00B65108">
      <w:pPr>
        <w:pStyle w:val="Prrafodelista"/>
        <w:numPr>
          <w:ilvl w:val="0"/>
          <w:numId w:val="17"/>
        </w:numPr>
        <w:jc w:val="both"/>
        <w:rPr>
          <w:rFonts w:asciiTheme="minorHAnsi" w:hAnsiTheme="minorHAnsi"/>
          <w:lang w:val="es-ES_tradnl"/>
        </w:rPr>
      </w:pPr>
      <w:r w:rsidRPr="00D24E4F">
        <w:rPr>
          <w:rFonts w:asciiTheme="minorHAnsi" w:hAnsiTheme="minorHAnsi"/>
          <w:lang w:val="es-ES_tradnl"/>
        </w:rPr>
        <w:t>Compensación por robo, pérdida o deterioro de equipajes</w:t>
      </w:r>
    </w:p>
    <w:p w14:paraId="21650D5F" w14:textId="77777777" w:rsidR="00B65108" w:rsidRPr="00D24E4F" w:rsidRDefault="00B65108" w:rsidP="00B65108">
      <w:pPr>
        <w:pStyle w:val="Prrafodelista"/>
        <w:numPr>
          <w:ilvl w:val="0"/>
          <w:numId w:val="14"/>
        </w:numPr>
        <w:jc w:val="both"/>
        <w:rPr>
          <w:rFonts w:asciiTheme="minorHAnsi" w:hAnsiTheme="minorHAnsi"/>
          <w:lang w:val="es-ES_tradnl"/>
        </w:rPr>
      </w:pPr>
      <w:r w:rsidRPr="00D24E4F">
        <w:rPr>
          <w:rFonts w:asciiTheme="minorHAnsi" w:hAnsiTheme="minorHAnsi"/>
          <w:lang w:val="es-ES_tradnl"/>
        </w:rPr>
        <w:t>España</w:t>
      </w:r>
      <w:r>
        <w:rPr>
          <w:rFonts w:asciiTheme="minorHAnsi" w:hAnsiTheme="minorHAnsi"/>
          <w:lang w:val="es-ES_tradnl"/>
        </w:rPr>
        <w:t>……………………………………………………………………………………………………………………250€</w:t>
      </w:r>
    </w:p>
    <w:p w14:paraId="3CBEBE31" w14:textId="77777777" w:rsidR="00B65108" w:rsidRPr="00D24E4F" w:rsidRDefault="00B65108" w:rsidP="00B65108">
      <w:pPr>
        <w:pStyle w:val="Prrafodelista"/>
        <w:numPr>
          <w:ilvl w:val="0"/>
          <w:numId w:val="14"/>
        </w:numPr>
        <w:jc w:val="both"/>
        <w:rPr>
          <w:rFonts w:asciiTheme="minorHAnsi" w:hAnsiTheme="minorHAnsi"/>
          <w:lang w:val="es-ES_tradnl"/>
        </w:rPr>
      </w:pPr>
      <w:r w:rsidRPr="00D24E4F">
        <w:rPr>
          <w:rFonts w:asciiTheme="minorHAnsi" w:hAnsiTheme="minorHAnsi"/>
          <w:lang w:val="es-ES_tradnl"/>
        </w:rPr>
        <w:t>Europa</w:t>
      </w:r>
      <w:r>
        <w:rPr>
          <w:rFonts w:asciiTheme="minorHAnsi" w:hAnsiTheme="minorHAnsi"/>
          <w:lang w:val="es-ES_tradnl"/>
        </w:rPr>
        <w:t>……………………………………………………………………………………………………………………600€</w:t>
      </w:r>
    </w:p>
    <w:p w14:paraId="7C933EFB" w14:textId="77777777" w:rsidR="00B65108" w:rsidRPr="00D24E4F" w:rsidRDefault="00B65108" w:rsidP="00B65108">
      <w:pPr>
        <w:pStyle w:val="Prrafodelista"/>
        <w:ind w:left="1440"/>
        <w:jc w:val="both"/>
        <w:rPr>
          <w:rFonts w:asciiTheme="minorHAnsi" w:hAnsiTheme="minorHAnsi"/>
          <w:lang w:val="es-ES_tradnl"/>
        </w:rPr>
      </w:pPr>
    </w:p>
    <w:p w14:paraId="37E41394" w14:textId="77777777" w:rsidR="00B65108" w:rsidRDefault="00B65108" w:rsidP="00B65108">
      <w:pPr>
        <w:pStyle w:val="Prrafodelista"/>
        <w:numPr>
          <w:ilvl w:val="0"/>
          <w:numId w:val="12"/>
        </w:numPr>
        <w:jc w:val="both"/>
        <w:rPr>
          <w:rFonts w:asciiTheme="minorHAnsi" w:hAnsiTheme="minorHAnsi"/>
          <w:lang w:val="es-ES_tradnl"/>
        </w:rPr>
      </w:pPr>
      <w:r w:rsidRPr="00D24E4F">
        <w:rPr>
          <w:rFonts w:asciiTheme="minorHAnsi" w:hAnsiTheme="minorHAnsi"/>
          <w:lang w:val="es-ES_tradnl"/>
        </w:rPr>
        <w:t>GASTOS INCIDENCIA EN VIAJE</w:t>
      </w:r>
    </w:p>
    <w:p w14:paraId="43CFD9ED" w14:textId="77777777" w:rsidR="00B65108" w:rsidRPr="00D24E4F" w:rsidRDefault="00B65108" w:rsidP="00B65108">
      <w:pPr>
        <w:pStyle w:val="Prrafodelista"/>
        <w:jc w:val="both"/>
        <w:rPr>
          <w:rFonts w:asciiTheme="minorHAnsi" w:hAnsiTheme="minorHAnsi"/>
          <w:lang w:val="es-ES_tradnl"/>
        </w:rPr>
      </w:pPr>
    </w:p>
    <w:p w14:paraId="17E825AD" w14:textId="77777777" w:rsidR="00B65108" w:rsidRPr="00D24E4F" w:rsidRDefault="00B65108" w:rsidP="00B65108">
      <w:pPr>
        <w:pStyle w:val="Prrafodelista"/>
        <w:numPr>
          <w:ilvl w:val="0"/>
          <w:numId w:val="18"/>
        </w:numPr>
        <w:jc w:val="both"/>
        <w:rPr>
          <w:rFonts w:asciiTheme="minorHAnsi" w:hAnsiTheme="minorHAnsi"/>
          <w:lang w:val="es-ES_tradnl"/>
        </w:rPr>
      </w:pPr>
      <w:r w:rsidRPr="00D24E4F">
        <w:rPr>
          <w:rFonts w:asciiTheme="minorHAnsi" w:hAnsiTheme="minorHAnsi"/>
          <w:lang w:val="es-ES_tradnl"/>
        </w:rPr>
        <w:t>Gastos por demora en el inicio del viaje (más de 6 horas)</w:t>
      </w:r>
      <w:r>
        <w:rPr>
          <w:rFonts w:asciiTheme="minorHAnsi" w:hAnsiTheme="minorHAnsi"/>
          <w:lang w:val="es-ES_tradnl"/>
        </w:rPr>
        <w:t>……………………………………………150€</w:t>
      </w:r>
    </w:p>
    <w:p w14:paraId="3FFA29C0" w14:textId="77777777" w:rsidR="00B65108" w:rsidRPr="00D24E4F" w:rsidRDefault="00B65108" w:rsidP="00B65108">
      <w:pPr>
        <w:pStyle w:val="Prrafodelista"/>
        <w:ind w:left="1080"/>
        <w:jc w:val="both"/>
        <w:rPr>
          <w:rFonts w:asciiTheme="minorHAnsi" w:hAnsiTheme="minorHAnsi"/>
          <w:lang w:val="es-ES_tradnl"/>
        </w:rPr>
      </w:pPr>
    </w:p>
    <w:p w14:paraId="7B2084A9" w14:textId="77777777" w:rsidR="00B65108" w:rsidRDefault="00B65108" w:rsidP="00B65108">
      <w:pPr>
        <w:pStyle w:val="Prrafodelista"/>
        <w:numPr>
          <w:ilvl w:val="0"/>
          <w:numId w:val="12"/>
        </w:numPr>
        <w:jc w:val="both"/>
        <w:rPr>
          <w:rFonts w:asciiTheme="minorHAnsi" w:hAnsiTheme="minorHAnsi"/>
          <w:lang w:val="es-ES_tradnl"/>
        </w:rPr>
      </w:pPr>
      <w:r w:rsidRPr="00D24E4F">
        <w:rPr>
          <w:rFonts w:asciiTheme="minorHAnsi" w:hAnsiTheme="minorHAnsi"/>
          <w:lang w:val="es-ES_tradnl"/>
        </w:rPr>
        <w:t>ACCIDENTES</w:t>
      </w:r>
    </w:p>
    <w:p w14:paraId="298E4666" w14:textId="77777777" w:rsidR="00B65108" w:rsidRPr="00D24E4F" w:rsidRDefault="00B65108" w:rsidP="00B65108">
      <w:pPr>
        <w:pStyle w:val="Prrafodelista"/>
        <w:jc w:val="both"/>
        <w:rPr>
          <w:rFonts w:asciiTheme="minorHAnsi" w:hAnsiTheme="minorHAnsi"/>
          <w:lang w:val="es-ES_tradnl"/>
        </w:rPr>
      </w:pPr>
    </w:p>
    <w:p w14:paraId="3680903C" w14:textId="40D81345" w:rsidR="00B65108" w:rsidRPr="00B65108" w:rsidRDefault="00B65108" w:rsidP="00B65108">
      <w:pPr>
        <w:pStyle w:val="Prrafodelista"/>
        <w:numPr>
          <w:ilvl w:val="0"/>
          <w:numId w:val="18"/>
        </w:numPr>
        <w:jc w:val="both"/>
        <w:rPr>
          <w:rFonts w:asciiTheme="minorHAnsi" w:hAnsiTheme="minorHAnsi"/>
          <w:lang w:val="es-ES_tradnl"/>
        </w:rPr>
      </w:pPr>
      <w:r>
        <w:rPr>
          <w:rFonts w:asciiTheme="minorHAnsi" w:hAnsiTheme="minorHAnsi"/>
          <w:lang w:val="es-ES_tradnl"/>
        </w:rPr>
        <w:t>Seguro de accidentes…………………………………………………………………………..……………………..3000€</w:t>
      </w:r>
      <w:r w:rsidRPr="00B65108">
        <w:rPr>
          <w:lang w:val="es-ES_tradnl"/>
        </w:rPr>
        <w:br w:type="page"/>
      </w:r>
    </w:p>
    <w:p w14:paraId="7D2A2BE7" w14:textId="77777777" w:rsidR="00B65108" w:rsidRDefault="00B65108" w:rsidP="00B65108">
      <w:pPr>
        <w:pStyle w:val="Prrafodelista"/>
        <w:jc w:val="both"/>
        <w:rPr>
          <w:rFonts w:asciiTheme="minorHAnsi" w:hAnsiTheme="minorHAnsi"/>
          <w:b/>
          <w:lang w:val="es-ES_tradnl"/>
        </w:rPr>
      </w:pPr>
    </w:p>
    <w:p w14:paraId="55E34284" w14:textId="77777777" w:rsidR="00B65108" w:rsidRDefault="00B65108" w:rsidP="00B65108">
      <w:pPr>
        <w:pStyle w:val="Prrafodelista"/>
        <w:jc w:val="both"/>
        <w:rPr>
          <w:rFonts w:asciiTheme="minorHAnsi" w:hAnsiTheme="minorHAnsi"/>
          <w:b/>
          <w:lang w:val="es-ES_tradnl"/>
        </w:rPr>
      </w:pPr>
    </w:p>
    <w:p w14:paraId="0A7B96B3" w14:textId="77777777" w:rsidR="00B65108" w:rsidRDefault="00B65108" w:rsidP="00B65108">
      <w:pPr>
        <w:pStyle w:val="Prrafodelista"/>
        <w:numPr>
          <w:ilvl w:val="0"/>
          <w:numId w:val="11"/>
        </w:numPr>
        <w:jc w:val="both"/>
        <w:rPr>
          <w:rFonts w:asciiTheme="minorHAnsi" w:hAnsiTheme="minorHAnsi"/>
          <w:b/>
          <w:lang w:val="es-ES_tradnl"/>
        </w:rPr>
      </w:pPr>
      <w:r w:rsidRPr="0032290C">
        <w:rPr>
          <w:rFonts w:asciiTheme="minorHAnsi" w:hAnsiTheme="minorHAnsi"/>
          <w:b/>
          <w:lang w:val="es-ES_tradnl"/>
        </w:rPr>
        <w:t>Resumen de coberturas y límites máximos de indemnización</w:t>
      </w:r>
    </w:p>
    <w:p w14:paraId="42511536" w14:textId="77777777" w:rsidR="00B65108" w:rsidRDefault="00B65108" w:rsidP="00B65108">
      <w:pPr>
        <w:ind w:left="360"/>
        <w:jc w:val="both"/>
        <w:rPr>
          <w:rFonts w:asciiTheme="minorHAnsi" w:hAnsiTheme="minorHAnsi"/>
          <w:b/>
          <w:lang w:val="es-ES_tradnl"/>
        </w:rPr>
      </w:pPr>
    </w:p>
    <w:p w14:paraId="3BA79DB2" w14:textId="77777777" w:rsidR="00B65108" w:rsidRDefault="00B65108" w:rsidP="00B65108">
      <w:pPr>
        <w:ind w:left="360"/>
        <w:jc w:val="both"/>
        <w:rPr>
          <w:rFonts w:asciiTheme="minorHAnsi" w:hAnsiTheme="minorHAnsi"/>
          <w:b/>
          <w:lang w:val="es-ES_tradnl"/>
        </w:rPr>
      </w:pPr>
      <w:r w:rsidRPr="00637D73">
        <w:rPr>
          <w:rFonts w:asciiTheme="minorHAnsi" w:hAnsiTheme="minorHAnsi"/>
          <w:lang w:val="es-ES_tradnl"/>
        </w:rPr>
        <w:t>Cuando se produzca alguna circunstancia que esté cubierta por el seguro, comuníquelo inmediatamente al teléfono permanente de la central de</w:t>
      </w:r>
      <w:r w:rsidRPr="00637D73">
        <w:rPr>
          <w:rFonts w:asciiTheme="minorHAnsi" w:hAnsiTheme="minorHAnsi"/>
          <w:b/>
          <w:lang w:val="es-ES_tradnl"/>
        </w:rPr>
        <w:t xml:space="preserve"> Asistencia 24 horas</w:t>
      </w:r>
      <w:r>
        <w:rPr>
          <w:rFonts w:asciiTheme="minorHAnsi" w:hAnsiTheme="minorHAnsi"/>
          <w:b/>
          <w:lang w:val="es-ES_tradnl"/>
        </w:rPr>
        <w:t xml:space="preserve">. </w:t>
      </w:r>
    </w:p>
    <w:p w14:paraId="285990C7" w14:textId="77777777" w:rsidR="00B65108" w:rsidRDefault="00B65108" w:rsidP="00B65108">
      <w:pPr>
        <w:ind w:left="360"/>
        <w:jc w:val="both"/>
        <w:rPr>
          <w:rFonts w:asciiTheme="minorHAnsi" w:hAnsiTheme="minorHAnsi"/>
          <w:b/>
          <w:lang w:val="es-ES_tradnl"/>
        </w:rPr>
      </w:pPr>
    </w:p>
    <w:p w14:paraId="0F13F757" w14:textId="77777777" w:rsidR="00B65108" w:rsidRDefault="00B65108" w:rsidP="00B65108">
      <w:pPr>
        <w:ind w:left="360"/>
        <w:jc w:val="both"/>
        <w:rPr>
          <w:rFonts w:asciiTheme="minorHAnsi" w:hAnsiTheme="minorHAnsi"/>
          <w:b/>
          <w:lang w:val="es-ES_tradnl"/>
        </w:rPr>
      </w:pPr>
      <w:r>
        <w:rPr>
          <w:rFonts w:asciiTheme="minorHAnsi" w:hAnsiTheme="minorHAnsi"/>
          <w:b/>
          <w:lang w:val="es-ES_tradnl"/>
        </w:rPr>
        <w:t>Tel: +34 91 055 16 02</w:t>
      </w:r>
    </w:p>
    <w:p w14:paraId="0C047E4E" w14:textId="77777777" w:rsidR="00B65108" w:rsidRDefault="00B65108" w:rsidP="00B65108">
      <w:pPr>
        <w:ind w:left="360"/>
        <w:jc w:val="both"/>
        <w:rPr>
          <w:rFonts w:asciiTheme="minorHAnsi" w:hAnsiTheme="minorHAnsi"/>
          <w:b/>
          <w:lang w:val="es-ES_tradnl"/>
        </w:rPr>
      </w:pPr>
    </w:p>
    <w:p w14:paraId="236E2492" w14:textId="77777777" w:rsidR="00B65108" w:rsidRPr="00637D73" w:rsidRDefault="00B65108" w:rsidP="00B65108">
      <w:pPr>
        <w:ind w:left="360"/>
        <w:jc w:val="both"/>
        <w:rPr>
          <w:rFonts w:asciiTheme="minorHAnsi" w:hAnsiTheme="minorHAnsi"/>
          <w:lang w:val="es-ES_tradnl"/>
        </w:rPr>
      </w:pPr>
      <w:r w:rsidRPr="00637D73">
        <w:rPr>
          <w:rFonts w:asciiTheme="minorHAnsi" w:hAnsiTheme="minorHAnsi"/>
          <w:lang w:val="es-ES_tradnl"/>
        </w:rPr>
        <w:t>Las llamadas se podrán realizar a cobro revertido.</w:t>
      </w:r>
    </w:p>
    <w:p w14:paraId="537DAB49" w14:textId="77777777" w:rsidR="00B65108" w:rsidRDefault="00B65108" w:rsidP="00B65108">
      <w:pPr>
        <w:ind w:left="360"/>
        <w:jc w:val="both"/>
        <w:rPr>
          <w:rFonts w:asciiTheme="minorHAnsi" w:hAnsiTheme="minorHAnsi"/>
          <w:lang w:val="es-ES_tradnl"/>
        </w:rPr>
      </w:pPr>
      <w:r w:rsidRPr="00637D73">
        <w:rPr>
          <w:rFonts w:asciiTheme="minorHAnsi" w:hAnsiTheme="minorHAnsi"/>
          <w:lang w:val="es-ES_tradnl"/>
        </w:rPr>
        <w:t>El Asegurado deberá llamar a la Compañía Aseguradora, indicando:</w:t>
      </w:r>
    </w:p>
    <w:p w14:paraId="1720FCD8" w14:textId="77777777" w:rsidR="00B65108" w:rsidRPr="00637D73" w:rsidRDefault="00B65108" w:rsidP="00B65108">
      <w:pPr>
        <w:ind w:left="360"/>
        <w:jc w:val="both"/>
        <w:rPr>
          <w:rFonts w:asciiTheme="minorHAnsi" w:hAnsiTheme="minorHAnsi"/>
          <w:lang w:val="es-ES_tradnl"/>
        </w:rPr>
      </w:pPr>
    </w:p>
    <w:p w14:paraId="67909E78" w14:textId="77777777" w:rsidR="00B65108" w:rsidRPr="00637D73" w:rsidRDefault="00B65108" w:rsidP="00B65108">
      <w:pPr>
        <w:ind w:left="360"/>
        <w:jc w:val="both"/>
        <w:rPr>
          <w:rFonts w:asciiTheme="minorHAnsi" w:hAnsiTheme="minorHAnsi"/>
          <w:lang w:val="es-ES_tradnl"/>
        </w:rPr>
      </w:pPr>
      <w:r w:rsidRPr="00637D73">
        <w:rPr>
          <w:rFonts w:asciiTheme="minorHAnsi" w:hAnsiTheme="minorHAnsi"/>
          <w:lang w:val="es-ES_tradnl"/>
        </w:rPr>
        <w:t>•   Su nombre.</w:t>
      </w:r>
    </w:p>
    <w:p w14:paraId="321C3DAF" w14:textId="77777777" w:rsidR="00B65108" w:rsidRPr="00637D73" w:rsidRDefault="00B65108" w:rsidP="00B65108">
      <w:pPr>
        <w:ind w:left="360"/>
        <w:jc w:val="both"/>
        <w:rPr>
          <w:rFonts w:asciiTheme="minorHAnsi" w:hAnsiTheme="minorHAnsi"/>
          <w:lang w:val="es-ES_tradnl"/>
        </w:rPr>
      </w:pPr>
      <w:r w:rsidRPr="00637D73">
        <w:rPr>
          <w:rFonts w:asciiTheme="minorHAnsi" w:hAnsiTheme="minorHAnsi"/>
          <w:lang w:val="es-ES_tradnl"/>
        </w:rPr>
        <w:t>•   Su número de póliza indicado en el certificado y facilitado por la Agencia.</w:t>
      </w:r>
    </w:p>
    <w:p w14:paraId="00771F1F" w14:textId="77777777" w:rsidR="00B65108" w:rsidRPr="00637D73" w:rsidRDefault="00B65108" w:rsidP="00B65108">
      <w:pPr>
        <w:ind w:left="360"/>
        <w:jc w:val="both"/>
        <w:rPr>
          <w:rFonts w:asciiTheme="minorHAnsi" w:hAnsiTheme="minorHAnsi"/>
          <w:lang w:val="es-ES_tradnl"/>
        </w:rPr>
      </w:pPr>
      <w:r w:rsidRPr="00637D73">
        <w:rPr>
          <w:rFonts w:asciiTheme="minorHAnsi" w:hAnsiTheme="minorHAnsi"/>
          <w:lang w:val="es-ES_tradnl"/>
        </w:rPr>
        <w:t>•   Lugar y número de teléfono del lugar donde se encuentre.</w:t>
      </w:r>
    </w:p>
    <w:p w14:paraId="74F192BE" w14:textId="77777777" w:rsidR="00B65108" w:rsidRPr="00637D73" w:rsidRDefault="00B65108" w:rsidP="00B65108">
      <w:pPr>
        <w:ind w:left="360"/>
        <w:jc w:val="both"/>
        <w:rPr>
          <w:rFonts w:asciiTheme="minorHAnsi" w:hAnsiTheme="minorHAnsi"/>
          <w:lang w:val="es-ES_tradnl"/>
        </w:rPr>
      </w:pPr>
      <w:r w:rsidRPr="00637D73">
        <w:rPr>
          <w:rFonts w:asciiTheme="minorHAnsi" w:hAnsiTheme="minorHAnsi"/>
          <w:lang w:val="es-ES_tradnl"/>
        </w:rPr>
        <w:t>•   Descripción del problema que tiene planteado.</w:t>
      </w:r>
    </w:p>
    <w:p w14:paraId="729782D9" w14:textId="77777777" w:rsidR="00B65108" w:rsidRPr="00637D73" w:rsidRDefault="00B65108" w:rsidP="00B65108">
      <w:pPr>
        <w:ind w:left="360"/>
        <w:jc w:val="both"/>
        <w:rPr>
          <w:rFonts w:asciiTheme="minorHAnsi" w:hAnsiTheme="minorHAnsi"/>
          <w:b/>
          <w:lang w:val="es-ES_tradnl"/>
        </w:rPr>
      </w:pPr>
    </w:p>
    <w:p w14:paraId="3983C5EE" w14:textId="77777777" w:rsidR="00B65108" w:rsidRDefault="00B65108" w:rsidP="00B65108">
      <w:pPr>
        <w:spacing w:after="160" w:line="259" w:lineRule="auto"/>
        <w:rPr>
          <w:rFonts w:asciiTheme="minorHAnsi" w:hAnsiTheme="minorHAnsi" w:cs="Times New Roman"/>
          <w:b/>
          <w:bCs/>
          <w:color w:val="000000" w:themeColor="text1"/>
          <w:sz w:val="32"/>
          <w:szCs w:val="32"/>
          <w:lang w:val="es-ES_tradnl"/>
        </w:rPr>
      </w:pPr>
      <w:r>
        <w:rPr>
          <w:rFonts w:asciiTheme="minorHAnsi" w:hAnsiTheme="minorHAnsi"/>
          <w:b/>
          <w:i/>
          <w:color w:val="000000" w:themeColor="text1"/>
          <w:sz w:val="32"/>
          <w:szCs w:val="32"/>
          <w:lang w:val="es-ES_tradnl"/>
        </w:rPr>
        <w:br w:type="page"/>
      </w:r>
    </w:p>
    <w:p w14:paraId="0F4D021F" w14:textId="77777777" w:rsidR="00B65108" w:rsidRPr="00264C8A" w:rsidRDefault="00B65108" w:rsidP="00264C8A">
      <w:pPr>
        <w:pBdr>
          <w:bottom w:val="single" w:sz="18" w:space="1" w:color="92D050"/>
        </w:pBdr>
        <w:jc w:val="both"/>
        <w:rPr>
          <w:rStyle w:val="Textoennegrita"/>
          <w:rFonts w:ascii="Rockwell" w:hAnsi="Rockwell"/>
          <w:b w:val="0"/>
          <w:sz w:val="28"/>
          <w:szCs w:val="28"/>
        </w:rPr>
      </w:pPr>
      <w:bookmarkStart w:id="272" w:name="_Toc37586014"/>
      <w:r w:rsidRPr="00264C8A">
        <w:rPr>
          <w:rStyle w:val="Textoennegrita"/>
          <w:rFonts w:ascii="Rockwell" w:hAnsi="Rockwell"/>
          <w:sz w:val="28"/>
          <w:szCs w:val="28"/>
        </w:rPr>
        <w:lastRenderedPageBreak/>
        <w:t>CONDICIONES GENERALES</w:t>
      </w:r>
      <w:bookmarkEnd w:id="272"/>
    </w:p>
    <w:p w14:paraId="18571DC1" w14:textId="77777777" w:rsidR="00B65108" w:rsidRPr="00E04799" w:rsidRDefault="00B65108" w:rsidP="00B65108">
      <w:pPr>
        <w:widowControl w:val="0"/>
        <w:numPr>
          <w:ilvl w:val="0"/>
          <w:numId w:val="8"/>
        </w:numPr>
        <w:autoSpaceDE w:val="0"/>
        <w:autoSpaceDN w:val="0"/>
        <w:adjustRightInd w:val="0"/>
        <w:spacing w:before="240"/>
        <w:jc w:val="both"/>
        <w:rPr>
          <w:rFonts w:asciiTheme="minorHAnsi" w:hAnsiTheme="minorHAnsi"/>
          <w:lang w:val="es-ES_tradnl"/>
        </w:rPr>
      </w:pPr>
      <w:r w:rsidRPr="00E04799">
        <w:rPr>
          <w:rFonts w:asciiTheme="minorHAnsi" w:hAnsiTheme="minorHAnsi"/>
          <w:b/>
          <w:bCs/>
          <w:lang w:val="es-ES_tradnl"/>
        </w:rPr>
        <w:t>Contratación del viaje combinado</w:t>
      </w:r>
      <w:r>
        <w:rPr>
          <w:rFonts w:asciiTheme="minorHAnsi" w:hAnsiTheme="minorHAnsi"/>
          <w:b/>
          <w:bCs/>
          <w:lang w:val="es-ES_tradnl"/>
        </w:rPr>
        <w:t>:</w:t>
      </w:r>
    </w:p>
    <w:p w14:paraId="611D3B52" w14:textId="77777777" w:rsidR="00B65108" w:rsidRPr="00F43DAD" w:rsidRDefault="00B65108" w:rsidP="00B65108">
      <w:pPr>
        <w:widowControl w:val="0"/>
        <w:autoSpaceDE w:val="0"/>
        <w:autoSpaceDN w:val="0"/>
        <w:adjustRightInd w:val="0"/>
        <w:jc w:val="both"/>
        <w:rPr>
          <w:rFonts w:asciiTheme="minorHAnsi" w:hAnsiTheme="minorHAnsi"/>
          <w:lang w:val="es-ES_tradnl"/>
        </w:rPr>
      </w:pPr>
      <w:r w:rsidRPr="00F43DAD">
        <w:rPr>
          <w:rFonts w:asciiTheme="minorHAnsi" w:hAnsiTheme="minorHAnsi"/>
          <w:bCs/>
          <w:lang w:val="es-ES_tradnl"/>
        </w:rPr>
        <w:t>1.</w:t>
      </w:r>
      <w:r w:rsidRPr="00F43DAD">
        <w:rPr>
          <w:rFonts w:asciiTheme="minorHAnsi" w:hAnsiTheme="minorHAnsi"/>
          <w:bCs/>
          <w:lang w:val="es-ES_tradnl"/>
        </w:rPr>
        <w:tab/>
      </w:r>
      <w:r w:rsidRPr="00F43DAD">
        <w:rPr>
          <w:rFonts w:asciiTheme="minorHAnsi" w:hAnsiTheme="minorHAnsi"/>
          <w:bCs/>
          <w:u w:val="single"/>
          <w:lang w:val="es-ES_tradnl"/>
        </w:rPr>
        <w:t>Solicitud de reserva</w:t>
      </w:r>
    </w:p>
    <w:p w14:paraId="39799A32" w14:textId="77777777" w:rsidR="00B65108" w:rsidRPr="00F43DAD" w:rsidRDefault="00B65108" w:rsidP="00B65108">
      <w:pPr>
        <w:pStyle w:val="Prrafodelista"/>
        <w:widowControl w:val="0"/>
        <w:numPr>
          <w:ilvl w:val="1"/>
          <w:numId w:val="12"/>
        </w:numPr>
        <w:autoSpaceDE w:val="0"/>
        <w:autoSpaceDN w:val="0"/>
        <w:adjustRightInd w:val="0"/>
        <w:spacing w:before="1"/>
        <w:ind w:right="74"/>
        <w:jc w:val="both"/>
        <w:rPr>
          <w:rFonts w:asciiTheme="minorHAnsi" w:hAnsiTheme="minorHAnsi"/>
          <w:lang w:val="es-ES_tradnl"/>
        </w:rPr>
      </w:pPr>
      <w:r w:rsidRPr="00F43DAD">
        <w:rPr>
          <w:rFonts w:asciiTheme="minorHAnsi" w:hAnsiTheme="minorHAnsi"/>
          <w:lang w:val="es-ES_tradnl"/>
        </w:rPr>
        <w:t xml:space="preserve">El consumidor que desea contratar un viaje combinado realiza una "solicitud de reserva". Tras esa solicitud, la agencia detallista o, en su caso, la agencia organizadora, se compromete a realizar las gestiones oportunas para obtener la confirmación de la reserva con arreglo al número de plazas disponibles y al período para el que se ha solicitado. </w:t>
      </w:r>
    </w:p>
    <w:p w14:paraId="091D4F1A" w14:textId="77777777" w:rsidR="00B65108" w:rsidRPr="00F43DAD" w:rsidRDefault="00B65108" w:rsidP="00B65108">
      <w:pPr>
        <w:pStyle w:val="Prrafodelista"/>
        <w:widowControl w:val="0"/>
        <w:numPr>
          <w:ilvl w:val="1"/>
          <w:numId w:val="12"/>
        </w:numPr>
        <w:autoSpaceDE w:val="0"/>
        <w:autoSpaceDN w:val="0"/>
        <w:adjustRightInd w:val="0"/>
        <w:spacing w:before="1"/>
        <w:ind w:right="74"/>
        <w:jc w:val="both"/>
        <w:rPr>
          <w:rFonts w:asciiTheme="minorHAnsi" w:hAnsiTheme="minorHAnsi"/>
          <w:lang w:val="es-ES_tradnl"/>
        </w:rPr>
      </w:pPr>
      <w:r w:rsidRPr="00F43DAD">
        <w:rPr>
          <w:rFonts w:asciiTheme="minorHAnsi" w:hAnsiTheme="minorHAnsi"/>
          <w:lang w:val="es-ES_tradnl"/>
        </w:rPr>
        <w:t>Si en el momento de la solicitud de la reserva, ésta no puede ser confirmada de manera inmediata, la agencia podrá reclamar al consumidor el depósito de una suma equivalente, como máximo, al 20% del precio del viaje cuya reserva solicita. Si se confirma la reserva, la suma entregada se imputará al precio del viaje. Si el consumidor retira su solicitud de reserva antes de la confirmación, se le reintegrará la suma depositada, deducidos, en su caso,  los gastos de gestión.</w:t>
      </w:r>
    </w:p>
    <w:p w14:paraId="4470513E" w14:textId="77777777" w:rsidR="00B65108" w:rsidRPr="00F43DAD" w:rsidRDefault="00B65108" w:rsidP="00B65108">
      <w:pPr>
        <w:pStyle w:val="Prrafodelista"/>
        <w:widowControl w:val="0"/>
        <w:numPr>
          <w:ilvl w:val="1"/>
          <w:numId w:val="12"/>
        </w:numPr>
        <w:autoSpaceDE w:val="0"/>
        <w:autoSpaceDN w:val="0"/>
        <w:adjustRightInd w:val="0"/>
        <w:spacing w:before="1"/>
        <w:ind w:right="74"/>
        <w:jc w:val="both"/>
        <w:rPr>
          <w:rFonts w:asciiTheme="minorHAnsi" w:hAnsiTheme="minorHAnsi"/>
          <w:lang w:val="es-ES_tradnl"/>
        </w:rPr>
      </w:pPr>
      <w:r w:rsidRPr="00F43DAD">
        <w:rPr>
          <w:rFonts w:asciiTheme="minorHAnsi" w:hAnsiTheme="minorHAnsi"/>
          <w:lang w:val="es-ES_tradnl"/>
        </w:rPr>
        <w:t>Si el consumidor solicita la elaboración de un viaje combinado a medida, la agencia podrá exigir el abono de una cantidad para la confección del proyecto.  Si  el  consumidor  acepta  la  oferta  de  viaje  combinado elaborada por la agencia, y ésta puede confirmarle los servicios que comprende, la suma entregada se imputará al precio del viaje</w:t>
      </w:r>
      <w:r w:rsidRPr="00F43DAD">
        <w:rPr>
          <w:rFonts w:asciiTheme="minorHAnsi" w:hAnsiTheme="minorHAnsi"/>
          <w:b/>
          <w:bCs/>
          <w:lang w:val="es-ES_tradnl"/>
        </w:rPr>
        <w:t xml:space="preserve">. </w:t>
      </w:r>
      <w:r w:rsidRPr="00F43DAD">
        <w:rPr>
          <w:rFonts w:asciiTheme="minorHAnsi" w:hAnsiTheme="minorHAnsi"/>
          <w:lang w:val="es-ES_tradnl"/>
        </w:rPr>
        <w:t>Siempre que no pueda confirmarlos, la agencia deberá devolver las cantidades entregadas por el consumidor.</w:t>
      </w:r>
    </w:p>
    <w:p w14:paraId="23E9853A" w14:textId="77777777" w:rsidR="00B65108" w:rsidRPr="00F43DAD" w:rsidRDefault="00B65108" w:rsidP="00B65108">
      <w:pPr>
        <w:pStyle w:val="Prrafodelista"/>
        <w:widowControl w:val="0"/>
        <w:numPr>
          <w:ilvl w:val="1"/>
          <w:numId w:val="12"/>
        </w:numPr>
        <w:autoSpaceDE w:val="0"/>
        <w:autoSpaceDN w:val="0"/>
        <w:adjustRightInd w:val="0"/>
        <w:spacing w:before="1"/>
        <w:ind w:right="74"/>
        <w:jc w:val="both"/>
        <w:rPr>
          <w:rFonts w:asciiTheme="minorHAnsi" w:hAnsiTheme="minorHAnsi"/>
          <w:lang w:val="es-ES_tradnl"/>
        </w:rPr>
      </w:pPr>
      <w:r w:rsidRPr="00F43DAD">
        <w:rPr>
          <w:rFonts w:asciiTheme="minorHAnsi" w:hAnsiTheme="minorHAnsi"/>
          <w:lang w:val="es-ES_tradnl"/>
        </w:rPr>
        <w:t>En todos los supuestos anteriores, si la agencia no puede ofrecer el viaje solicitado y ofrece al consumidor la realización de un viaje análogo u otro distinto, salvo que se indique expresamente lo contrario, se entenderá que mantiene esa oferta durante 24 horas. En estos casos, el contrato se perfeccionará si el consumidor acepta la oferta dentro de ese plazo o del que expresamente se haya establecido.</w:t>
      </w:r>
    </w:p>
    <w:p w14:paraId="50A8C368" w14:textId="77777777" w:rsidR="00B65108" w:rsidRPr="00F43DAD" w:rsidRDefault="00B65108" w:rsidP="00B65108">
      <w:pPr>
        <w:widowControl w:val="0"/>
        <w:autoSpaceDE w:val="0"/>
        <w:autoSpaceDN w:val="0"/>
        <w:adjustRightInd w:val="0"/>
        <w:spacing w:before="7" w:line="170" w:lineRule="exact"/>
        <w:jc w:val="both"/>
        <w:rPr>
          <w:rFonts w:asciiTheme="minorHAnsi" w:hAnsiTheme="minorHAnsi"/>
          <w:lang w:val="es-ES_tradnl"/>
        </w:rPr>
      </w:pPr>
    </w:p>
    <w:p w14:paraId="755D559A" w14:textId="77777777" w:rsidR="00B65108" w:rsidRPr="00E04799" w:rsidRDefault="00B65108" w:rsidP="00B65108">
      <w:pPr>
        <w:widowControl w:val="0"/>
        <w:autoSpaceDE w:val="0"/>
        <w:autoSpaceDN w:val="0"/>
        <w:adjustRightInd w:val="0"/>
        <w:jc w:val="both"/>
        <w:rPr>
          <w:rFonts w:asciiTheme="minorHAnsi" w:hAnsiTheme="minorHAnsi"/>
          <w:lang w:val="es-ES_tradnl"/>
        </w:rPr>
      </w:pPr>
      <w:r w:rsidRPr="00F43DAD">
        <w:rPr>
          <w:rFonts w:asciiTheme="minorHAnsi" w:hAnsiTheme="minorHAnsi"/>
          <w:bCs/>
          <w:lang w:val="es-ES_tradnl"/>
        </w:rPr>
        <w:t>2.</w:t>
      </w:r>
      <w:r>
        <w:rPr>
          <w:rFonts w:asciiTheme="minorHAnsi" w:hAnsiTheme="minorHAnsi"/>
          <w:b/>
          <w:bCs/>
          <w:lang w:val="es-ES_tradnl"/>
        </w:rPr>
        <w:tab/>
      </w:r>
      <w:r w:rsidRPr="00F43DAD">
        <w:rPr>
          <w:rFonts w:asciiTheme="minorHAnsi" w:hAnsiTheme="minorHAnsi"/>
          <w:bCs/>
          <w:u w:val="single"/>
          <w:lang w:val="es-ES_tradnl"/>
        </w:rPr>
        <w:t>Personas con movilidad reducida</w:t>
      </w:r>
    </w:p>
    <w:p w14:paraId="18A9F992" w14:textId="77777777" w:rsidR="00B65108" w:rsidRPr="00E04799" w:rsidRDefault="00B65108" w:rsidP="00B65108">
      <w:pPr>
        <w:widowControl w:val="0"/>
        <w:autoSpaceDE w:val="0"/>
        <w:autoSpaceDN w:val="0"/>
        <w:adjustRightInd w:val="0"/>
        <w:spacing w:before="4" w:line="239" w:lineRule="auto"/>
        <w:ind w:left="1134" w:right="67"/>
        <w:jc w:val="both"/>
        <w:rPr>
          <w:rFonts w:asciiTheme="minorHAnsi" w:hAnsiTheme="minorHAnsi"/>
          <w:lang w:val="es-ES_tradnl"/>
        </w:rPr>
      </w:pPr>
      <w:r w:rsidRPr="00E04799">
        <w:rPr>
          <w:rFonts w:asciiTheme="minorHAnsi" w:hAnsiTheme="minorHAnsi"/>
          <w:lang w:val="es-ES_tradnl"/>
        </w:rPr>
        <w:t>Las personas con movilidad reducida, antes de proceder a la solicitud de la reserva, deberán poner en conocimiento de la agencia detallista tal situación, a fin de valorar la posibilidad y viabilidad de contratar el viaje de acuerdo con las características del mismo.</w:t>
      </w:r>
    </w:p>
    <w:p w14:paraId="4BD81CFF" w14:textId="77777777" w:rsidR="00B65108" w:rsidRPr="00E04799" w:rsidRDefault="00B65108" w:rsidP="00B65108">
      <w:pPr>
        <w:widowControl w:val="0"/>
        <w:autoSpaceDE w:val="0"/>
        <w:autoSpaceDN w:val="0"/>
        <w:adjustRightInd w:val="0"/>
        <w:spacing w:before="4" w:line="110" w:lineRule="exact"/>
        <w:ind w:left="1134"/>
        <w:jc w:val="both"/>
        <w:rPr>
          <w:rFonts w:asciiTheme="minorHAnsi" w:hAnsiTheme="minorHAnsi"/>
          <w:lang w:val="es-ES_tradnl"/>
        </w:rPr>
      </w:pPr>
    </w:p>
    <w:p w14:paraId="3CDD3D00" w14:textId="77777777" w:rsidR="00B65108" w:rsidRPr="00E04799" w:rsidRDefault="00B65108" w:rsidP="00B65108">
      <w:pPr>
        <w:widowControl w:val="0"/>
        <w:autoSpaceDE w:val="0"/>
        <w:autoSpaceDN w:val="0"/>
        <w:adjustRightInd w:val="0"/>
        <w:spacing w:line="200" w:lineRule="exact"/>
        <w:ind w:left="1134"/>
        <w:jc w:val="both"/>
        <w:rPr>
          <w:rFonts w:asciiTheme="minorHAnsi" w:hAnsiTheme="minorHAnsi"/>
          <w:lang w:val="es-ES_tradnl"/>
        </w:rPr>
      </w:pPr>
    </w:p>
    <w:p w14:paraId="0E7A0517" w14:textId="77777777" w:rsidR="00B65108" w:rsidRPr="00E04799" w:rsidRDefault="00B65108" w:rsidP="00B65108">
      <w:pPr>
        <w:widowControl w:val="0"/>
        <w:autoSpaceDE w:val="0"/>
        <w:autoSpaceDN w:val="0"/>
        <w:adjustRightInd w:val="0"/>
        <w:spacing w:line="239" w:lineRule="auto"/>
        <w:ind w:left="1134" w:right="67"/>
        <w:jc w:val="both"/>
        <w:rPr>
          <w:rFonts w:asciiTheme="minorHAnsi" w:hAnsiTheme="minorHAnsi"/>
          <w:lang w:val="es-ES_tradnl"/>
        </w:rPr>
      </w:pPr>
      <w:r w:rsidRPr="00E04799">
        <w:rPr>
          <w:rFonts w:asciiTheme="minorHAnsi" w:hAnsiTheme="minorHAnsi"/>
          <w:lang w:val="es-ES_tradnl"/>
        </w:rPr>
        <w:t>De acuerdo con lo establecido en el Reglamento CE 1107/2006, se entiende como persona de movilidad reducida, toda persona cuya movilidad para participar en el viaje se halle reducida por motivos de discapacidad física (sensorial o locomotriz, permanente o temporal), discapacidad o deficiencia intelectual, o cualquier otra causa de discapacidad, o por la edad, y cuya situación requiera una atención adecuada y la adaptación a sus necesidades particulares del servicio puesto a disposición de los demás participantes en el viaje.</w:t>
      </w:r>
    </w:p>
    <w:p w14:paraId="7A21FFE5" w14:textId="77777777" w:rsidR="00B65108" w:rsidRPr="00F43DAD" w:rsidRDefault="00B65108" w:rsidP="00B65108">
      <w:pPr>
        <w:widowControl w:val="0"/>
        <w:autoSpaceDE w:val="0"/>
        <w:autoSpaceDN w:val="0"/>
        <w:adjustRightInd w:val="0"/>
        <w:jc w:val="both"/>
        <w:rPr>
          <w:rFonts w:asciiTheme="minorHAnsi" w:hAnsiTheme="minorHAnsi"/>
          <w:lang w:val="es-ES_tradnl"/>
        </w:rPr>
      </w:pPr>
    </w:p>
    <w:p w14:paraId="0562EB68" w14:textId="77777777" w:rsidR="00B65108" w:rsidRPr="00F43DAD" w:rsidRDefault="00B65108" w:rsidP="00B65108">
      <w:pPr>
        <w:widowControl w:val="0"/>
        <w:autoSpaceDE w:val="0"/>
        <w:autoSpaceDN w:val="0"/>
        <w:adjustRightInd w:val="0"/>
        <w:jc w:val="both"/>
        <w:rPr>
          <w:rFonts w:asciiTheme="minorHAnsi" w:hAnsiTheme="minorHAnsi"/>
          <w:lang w:val="es-ES_tradnl"/>
        </w:rPr>
      </w:pPr>
      <w:r w:rsidRPr="00F43DAD">
        <w:rPr>
          <w:rFonts w:asciiTheme="minorHAnsi" w:hAnsiTheme="minorHAnsi"/>
          <w:lang w:val="es-ES_tradnl"/>
        </w:rPr>
        <w:t>3.</w:t>
      </w:r>
      <w:r w:rsidRPr="00F43DAD">
        <w:rPr>
          <w:rFonts w:asciiTheme="minorHAnsi" w:hAnsiTheme="minorHAnsi"/>
          <w:lang w:val="es-ES_tradnl"/>
        </w:rPr>
        <w:tab/>
      </w:r>
      <w:r w:rsidRPr="00F43DAD">
        <w:rPr>
          <w:rFonts w:asciiTheme="minorHAnsi" w:hAnsiTheme="minorHAnsi"/>
          <w:bCs/>
          <w:u w:val="single"/>
          <w:lang w:val="es-ES_tradnl"/>
        </w:rPr>
        <w:t>Confirmación de la reserva</w:t>
      </w:r>
    </w:p>
    <w:p w14:paraId="3EEDA7F5" w14:textId="77777777" w:rsidR="00B65108" w:rsidRPr="00E04799" w:rsidRDefault="00B65108" w:rsidP="00B65108">
      <w:pPr>
        <w:widowControl w:val="0"/>
        <w:autoSpaceDE w:val="0"/>
        <w:autoSpaceDN w:val="0"/>
        <w:adjustRightInd w:val="0"/>
        <w:spacing w:before="1"/>
        <w:ind w:left="1013" w:right="67"/>
        <w:jc w:val="both"/>
        <w:rPr>
          <w:rFonts w:asciiTheme="minorHAnsi" w:hAnsiTheme="minorHAnsi"/>
          <w:lang w:val="es-ES_tradnl"/>
        </w:rPr>
      </w:pPr>
      <w:r w:rsidRPr="00E04799">
        <w:rPr>
          <w:rFonts w:asciiTheme="minorHAnsi" w:hAnsiTheme="minorHAnsi"/>
          <w:lang w:val="es-ES_tradnl"/>
        </w:rPr>
        <w:t>La perfección del contrato de viaje combinado se produce con la confirmación de la reserva. Desde ese instante el contrato de viaje combinado es de obligado cumplimiento para ambas partes.</w:t>
      </w:r>
    </w:p>
    <w:p w14:paraId="3E513E2B" w14:textId="77777777" w:rsidR="00B65108" w:rsidRPr="00F43DAD" w:rsidRDefault="00B65108" w:rsidP="00B65108">
      <w:pPr>
        <w:widowControl w:val="0"/>
        <w:autoSpaceDE w:val="0"/>
        <w:autoSpaceDN w:val="0"/>
        <w:adjustRightInd w:val="0"/>
        <w:spacing w:before="6" w:line="110" w:lineRule="exact"/>
        <w:jc w:val="both"/>
        <w:rPr>
          <w:rFonts w:asciiTheme="minorHAnsi" w:hAnsiTheme="minorHAnsi"/>
          <w:lang w:val="es-ES_tradnl"/>
        </w:rPr>
      </w:pPr>
    </w:p>
    <w:p w14:paraId="4DCABB22" w14:textId="77777777" w:rsidR="00B65108" w:rsidRPr="00F43DAD" w:rsidRDefault="00B65108" w:rsidP="00B65108">
      <w:pPr>
        <w:widowControl w:val="0"/>
        <w:autoSpaceDE w:val="0"/>
        <w:autoSpaceDN w:val="0"/>
        <w:adjustRightInd w:val="0"/>
        <w:spacing w:before="6" w:line="110" w:lineRule="exact"/>
        <w:jc w:val="both"/>
        <w:rPr>
          <w:rFonts w:asciiTheme="minorHAnsi" w:hAnsiTheme="minorHAnsi"/>
          <w:lang w:val="es-ES_tradnl"/>
        </w:rPr>
      </w:pPr>
    </w:p>
    <w:p w14:paraId="7579D413" w14:textId="77777777" w:rsidR="00B65108" w:rsidRPr="00F43DAD" w:rsidRDefault="00B65108" w:rsidP="00B65108">
      <w:pPr>
        <w:widowControl w:val="0"/>
        <w:autoSpaceDE w:val="0"/>
        <w:autoSpaceDN w:val="0"/>
        <w:adjustRightInd w:val="0"/>
        <w:jc w:val="both"/>
        <w:rPr>
          <w:rFonts w:asciiTheme="minorHAnsi" w:hAnsiTheme="minorHAnsi"/>
          <w:lang w:val="es-ES_tradnl"/>
        </w:rPr>
      </w:pPr>
      <w:r w:rsidRPr="00F43DAD">
        <w:rPr>
          <w:rFonts w:asciiTheme="minorHAnsi" w:hAnsiTheme="minorHAnsi"/>
          <w:bCs/>
          <w:lang w:val="es-ES_tradnl"/>
        </w:rPr>
        <w:t>4.</w:t>
      </w:r>
      <w:r w:rsidRPr="00F43DAD">
        <w:rPr>
          <w:rFonts w:asciiTheme="minorHAnsi" w:hAnsiTheme="minorHAnsi"/>
          <w:bCs/>
          <w:lang w:val="es-ES_tradnl"/>
        </w:rPr>
        <w:tab/>
      </w:r>
      <w:r w:rsidRPr="00F43DAD">
        <w:rPr>
          <w:rFonts w:asciiTheme="minorHAnsi" w:hAnsiTheme="minorHAnsi"/>
          <w:bCs/>
          <w:u w:val="single"/>
          <w:lang w:val="es-ES_tradnl"/>
        </w:rPr>
        <w:t>Pago del precio</w:t>
      </w:r>
    </w:p>
    <w:p w14:paraId="5DC9DD1A" w14:textId="77777777" w:rsidR="00B65108" w:rsidRDefault="00B65108" w:rsidP="00B65108">
      <w:pPr>
        <w:pStyle w:val="Prrafodelista"/>
        <w:widowControl w:val="0"/>
        <w:numPr>
          <w:ilvl w:val="0"/>
          <w:numId w:val="23"/>
        </w:numPr>
        <w:autoSpaceDE w:val="0"/>
        <w:autoSpaceDN w:val="0"/>
        <w:adjustRightInd w:val="0"/>
        <w:spacing w:before="10" w:line="200" w:lineRule="exact"/>
        <w:ind w:left="1518" w:right="87" w:hanging="425"/>
        <w:jc w:val="both"/>
        <w:rPr>
          <w:rFonts w:asciiTheme="minorHAnsi" w:hAnsiTheme="minorHAnsi"/>
          <w:lang w:val="es-ES_tradnl"/>
        </w:rPr>
      </w:pPr>
      <w:r w:rsidRPr="00F43DAD">
        <w:rPr>
          <w:rFonts w:asciiTheme="minorHAnsi" w:hAnsiTheme="minorHAnsi"/>
          <w:lang w:val="es-ES_tradnl"/>
        </w:rPr>
        <w:t>En el momento de la confirmación de la reserva el consumidor deberá abonar  una  suma que  no  supere  el  al  40%  del  precio  del  viaje combinado o, en su caso, completar hasta ese importe las cantidades que hubiere entregado a cuenta.</w:t>
      </w:r>
    </w:p>
    <w:p w14:paraId="2434268F" w14:textId="77777777" w:rsidR="00B65108" w:rsidRDefault="00B65108" w:rsidP="00B65108">
      <w:pPr>
        <w:pStyle w:val="Prrafodelista"/>
        <w:widowControl w:val="0"/>
        <w:numPr>
          <w:ilvl w:val="0"/>
          <w:numId w:val="23"/>
        </w:numPr>
        <w:autoSpaceDE w:val="0"/>
        <w:autoSpaceDN w:val="0"/>
        <w:adjustRightInd w:val="0"/>
        <w:spacing w:before="10" w:line="200" w:lineRule="exact"/>
        <w:ind w:left="1518" w:right="87" w:hanging="425"/>
        <w:jc w:val="both"/>
        <w:rPr>
          <w:rFonts w:asciiTheme="minorHAnsi" w:hAnsiTheme="minorHAnsi"/>
          <w:lang w:val="es-ES_tradnl"/>
        </w:rPr>
      </w:pPr>
      <w:r w:rsidRPr="00F43DAD">
        <w:rPr>
          <w:rFonts w:asciiTheme="minorHAnsi" w:hAnsiTheme="minorHAnsi"/>
          <w:lang w:val="es-ES_tradnl"/>
        </w:rPr>
        <w:t>El pago del resto del precio se efectuará cuando la agencia ofrezca la entrega al consumidor de los títulos de transporte, bonos de viaje o cualquier otro documento indispensable para la correcta ejecución de las prestaciones que forman el viaje combinado, salvo cuando los proveedores exijan un calendario de pagos diferente. Si el consumidor no realiza dicho pago, la agencia le requerirá para que lo efectúe en el plazo que le fije. Si la agencia no fija un calendario de pagos, se entenderá que el precio total del viaje pendiente de pago deberá efectuarse a lo más tardar 7 días antes de la salida.</w:t>
      </w:r>
    </w:p>
    <w:p w14:paraId="7FB7F5F1" w14:textId="77777777" w:rsidR="00B65108" w:rsidRPr="00F43DAD" w:rsidRDefault="00B65108" w:rsidP="00B65108">
      <w:pPr>
        <w:pStyle w:val="Prrafodelista"/>
        <w:widowControl w:val="0"/>
        <w:numPr>
          <w:ilvl w:val="0"/>
          <w:numId w:val="23"/>
        </w:numPr>
        <w:autoSpaceDE w:val="0"/>
        <w:autoSpaceDN w:val="0"/>
        <w:adjustRightInd w:val="0"/>
        <w:spacing w:before="10" w:line="200" w:lineRule="exact"/>
        <w:ind w:left="1518" w:right="87" w:hanging="425"/>
        <w:jc w:val="both"/>
        <w:rPr>
          <w:rFonts w:asciiTheme="minorHAnsi" w:hAnsiTheme="minorHAnsi"/>
          <w:lang w:val="es-ES_tradnl"/>
        </w:rPr>
      </w:pPr>
      <w:r w:rsidRPr="00F43DAD">
        <w:rPr>
          <w:rFonts w:asciiTheme="minorHAnsi" w:hAnsiTheme="minorHAnsi"/>
          <w:lang w:val="es-ES_tradnl"/>
        </w:rPr>
        <w:t xml:space="preserve">La agencia podrá resolver el contrato y aplicar las reglas establecidas para el desistimiento antes de la salida si el consumidor no realiza cualquiera de los pagos </w:t>
      </w:r>
      <w:r w:rsidRPr="00F43DAD">
        <w:rPr>
          <w:rFonts w:asciiTheme="minorHAnsi" w:hAnsiTheme="minorHAnsi"/>
          <w:lang w:val="es-ES_tradnl"/>
        </w:rPr>
        <w:lastRenderedPageBreak/>
        <w:t>previstos en los apartados anteriores en el plazo que corresponda.</w:t>
      </w:r>
    </w:p>
    <w:p w14:paraId="4F630F04" w14:textId="77777777" w:rsidR="00B65108" w:rsidRPr="00E04799" w:rsidRDefault="00B65108" w:rsidP="00B65108">
      <w:pPr>
        <w:widowControl w:val="0"/>
        <w:autoSpaceDE w:val="0"/>
        <w:autoSpaceDN w:val="0"/>
        <w:adjustRightInd w:val="0"/>
        <w:spacing w:before="16" w:line="280" w:lineRule="exact"/>
        <w:jc w:val="both"/>
        <w:rPr>
          <w:rFonts w:asciiTheme="minorHAnsi" w:hAnsiTheme="minorHAnsi"/>
          <w:lang w:val="es-ES_tradnl"/>
        </w:rPr>
      </w:pPr>
    </w:p>
    <w:p w14:paraId="2643FF05" w14:textId="77777777" w:rsidR="00B65108" w:rsidRPr="00BE1BD4" w:rsidRDefault="00B65108" w:rsidP="00B65108">
      <w:pPr>
        <w:widowControl w:val="0"/>
        <w:numPr>
          <w:ilvl w:val="0"/>
          <w:numId w:val="8"/>
        </w:numPr>
        <w:autoSpaceDE w:val="0"/>
        <w:autoSpaceDN w:val="0"/>
        <w:adjustRightInd w:val="0"/>
        <w:spacing w:before="240"/>
        <w:jc w:val="both"/>
        <w:rPr>
          <w:rFonts w:asciiTheme="minorHAnsi" w:hAnsiTheme="minorHAnsi"/>
          <w:b/>
          <w:bCs/>
          <w:lang w:val="es-ES_tradnl"/>
        </w:rPr>
      </w:pPr>
      <w:r w:rsidRPr="00E04799">
        <w:rPr>
          <w:rFonts w:asciiTheme="minorHAnsi" w:hAnsiTheme="minorHAnsi"/>
          <w:b/>
          <w:bCs/>
          <w:lang w:val="es-ES_tradnl"/>
        </w:rPr>
        <w:t>Reglas aplicables a las prestaciones del viaje combinado</w:t>
      </w:r>
      <w:r>
        <w:rPr>
          <w:rFonts w:asciiTheme="minorHAnsi" w:hAnsiTheme="minorHAnsi"/>
          <w:b/>
          <w:bCs/>
          <w:lang w:val="es-ES_tradnl"/>
        </w:rPr>
        <w:t>:</w:t>
      </w:r>
    </w:p>
    <w:p w14:paraId="199B323E" w14:textId="77777777" w:rsidR="00B65108" w:rsidRPr="00F43DAD" w:rsidRDefault="00B65108" w:rsidP="00B65108">
      <w:pPr>
        <w:widowControl w:val="0"/>
        <w:autoSpaceDE w:val="0"/>
        <w:autoSpaceDN w:val="0"/>
        <w:adjustRightInd w:val="0"/>
        <w:spacing w:before="10" w:line="110" w:lineRule="exact"/>
        <w:jc w:val="both"/>
        <w:rPr>
          <w:rFonts w:asciiTheme="minorHAnsi" w:hAnsiTheme="minorHAnsi"/>
          <w:lang w:val="es-ES_tradnl"/>
        </w:rPr>
      </w:pPr>
    </w:p>
    <w:p w14:paraId="71E33CAD" w14:textId="77777777" w:rsidR="00B65108" w:rsidRPr="007647BE" w:rsidRDefault="00B65108" w:rsidP="00B65108">
      <w:pPr>
        <w:widowControl w:val="0"/>
        <w:autoSpaceDE w:val="0"/>
        <w:autoSpaceDN w:val="0"/>
        <w:adjustRightInd w:val="0"/>
        <w:jc w:val="both"/>
        <w:rPr>
          <w:rFonts w:asciiTheme="minorHAnsi" w:hAnsiTheme="minorHAnsi"/>
          <w:bCs/>
          <w:lang w:val="es-ES_tradnl"/>
        </w:rPr>
      </w:pPr>
      <w:r>
        <w:rPr>
          <w:rFonts w:asciiTheme="minorHAnsi" w:hAnsiTheme="minorHAnsi"/>
          <w:bCs/>
          <w:lang w:val="es-ES_tradnl"/>
        </w:rPr>
        <w:t>5.</w:t>
      </w:r>
      <w:r>
        <w:rPr>
          <w:rFonts w:asciiTheme="minorHAnsi" w:hAnsiTheme="minorHAnsi"/>
          <w:bCs/>
          <w:lang w:val="es-ES_tradnl"/>
        </w:rPr>
        <w:tab/>
      </w:r>
      <w:r w:rsidRPr="007647BE">
        <w:rPr>
          <w:rFonts w:asciiTheme="minorHAnsi" w:hAnsiTheme="minorHAnsi"/>
          <w:bCs/>
          <w:u w:val="single"/>
          <w:lang w:val="es-ES_tradnl"/>
        </w:rPr>
        <w:t>Prestaciones</w:t>
      </w:r>
    </w:p>
    <w:p w14:paraId="359BB5FB" w14:textId="77777777" w:rsidR="00B65108" w:rsidRPr="00E04799" w:rsidRDefault="00B65108" w:rsidP="00B65108">
      <w:pPr>
        <w:widowControl w:val="0"/>
        <w:autoSpaceDE w:val="0"/>
        <w:autoSpaceDN w:val="0"/>
        <w:adjustRightInd w:val="0"/>
        <w:spacing w:before="61" w:line="239" w:lineRule="auto"/>
        <w:ind w:left="1560" w:right="95" w:hanging="426"/>
        <w:jc w:val="both"/>
        <w:rPr>
          <w:rFonts w:asciiTheme="minorHAnsi" w:hAnsiTheme="minorHAnsi"/>
          <w:lang w:val="es-ES_tradnl"/>
        </w:rPr>
      </w:pPr>
      <w:r>
        <w:rPr>
          <w:rFonts w:asciiTheme="minorHAnsi" w:hAnsiTheme="minorHAnsi"/>
          <w:lang w:val="es-ES_tradnl"/>
        </w:rPr>
        <w:t xml:space="preserve">1. </w:t>
      </w:r>
      <w:r>
        <w:rPr>
          <w:rFonts w:asciiTheme="minorHAnsi" w:hAnsiTheme="minorHAnsi"/>
          <w:lang w:val="es-ES_tradnl"/>
        </w:rPr>
        <w:tab/>
        <w:t>L</w:t>
      </w:r>
      <w:r w:rsidRPr="00E04799">
        <w:rPr>
          <w:rFonts w:asciiTheme="minorHAnsi" w:hAnsiTheme="minorHAnsi"/>
          <w:lang w:val="es-ES_tradnl"/>
        </w:rPr>
        <w:t>as prestaciones que integran el contrato de viaje combinado resultan de la información proporcionada al consumidor en el folleto o programa, así como de las indicaciones relativas a esta información que se hayan realizado al confirmar la reserva.</w:t>
      </w:r>
    </w:p>
    <w:p w14:paraId="31A11ED9" w14:textId="77777777" w:rsidR="00B65108" w:rsidRPr="00F43DAD" w:rsidRDefault="00B65108" w:rsidP="00B65108">
      <w:pPr>
        <w:widowControl w:val="0"/>
        <w:autoSpaceDE w:val="0"/>
        <w:autoSpaceDN w:val="0"/>
        <w:adjustRightInd w:val="0"/>
        <w:spacing w:before="61" w:line="239" w:lineRule="auto"/>
        <w:ind w:left="1518" w:right="95" w:hanging="425"/>
        <w:jc w:val="both"/>
        <w:rPr>
          <w:rFonts w:asciiTheme="minorHAnsi" w:hAnsiTheme="minorHAnsi"/>
          <w:i/>
          <w:lang w:val="es-ES_tradnl"/>
        </w:rPr>
      </w:pPr>
      <w:r w:rsidRPr="00E04799">
        <w:rPr>
          <w:rFonts w:asciiTheme="minorHAnsi" w:hAnsiTheme="minorHAnsi"/>
          <w:lang w:val="es-ES_tradnl"/>
        </w:rPr>
        <w:t>2.</w:t>
      </w:r>
      <w:r w:rsidRPr="00E04799">
        <w:rPr>
          <w:rFonts w:asciiTheme="minorHAnsi" w:hAnsiTheme="minorHAnsi"/>
          <w:lang w:val="es-ES_tradnl"/>
        </w:rPr>
        <w:tab/>
      </w:r>
      <w:r w:rsidRPr="00F43DAD">
        <w:rPr>
          <w:rFonts w:asciiTheme="minorHAnsi" w:hAnsiTheme="minorHAnsi"/>
          <w:i/>
          <w:lang w:val="es-ES_tradnl"/>
        </w:rPr>
        <w:t>El precio del viaje combinado incluye:</w:t>
      </w:r>
    </w:p>
    <w:p w14:paraId="0D293B4F" w14:textId="77777777" w:rsidR="00B65108" w:rsidRPr="00E04799" w:rsidRDefault="00B65108" w:rsidP="00B65108">
      <w:pPr>
        <w:widowControl w:val="0"/>
        <w:autoSpaceDE w:val="0"/>
        <w:autoSpaceDN w:val="0"/>
        <w:adjustRightInd w:val="0"/>
        <w:spacing w:before="61" w:line="239" w:lineRule="auto"/>
        <w:ind w:left="1518" w:right="95" w:hanging="78"/>
        <w:jc w:val="both"/>
        <w:rPr>
          <w:rFonts w:asciiTheme="minorHAnsi" w:hAnsiTheme="minorHAnsi"/>
          <w:lang w:val="es-ES_tradnl"/>
        </w:rPr>
      </w:pPr>
      <w:r w:rsidRPr="00E04799">
        <w:rPr>
          <w:rFonts w:asciiTheme="minorHAnsi" w:hAnsiTheme="minorHAnsi"/>
          <w:lang w:val="es-ES_tradnl"/>
        </w:rPr>
        <w:t xml:space="preserve"> El transporte de ida y vuelta del tipo, características y categoría que conste en el contrato o la documentación; el alojamiento que se incluya en el programa, en la categoría y régimen escogidos; las Tasas e Impuestos de los establecimientos hoteleros y los impuestos indirectos (IVA e IGIC, etc.…) cuando estos sean aplicables; la Asistencia técnica durante el viaje, cuando este servicio sea específicamente incluido en la descripción del programa contratado; todos los demás servicios y complementos especificados en el programa correspondiente a la fecha de salida o que expresamente se hicieran constar en el contrato. En el caso de que la contratación del programa se hiciera para una fecha posterior al término del folleto vigente en ese momento, se entenderá que los servicios contratados serán los del folleto vigente para las fechas de salida del viaje,  con independencia de que éste recoja alguna variación en recorridos, visitas u otros servicios. </w:t>
      </w:r>
    </w:p>
    <w:p w14:paraId="01D4FC53" w14:textId="77777777" w:rsidR="00B65108" w:rsidRPr="00E04799" w:rsidRDefault="00B65108" w:rsidP="00B65108">
      <w:pPr>
        <w:widowControl w:val="0"/>
        <w:autoSpaceDE w:val="0"/>
        <w:autoSpaceDN w:val="0"/>
        <w:adjustRightInd w:val="0"/>
        <w:spacing w:before="61" w:line="239" w:lineRule="auto"/>
        <w:ind w:left="1518" w:right="95"/>
        <w:jc w:val="both"/>
        <w:rPr>
          <w:rFonts w:asciiTheme="minorHAnsi" w:hAnsiTheme="minorHAnsi"/>
          <w:lang w:val="es-ES_tradnl"/>
        </w:rPr>
      </w:pPr>
      <w:r w:rsidRPr="00E04799">
        <w:rPr>
          <w:rFonts w:asciiTheme="minorHAnsi" w:hAnsiTheme="minorHAnsi"/>
          <w:lang w:val="es-ES_tradnl"/>
        </w:rPr>
        <w:t xml:space="preserve">Las visitas a las ciudades son de carácter panorámico, realizando paradas en los lugares considerados de interés.  El recorrido de las mismas puede sufrir modificaciones en base a cierre o restauración de lugares y monumentos, condiciones meteorológicas  y causas que resulten ajenas a la organización. </w:t>
      </w:r>
    </w:p>
    <w:p w14:paraId="62E0BF96" w14:textId="77777777" w:rsidR="00B65108" w:rsidRPr="00E04799" w:rsidRDefault="00B65108" w:rsidP="00B65108">
      <w:pPr>
        <w:widowControl w:val="0"/>
        <w:autoSpaceDE w:val="0"/>
        <w:autoSpaceDN w:val="0"/>
        <w:adjustRightInd w:val="0"/>
        <w:spacing w:before="61" w:line="239" w:lineRule="auto"/>
        <w:ind w:left="1518" w:right="95"/>
        <w:jc w:val="both"/>
        <w:rPr>
          <w:rFonts w:asciiTheme="minorHAnsi" w:hAnsiTheme="minorHAnsi"/>
          <w:lang w:val="es-ES_tradnl"/>
        </w:rPr>
      </w:pPr>
      <w:r w:rsidRPr="00E04799">
        <w:rPr>
          <w:rFonts w:asciiTheme="minorHAnsi" w:hAnsiTheme="minorHAnsi"/>
          <w:lang w:val="es-ES_tradnl"/>
        </w:rPr>
        <w:t xml:space="preserve">Estas modificaciones serán notificadas por escrito o por cualquier otro medio al consumidor para su constancia, pudiendo desistir del viaje sin penalización alguna, si ésta fuera significativa, dentro de los tres días siguientes a la comunicación, o aceptar esta modificación de contrato. </w:t>
      </w:r>
    </w:p>
    <w:p w14:paraId="6322C99D" w14:textId="77777777" w:rsidR="00B65108" w:rsidRPr="00E04799" w:rsidRDefault="00B65108" w:rsidP="00B65108">
      <w:pPr>
        <w:widowControl w:val="0"/>
        <w:autoSpaceDE w:val="0"/>
        <w:autoSpaceDN w:val="0"/>
        <w:adjustRightInd w:val="0"/>
        <w:spacing w:before="61" w:line="239" w:lineRule="auto"/>
        <w:ind w:left="1518" w:right="95"/>
        <w:jc w:val="both"/>
        <w:rPr>
          <w:rFonts w:asciiTheme="minorHAnsi" w:hAnsiTheme="minorHAnsi"/>
          <w:lang w:val="es-ES_tradnl"/>
        </w:rPr>
      </w:pPr>
      <w:r w:rsidRPr="00E04799">
        <w:rPr>
          <w:rFonts w:asciiTheme="minorHAnsi" w:hAnsiTheme="minorHAnsi"/>
          <w:b/>
          <w:lang w:val="es-ES_tradnl"/>
        </w:rPr>
        <w:t>NOTA</w:t>
      </w:r>
      <w:r w:rsidRPr="00E04799">
        <w:rPr>
          <w:rFonts w:asciiTheme="minorHAnsi" w:hAnsiTheme="minorHAnsi"/>
          <w:lang w:val="es-ES_tradnl"/>
        </w:rPr>
        <w:t>: JULIA TRAVEL no será responsable por la falta de disponibilidad de entradas a los monumentos y visitas programadas en el viaje cuando esta disponibilidad dependa de los cupos de entradas u otras circunstancias y condiciones impuestas por el monumento y fuera del alcance de JULIA TRAVEL.</w:t>
      </w:r>
    </w:p>
    <w:p w14:paraId="489D80FF" w14:textId="77777777" w:rsidR="00B65108" w:rsidRPr="00E04799" w:rsidRDefault="00B65108" w:rsidP="00B65108">
      <w:pPr>
        <w:widowControl w:val="0"/>
        <w:autoSpaceDE w:val="0"/>
        <w:autoSpaceDN w:val="0"/>
        <w:adjustRightInd w:val="0"/>
        <w:spacing w:before="61" w:line="239" w:lineRule="auto"/>
        <w:ind w:left="1518" w:right="95"/>
        <w:jc w:val="both"/>
        <w:rPr>
          <w:rFonts w:asciiTheme="minorHAnsi" w:hAnsiTheme="minorHAnsi"/>
          <w:lang w:val="es-ES_tradnl"/>
        </w:rPr>
      </w:pPr>
    </w:p>
    <w:p w14:paraId="5D6AA53B" w14:textId="77777777" w:rsidR="00B65108" w:rsidRPr="00F43DAD" w:rsidRDefault="00B65108" w:rsidP="00B65108">
      <w:pPr>
        <w:widowControl w:val="0"/>
        <w:autoSpaceDE w:val="0"/>
        <w:autoSpaceDN w:val="0"/>
        <w:adjustRightInd w:val="0"/>
        <w:spacing w:before="61" w:line="239" w:lineRule="auto"/>
        <w:ind w:left="1518" w:right="95"/>
        <w:jc w:val="both"/>
        <w:rPr>
          <w:rFonts w:asciiTheme="minorHAnsi" w:hAnsiTheme="minorHAnsi"/>
          <w:i/>
          <w:lang w:val="es-ES_tradnl"/>
        </w:rPr>
      </w:pPr>
      <w:r w:rsidRPr="00F43DAD">
        <w:rPr>
          <w:rFonts w:asciiTheme="minorHAnsi" w:hAnsiTheme="minorHAnsi"/>
          <w:i/>
          <w:lang w:val="es-ES_tradnl"/>
        </w:rPr>
        <w:t>El precio del viaje combinado  no incluye:</w:t>
      </w:r>
    </w:p>
    <w:p w14:paraId="5F51A62B" w14:textId="77777777" w:rsidR="00B65108" w:rsidRPr="00E04799" w:rsidRDefault="00B65108" w:rsidP="00B65108">
      <w:pPr>
        <w:widowControl w:val="0"/>
        <w:autoSpaceDE w:val="0"/>
        <w:autoSpaceDN w:val="0"/>
        <w:adjustRightInd w:val="0"/>
        <w:spacing w:before="61" w:line="239" w:lineRule="auto"/>
        <w:ind w:left="1518" w:right="95"/>
        <w:jc w:val="both"/>
        <w:rPr>
          <w:rFonts w:asciiTheme="minorHAnsi" w:hAnsiTheme="minorHAnsi"/>
          <w:lang w:val="es-ES_tradnl"/>
        </w:rPr>
      </w:pPr>
      <w:r w:rsidRPr="00E04799">
        <w:rPr>
          <w:rFonts w:asciiTheme="minorHAnsi" w:hAnsiTheme="minorHAnsi"/>
          <w:lang w:val="es-ES_tradnl"/>
        </w:rPr>
        <w:t>Visados, Tasas Turísticas locales, Tasas de aeropuerto,  y/o Tasas de entrada y salida, certificados de vacunación, extras como cafés, vinos, licores, aguas minerales, regímenes alimenticios especiales (independientemente del régimen alimenticio contratado), lavado y planchado de ropa, servicios opcionales de hotel y, en general, cualquier otro servicio no especificado en el contrato o en la documentación que se entrega al suscribirlo; excursiones o visitas facultativas no contratadas en origen  y que no forman parte del contrato de viaje; propinas en general; Maleteros, salvo que sea especificado en contrato y todo aquello que no conste como incluido de forma expresa en el contrato y el folleto entregado o se disponga en condiciones particulares.</w:t>
      </w:r>
    </w:p>
    <w:p w14:paraId="5A60A260" w14:textId="77777777" w:rsidR="00B65108" w:rsidRPr="00E04799" w:rsidRDefault="00B65108" w:rsidP="00B65108">
      <w:pPr>
        <w:widowControl w:val="0"/>
        <w:autoSpaceDE w:val="0"/>
        <w:autoSpaceDN w:val="0"/>
        <w:adjustRightInd w:val="0"/>
        <w:spacing w:before="61" w:line="239" w:lineRule="auto"/>
        <w:ind w:left="1518" w:right="95"/>
        <w:jc w:val="both"/>
        <w:rPr>
          <w:rFonts w:asciiTheme="minorHAnsi" w:hAnsiTheme="minorHAnsi"/>
          <w:lang w:val="es-ES_tradnl"/>
        </w:rPr>
      </w:pPr>
      <w:r w:rsidRPr="00E04799">
        <w:rPr>
          <w:rFonts w:asciiTheme="minorHAnsi" w:hAnsiTheme="minorHAnsi"/>
          <w:b/>
          <w:lang w:val="es-ES_tradnl"/>
        </w:rPr>
        <w:t>NOTA:</w:t>
      </w:r>
      <w:r w:rsidRPr="00E04799">
        <w:rPr>
          <w:rFonts w:asciiTheme="minorHAnsi" w:hAnsiTheme="minorHAnsi"/>
          <w:lang w:val="es-ES_tradnl"/>
        </w:rPr>
        <w:t xml:space="preserve"> Las fotografías utilizadas para la ilustración de los programas e itinerarios contenidos en este folleto se corresponden a situaciones que no tienen por qué repetirse o coincidir con el programa detallado.</w:t>
      </w:r>
    </w:p>
    <w:p w14:paraId="48422626" w14:textId="77777777" w:rsidR="00B65108" w:rsidRPr="00F43DAD" w:rsidRDefault="00B65108" w:rsidP="00B65108">
      <w:pPr>
        <w:pStyle w:val="Prrafodelista"/>
        <w:widowControl w:val="0"/>
        <w:numPr>
          <w:ilvl w:val="0"/>
          <w:numId w:val="24"/>
        </w:numPr>
        <w:autoSpaceDE w:val="0"/>
        <w:autoSpaceDN w:val="0"/>
        <w:adjustRightInd w:val="0"/>
        <w:spacing w:before="61" w:line="239" w:lineRule="auto"/>
        <w:ind w:left="1560" w:right="95"/>
        <w:jc w:val="both"/>
        <w:rPr>
          <w:rFonts w:asciiTheme="minorHAnsi" w:hAnsiTheme="minorHAnsi"/>
          <w:lang w:val="es-ES_tradnl"/>
        </w:rPr>
      </w:pPr>
      <w:r w:rsidRPr="00F43DAD">
        <w:rPr>
          <w:rFonts w:asciiTheme="minorHAnsi" w:hAnsiTheme="minorHAnsi"/>
          <w:lang w:val="es-ES_tradnl"/>
        </w:rPr>
        <w:t>No  obstante,  la  agencia  organizadora  se  reserva  la  posibilidad  de modificar la información contenida en el folleto antes de la perfección del  contrato.  Para  su validez,  los  cambios  en  dicha  información  se tienen que haber comunicado claramente por escrito al consumidor.</w:t>
      </w:r>
    </w:p>
    <w:p w14:paraId="2CBE6183" w14:textId="77777777" w:rsidR="00B65108" w:rsidRPr="007647BE"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bCs/>
          <w:u w:val="single"/>
          <w:lang w:val="es-ES_tradnl"/>
        </w:rPr>
      </w:pPr>
      <w:r w:rsidRPr="007647BE">
        <w:rPr>
          <w:rFonts w:asciiTheme="minorHAnsi" w:hAnsiTheme="minorHAnsi"/>
          <w:bCs/>
          <w:u w:val="single"/>
          <w:lang w:val="es-ES_tradnl"/>
        </w:rPr>
        <w:t>Alojamiento</w:t>
      </w:r>
    </w:p>
    <w:p w14:paraId="1EAFB309" w14:textId="77777777" w:rsidR="00B65108" w:rsidRDefault="00B65108" w:rsidP="00B65108">
      <w:pPr>
        <w:widowControl w:val="0"/>
        <w:autoSpaceDE w:val="0"/>
        <w:autoSpaceDN w:val="0"/>
        <w:adjustRightInd w:val="0"/>
        <w:spacing w:before="66" w:line="252" w:lineRule="exact"/>
        <w:ind w:right="450" w:firstLine="708"/>
        <w:jc w:val="both"/>
        <w:rPr>
          <w:rFonts w:asciiTheme="minorHAnsi" w:hAnsiTheme="minorHAnsi"/>
          <w:lang w:val="es-ES_tradnl"/>
        </w:rPr>
      </w:pPr>
      <w:r w:rsidRPr="00E04799">
        <w:rPr>
          <w:rFonts w:asciiTheme="minorHAnsi" w:hAnsiTheme="minorHAnsi"/>
          <w:lang w:val="es-ES_tradnl"/>
        </w:rPr>
        <w:lastRenderedPageBreak/>
        <w:t>Salvo que otra cosa se indique en el folleto o se disponga en condiciones particulares:</w:t>
      </w:r>
    </w:p>
    <w:p w14:paraId="55742EF1" w14:textId="77777777" w:rsidR="00B65108" w:rsidRPr="00F43DAD" w:rsidRDefault="00B65108" w:rsidP="00B65108">
      <w:pPr>
        <w:pStyle w:val="Prrafodelista"/>
        <w:widowControl w:val="0"/>
        <w:numPr>
          <w:ilvl w:val="0"/>
          <w:numId w:val="14"/>
        </w:numPr>
        <w:autoSpaceDE w:val="0"/>
        <w:autoSpaceDN w:val="0"/>
        <w:adjustRightInd w:val="0"/>
        <w:spacing w:before="66" w:line="252" w:lineRule="exact"/>
        <w:ind w:right="140"/>
        <w:jc w:val="both"/>
        <w:rPr>
          <w:rFonts w:asciiTheme="minorHAnsi" w:hAnsiTheme="minorHAnsi"/>
          <w:lang w:val="es-ES_tradnl"/>
        </w:rPr>
      </w:pPr>
      <w:r w:rsidRPr="00F43DAD">
        <w:rPr>
          <w:rFonts w:asciiTheme="minorHAnsi" w:hAnsiTheme="minorHAnsi"/>
          <w:lang w:val="es-ES_tradnl"/>
        </w:rPr>
        <w:t>En relación con aquellos países en los que existe clasificación oficial de establecimientos hoteleros o de cualquier otro tipo de alojamiento, el folleto recoge la clasificación turística que se otorga en el correspondiente país.</w:t>
      </w:r>
    </w:p>
    <w:p w14:paraId="6539C91C" w14:textId="77777777" w:rsidR="00B65108" w:rsidRPr="00F43DAD" w:rsidRDefault="00B65108" w:rsidP="00B65108">
      <w:pPr>
        <w:pStyle w:val="Prrafodelista"/>
        <w:widowControl w:val="0"/>
        <w:numPr>
          <w:ilvl w:val="0"/>
          <w:numId w:val="14"/>
        </w:numPr>
        <w:tabs>
          <w:tab w:val="left" w:pos="8054"/>
        </w:tabs>
        <w:autoSpaceDE w:val="0"/>
        <w:autoSpaceDN w:val="0"/>
        <w:adjustRightInd w:val="0"/>
        <w:spacing w:line="241" w:lineRule="auto"/>
        <w:ind w:right="86"/>
        <w:jc w:val="both"/>
        <w:rPr>
          <w:rFonts w:asciiTheme="minorHAnsi" w:hAnsiTheme="minorHAnsi"/>
          <w:lang w:val="es-ES_tradnl"/>
        </w:rPr>
      </w:pPr>
      <w:r w:rsidRPr="00F43DAD">
        <w:rPr>
          <w:rFonts w:asciiTheme="minorHAnsi" w:hAnsiTheme="minorHAnsi"/>
          <w:lang w:val="es-ES_tradnl"/>
        </w:rPr>
        <w:t>El horario de ocupación de las habitaciones depende de las normas establecidas en cada país y alojamiento.</w:t>
      </w:r>
    </w:p>
    <w:p w14:paraId="74E53726" w14:textId="77777777" w:rsidR="00B65108" w:rsidRPr="00F43DAD" w:rsidRDefault="00B65108" w:rsidP="00B65108">
      <w:pPr>
        <w:pStyle w:val="Prrafodelista"/>
        <w:widowControl w:val="0"/>
        <w:numPr>
          <w:ilvl w:val="0"/>
          <w:numId w:val="14"/>
        </w:numPr>
        <w:tabs>
          <w:tab w:val="left" w:pos="8054"/>
        </w:tabs>
        <w:autoSpaceDE w:val="0"/>
        <w:autoSpaceDN w:val="0"/>
        <w:adjustRightInd w:val="0"/>
        <w:ind w:right="87"/>
        <w:jc w:val="both"/>
        <w:rPr>
          <w:rFonts w:asciiTheme="minorHAnsi" w:hAnsiTheme="minorHAnsi"/>
          <w:lang w:val="es-ES_tradnl"/>
        </w:rPr>
      </w:pPr>
      <w:r w:rsidRPr="00F43DAD">
        <w:rPr>
          <w:rFonts w:asciiTheme="minorHAnsi" w:hAnsiTheme="minorHAnsi"/>
          <w:lang w:val="es-ES_tradnl"/>
        </w:rPr>
        <w:t>Las habitaciones o camarotes triples son generalmente habitaciones dobles a las que se añade una o dos camas, que suelen ser un sofá-cama o un plegatín, excepto en ciertos establecimientos donde en lugar de camas adicionales se emplean dos camas más grandes.</w:t>
      </w:r>
    </w:p>
    <w:p w14:paraId="18818FF0" w14:textId="77777777" w:rsidR="00B65108" w:rsidRPr="00F43DAD" w:rsidRDefault="00B65108" w:rsidP="00B65108">
      <w:pPr>
        <w:pStyle w:val="Prrafodelista"/>
        <w:widowControl w:val="0"/>
        <w:numPr>
          <w:ilvl w:val="0"/>
          <w:numId w:val="14"/>
        </w:numPr>
        <w:tabs>
          <w:tab w:val="left" w:pos="8054"/>
        </w:tabs>
        <w:autoSpaceDE w:val="0"/>
        <w:autoSpaceDN w:val="0"/>
        <w:adjustRightInd w:val="0"/>
        <w:ind w:right="87"/>
        <w:jc w:val="both"/>
        <w:rPr>
          <w:rFonts w:asciiTheme="minorHAnsi" w:hAnsiTheme="minorHAnsi"/>
          <w:lang w:val="es-ES_tradnl"/>
        </w:rPr>
      </w:pPr>
      <w:r w:rsidRPr="00F43DAD">
        <w:rPr>
          <w:rFonts w:asciiTheme="minorHAnsi" w:hAnsiTheme="minorHAnsi"/>
          <w:lang w:val="es-ES_tradnl"/>
        </w:rPr>
        <w:t>Cuando fuera necesario, la agencia se reserva el derecho de efectuar cambios en el alojamiento, sustituyéndolos por otro de categoría similar.</w:t>
      </w:r>
    </w:p>
    <w:p w14:paraId="3D7BA9A7" w14:textId="77777777" w:rsidR="00B65108" w:rsidRPr="00E04799" w:rsidRDefault="00B65108" w:rsidP="00B65108">
      <w:pPr>
        <w:widowControl w:val="0"/>
        <w:autoSpaceDE w:val="0"/>
        <w:autoSpaceDN w:val="0"/>
        <w:adjustRightInd w:val="0"/>
        <w:spacing w:before="6" w:line="110" w:lineRule="exact"/>
        <w:jc w:val="both"/>
        <w:rPr>
          <w:rFonts w:asciiTheme="minorHAnsi" w:hAnsiTheme="minorHAnsi"/>
          <w:lang w:val="es-ES_tradnl"/>
        </w:rPr>
      </w:pPr>
    </w:p>
    <w:p w14:paraId="4C283FBD" w14:textId="77777777" w:rsidR="00B65108" w:rsidRPr="007647BE"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bCs/>
          <w:u w:val="single"/>
          <w:lang w:val="es-ES_tradnl"/>
        </w:rPr>
      </w:pPr>
      <w:r w:rsidRPr="00F43DAD">
        <w:rPr>
          <w:rFonts w:asciiTheme="minorHAnsi" w:hAnsiTheme="minorHAnsi"/>
          <w:bCs/>
          <w:u w:val="single"/>
          <w:lang w:val="es-ES_tradnl"/>
        </w:rPr>
        <w:t>Transporte</w:t>
      </w:r>
    </w:p>
    <w:p w14:paraId="3F2207DB" w14:textId="77777777" w:rsidR="00B65108" w:rsidRDefault="00B65108" w:rsidP="00B65108">
      <w:pPr>
        <w:widowControl w:val="0"/>
        <w:autoSpaceDE w:val="0"/>
        <w:autoSpaceDN w:val="0"/>
        <w:adjustRightInd w:val="0"/>
        <w:ind w:left="1701" w:hanging="567"/>
        <w:jc w:val="both"/>
        <w:rPr>
          <w:rFonts w:asciiTheme="minorHAnsi" w:hAnsiTheme="minorHAnsi"/>
          <w:lang w:val="es-ES_tradnl"/>
        </w:rPr>
      </w:pPr>
      <w:r>
        <w:rPr>
          <w:rFonts w:asciiTheme="minorHAnsi" w:hAnsiTheme="minorHAnsi"/>
          <w:lang w:val="es-ES_tradnl"/>
        </w:rPr>
        <w:t>1.</w:t>
      </w:r>
      <w:r>
        <w:rPr>
          <w:rFonts w:asciiTheme="minorHAnsi" w:hAnsiTheme="minorHAnsi"/>
          <w:lang w:val="es-ES_tradnl"/>
        </w:rPr>
        <w:tab/>
      </w:r>
      <w:r w:rsidRPr="00E04799">
        <w:rPr>
          <w:rFonts w:asciiTheme="minorHAnsi" w:hAnsiTheme="minorHAnsi"/>
          <w:lang w:val="es-ES_tradnl"/>
        </w:rPr>
        <w:t>El consumidor debe presentarse en el lugar indicado para la salida con la antelación indicada por la agencia o, en su defecto, por el folleto. Por regla general en el caso de transporte aéreo la antelación mínima es de dos horas sobre el horario de salida previsto.</w:t>
      </w:r>
    </w:p>
    <w:p w14:paraId="1794405E" w14:textId="77777777" w:rsidR="00B65108" w:rsidRPr="00E04799" w:rsidRDefault="00B65108" w:rsidP="00B65108">
      <w:pPr>
        <w:widowControl w:val="0"/>
        <w:autoSpaceDE w:val="0"/>
        <w:autoSpaceDN w:val="0"/>
        <w:adjustRightInd w:val="0"/>
        <w:ind w:left="1701" w:hanging="567"/>
        <w:jc w:val="both"/>
        <w:rPr>
          <w:rFonts w:asciiTheme="minorHAnsi" w:hAnsiTheme="minorHAnsi"/>
          <w:lang w:val="es-ES_tradnl"/>
        </w:rPr>
      </w:pPr>
      <w:r>
        <w:rPr>
          <w:rFonts w:asciiTheme="minorHAnsi" w:hAnsiTheme="minorHAnsi"/>
          <w:lang w:val="es-ES_tradnl"/>
        </w:rPr>
        <w:t>2.</w:t>
      </w:r>
      <w:r>
        <w:rPr>
          <w:rFonts w:asciiTheme="minorHAnsi" w:hAnsiTheme="minorHAnsi"/>
          <w:lang w:val="es-ES_tradnl"/>
        </w:rPr>
        <w:tab/>
      </w:r>
      <w:r w:rsidRPr="00E04799">
        <w:rPr>
          <w:rFonts w:asciiTheme="minorHAnsi" w:hAnsiTheme="minorHAnsi"/>
          <w:lang w:val="es-ES_tradnl"/>
        </w:rPr>
        <w:t>Si el consumidor no pudiera realizar el viaje por no haberse presentado con  la  antelación  requerida,  se  aplicará  el  régimen  previsto  por  el apartado 15 para la falta de presentación a la salida o, en su caso, el previsto en el apartado 13 para el desistimiento del consumidor.</w:t>
      </w:r>
    </w:p>
    <w:p w14:paraId="2D760787" w14:textId="77777777" w:rsidR="00B65108" w:rsidRPr="00E04799" w:rsidRDefault="00B65108" w:rsidP="00B65108">
      <w:pPr>
        <w:widowControl w:val="0"/>
        <w:autoSpaceDE w:val="0"/>
        <w:autoSpaceDN w:val="0"/>
        <w:adjustRightInd w:val="0"/>
        <w:spacing w:before="32"/>
        <w:ind w:left="1701" w:right="75" w:hanging="567"/>
        <w:jc w:val="both"/>
        <w:rPr>
          <w:rFonts w:asciiTheme="minorHAnsi" w:hAnsiTheme="minorHAnsi"/>
          <w:lang w:val="es-ES_tradnl"/>
        </w:rPr>
      </w:pPr>
      <w:r>
        <w:rPr>
          <w:rFonts w:asciiTheme="minorHAnsi" w:hAnsiTheme="minorHAnsi"/>
          <w:lang w:val="es-ES_tradnl"/>
        </w:rPr>
        <w:t>3.</w:t>
      </w:r>
      <w:r>
        <w:rPr>
          <w:rFonts w:asciiTheme="minorHAnsi" w:hAnsiTheme="minorHAnsi"/>
          <w:lang w:val="es-ES_tradnl"/>
        </w:rPr>
        <w:tab/>
      </w:r>
      <w:r w:rsidRPr="00E04799">
        <w:rPr>
          <w:rFonts w:asciiTheme="minorHAnsi" w:hAnsiTheme="minorHAnsi"/>
          <w:lang w:val="es-ES_tradnl"/>
        </w:rPr>
        <w:t>La pérdida o daño que se produzca en relación con el equipaje de mano u otros objetos que el consumidor lleva consigo y conserva bajo su custodia son de su exclusiva cuenta y riesgo.</w:t>
      </w:r>
    </w:p>
    <w:p w14:paraId="240B946C" w14:textId="77777777" w:rsidR="00B65108" w:rsidRDefault="00B65108" w:rsidP="00B65108">
      <w:pPr>
        <w:widowControl w:val="0"/>
        <w:autoSpaceDE w:val="0"/>
        <w:autoSpaceDN w:val="0"/>
        <w:adjustRightInd w:val="0"/>
        <w:jc w:val="both"/>
        <w:rPr>
          <w:rFonts w:asciiTheme="minorHAnsi" w:hAnsiTheme="minorHAnsi"/>
          <w:b/>
          <w:bCs/>
          <w:lang w:val="es-ES_tradnl"/>
        </w:rPr>
      </w:pPr>
    </w:p>
    <w:p w14:paraId="6B49A68F" w14:textId="77777777" w:rsidR="00B65108" w:rsidRPr="00F43DAD"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bCs/>
          <w:u w:val="single"/>
          <w:lang w:val="es-ES_tradnl"/>
        </w:rPr>
      </w:pPr>
      <w:r w:rsidRPr="00F43DAD">
        <w:rPr>
          <w:rFonts w:asciiTheme="minorHAnsi" w:hAnsiTheme="minorHAnsi"/>
          <w:bCs/>
          <w:u w:val="single"/>
          <w:lang w:val="es-ES_tradnl"/>
        </w:rPr>
        <w:t>Equipaje</w:t>
      </w:r>
    </w:p>
    <w:p w14:paraId="0387A60D" w14:textId="77777777" w:rsidR="00B65108" w:rsidRPr="00E04799" w:rsidRDefault="00B65108" w:rsidP="00B65108">
      <w:pPr>
        <w:widowControl w:val="0"/>
        <w:autoSpaceDE w:val="0"/>
        <w:autoSpaceDN w:val="0"/>
        <w:adjustRightInd w:val="0"/>
        <w:ind w:left="708"/>
        <w:jc w:val="both"/>
        <w:rPr>
          <w:rFonts w:asciiTheme="minorHAnsi" w:hAnsiTheme="minorHAnsi"/>
          <w:b/>
          <w:bCs/>
          <w:lang w:val="es-ES_tradnl"/>
        </w:rPr>
      </w:pPr>
    </w:p>
    <w:p w14:paraId="05F9FBFF" w14:textId="77777777" w:rsidR="00B65108" w:rsidRPr="00E04799" w:rsidRDefault="00B65108" w:rsidP="00B65108">
      <w:pPr>
        <w:pStyle w:val="Prrafodelista"/>
        <w:numPr>
          <w:ilvl w:val="0"/>
          <w:numId w:val="19"/>
        </w:numPr>
        <w:jc w:val="both"/>
        <w:rPr>
          <w:rFonts w:asciiTheme="minorHAnsi" w:hAnsiTheme="minorHAnsi" w:cstheme="minorHAnsi"/>
        </w:rPr>
      </w:pPr>
      <w:r w:rsidRPr="00E04799">
        <w:rPr>
          <w:rFonts w:asciiTheme="minorHAnsi" w:hAnsiTheme="minorHAnsi" w:cstheme="minorHAnsi"/>
        </w:rPr>
        <w:t xml:space="preserve">El espacio de las bodegas de los autocares es limitado y esto condiciona el máximo de equipaje autorizado por pasajero en nuestros circuitos: una maleta por persona de un máximo de 25 kilos y unas medidas máximas de 157 cm dimensionales (La medida dimensional de una maleta es la suma de longitud, anchura y altura). Solo se aceptarán maletas de medidas superiores si son compartidas entre dos pasajeros.  </w:t>
      </w:r>
    </w:p>
    <w:p w14:paraId="62450CBF" w14:textId="77777777" w:rsidR="00B65108" w:rsidRPr="00E04799" w:rsidRDefault="00B65108" w:rsidP="00B65108">
      <w:pPr>
        <w:pStyle w:val="Prrafodelista"/>
        <w:numPr>
          <w:ilvl w:val="0"/>
          <w:numId w:val="19"/>
        </w:numPr>
        <w:jc w:val="both"/>
        <w:rPr>
          <w:rFonts w:asciiTheme="minorHAnsi" w:hAnsiTheme="minorHAnsi" w:cstheme="minorHAnsi"/>
        </w:rPr>
      </w:pPr>
      <w:r w:rsidRPr="00E04799">
        <w:rPr>
          <w:rFonts w:asciiTheme="minorHAnsi" w:hAnsiTheme="minorHAnsi" w:cstheme="minorHAnsi"/>
        </w:rPr>
        <w:t xml:space="preserve">Penalizaciones por exceso de equipaje: suplemento de 30€ por maleta estándar extra;  50€ por maleta oversize extra y 30€ por maleta oversize en vez de regular. Esta penalización será de PAGO EN EFECTIVO directamente al inicio del circuito. Este suplemento se aplicará de forma obligatoria ya que implica que se tenga que realizar de forma urgente una nueva configuración del transporte que realiza el circuito.  </w:t>
      </w:r>
    </w:p>
    <w:p w14:paraId="0E06F48D" w14:textId="77777777" w:rsidR="00B65108" w:rsidRPr="00E04799" w:rsidRDefault="00B65108" w:rsidP="00B65108">
      <w:pPr>
        <w:pStyle w:val="Prrafodelista"/>
        <w:numPr>
          <w:ilvl w:val="0"/>
          <w:numId w:val="19"/>
        </w:numPr>
        <w:jc w:val="both"/>
        <w:rPr>
          <w:rFonts w:asciiTheme="minorHAnsi" w:hAnsiTheme="minorHAnsi" w:cstheme="minorHAnsi"/>
        </w:rPr>
      </w:pPr>
      <w:r w:rsidRPr="00E04799">
        <w:rPr>
          <w:rFonts w:asciiTheme="minorHAnsi" w:hAnsiTheme="minorHAnsi" w:cstheme="minorHAnsi"/>
        </w:rPr>
        <w:t>Estos suplementos pueden ser abonados con anterioridad a través de la agencia de viajes con la que haya realizado la reserva.</w:t>
      </w:r>
    </w:p>
    <w:p w14:paraId="3BE06DAF" w14:textId="77777777" w:rsidR="00B65108" w:rsidRPr="00E04799" w:rsidRDefault="00B65108" w:rsidP="00B65108">
      <w:pPr>
        <w:pStyle w:val="Prrafodelista"/>
        <w:numPr>
          <w:ilvl w:val="0"/>
          <w:numId w:val="19"/>
        </w:numPr>
        <w:jc w:val="both"/>
        <w:rPr>
          <w:rFonts w:asciiTheme="minorHAnsi" w:hAnsiTheme="minorHAnsi" w:cstheme="minorHAnsi"/>
        </w:rPr>
      </w:pPr>
      <w:r w:rsidRPr="00E04799">
        <w:rPr>
          <w:rFonts w:asciiTheme="minorHAnsi" w:hAnsiTheme="minorHAnsi" w:cstheme="minorHAnsi"/>
        </w:rPr>
        <w:t>Recomendamos que lleven SÓLO el equipaje que van a necesitar. Recuerden que su viaje será más agradable si no tienen que preocuparse continuamente de pesados y voluminosos equipajes.</w:t>
      </w:r>
    </w:p>
    <w:p w14:paraId="2BDCAFB6" w14:textId="77777777" w:rsidR="00B65108" w:rsidRPr="00E04799" w:rsidRDefault="00B65108" w:rsidP="00B65108">
      <w:pPr>
        <w:pStyle w:val="Prrafodelista"/>
        <w:numPr>
          <w:ilvl w:val="0"/>
          <w:numId w:val="19"/>
        </w:numPr>
        <w:jc w:val="both"/>
        <w:rPr>
          <w:rFonts w:asciiTheme="minorHAnsi" w:hAnsiTheme="minorHAnsi" w:cstheme="minorHAnsi"/>
        </w:rPr>
      </w:pPr>
      <w:r w:rsidRPr="00E04799">
        <w:rPr>
          <w:rFonts w:asciiTheme="minorHAnsi" w:hAnsiTheme="minorHAnsi" w:cstheme="minorHAnsi"/>
        </w:rPr>
        <w:t xml:space="preserve">Los bolsos de mano deberán cuidarlos personalmente llevándolos siempre con ustedes. Solo se permite un equipaje de mano por persona.  También deberán cuidar y responsabilizarse del equipaje adicional, en caso de llevar. </w:t>
      </w:r>
    </w:p>
    <w:p w14:paraId="4C4DAA7D" w14:textId="77777777" w:rsidR="00B65108" w:rsidRPr="00E04799" w:rsidRDefault="00B65108" w:rsidP="00B65108">
      <w:pPr>
        <w:pStyle w:val="Prrafodelista"/>
        <w:numPr>
          <w:ilvl w:val="0"/>
          <w:numId w:val="19"/>
        </w:numPr>
        <w:jc w:val="both"/>
        <w:rPr>
          <w:rFonts w:asciiTheme="minorHAnsi" w:hAnsiTheme="minorHAnsi" w:cstheme="minorHAnsi"/>
        </w:rPr>
      </w:pPr>
      <w:r w:rsidRPr="00E04799">
        <w:rPr>
          <w:rFonts w:asciiTheme="minorHAnsi" w:hAnsiTheme="minorHAnsi" w:cstheme="minorHAnsi"/>
        </w:rPr>
        <w:t xml:space="preserve">La póliza de seguro que ustedes tienen incluida en nuestros circuitos es de cobertura limitada, y no cubre algunos aspectos importantes (elementos electrónicos, objetos de valor, documentación o dinero). </w:t>
      </w:r>
    </w:p>
    <w:p w14:paraId="5A92614A" w14:textId="77777777" w:rsidR="00B65108" w:rsidRPr="00E04799" w:rsidRDefault="00B65108" w:rsidP="00B65108">
      <w:pPr>
        <w:widowControl w:val="0"/>
        <w:autoSpaceDE w:val="0"/>
        <w:autoSpaceDN w:val="0"/>
        <w:adjustRightInd w:val="0"/>
        <w:ind w:left="708"/>
        <w:jc w:val="both"/>
        <w:rPr>
          <w:rFonts w:asciiTheme="minorHAnsi" w:hAnsiTheme="minorHAnsi"/>
          <w:b/>
          <w:bCs/>
          <w:lang w:val="es-ES_tradnl"/>
        </w:rPr>
      </w:pPr>
    </w:p>
    <w:p w14:paraId="3CAB3298" w14:textId="77777777" w:rsidR="00B65108" w:rsidRPr="007647BE"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bCs/>
          <w:u w:val="single"/>
          <w:lang w:val="es-ES_tradnl"/>
        </w:rPr>
      </w:pPr>
      <w:r w:rsidRPr="00F43DAD">
        <w:rPr>
          <w:rFonts w:asciiTheme="minorHAnsi" w:hAnsiTheme="minorHAnsi"/>
          <w:bCs/>
          <w:u w:val="single"/>
          <w:lang w:val="es-ES_tradnl"/>
        </w:rPr>
        <w:t>Otros servicios</w:t>
      </w:r>
    </w:p>
    <w:p w14:paraId="0EC0BB7A" w14:textId="77777777" w:rsidR="00B65108" w:rsidRPr="00E04799" w:rsidRDefault="00B65108" w:rsidP="00B65108">
      <w:pPr>
        <w:widowControl w:val="0"/>
        <w:autoSpaceDE w:val="0"/>
        <w:autoSpaceDN w:val="0"/>
        <w:adjustRightInd w:val="0"/>
        <w:spacing w:before="1" w:line="120" w:lineRule="exact"/>
        <w:jc w:val="both"/>
        <w:rPr>
          <w:rFonts w:asciiTheme="minorHAnsi" w:hAnsiTheme="minorHAnsi"/>
          <w:lang w:val="es-ES_tradnl"/>
        </w:rPr>
      </w:pPr>
    </w:p>
    <w:p w14:paraId="12E4EB06" w14:textId="77777777" w:rsidR="00B65108" w:rsidRPr="00E04799" w:rsidRDefault="00B65108" w:rsidP="00B65108">
      <w:pPr>
        <w:widowControl w:val="0"/>
        <w:numPr>
          <w:ilvl w:val="0"/>
          <w:numId w:val="9"/>
        </w:numPr>
        <w:autoSpaceDE w:val="0"/>
        <w:autoSpaceDN w:val="0"/>
        <w:adjustRightInd w:val="0"/>
        <w:ind w:right="73"/>
        <w:jc w:val="both"/>
        <w:rPr>
          <w:rFonts w:asciiTheme="minorHAnsi" w:hAnsiTheme="minorHAnsi"/>
          <w:lang w:val="es-ES_tradnl"/>
        </w:rPr>
      </w:pPr>
      <w:r w:rsidRPr="00E04799">
        <w:rPr>
          <w:rFonts w:asciiTheme="minorHAnsi" w:hAnsiTheme="minorHAnsi"/>
          <w:lang w:val="es-ES_tradnl"/>
        </w:rPr>
        <w:t>Por regla general, el régimen de pensión completa incluye desayuno continental, almuerzo, cena y alojamiento. El régimen de media pensión, salvo que se indique de otro modo, incluye desayuno continental, cena y alojamiento. Por regla general, dichas comidas no incluyen las bebidas.</w:t>
      </w:r>
    </w:p>
    <w:p w14:paraId="73190564" w14:textId="77777777" w:rsidR="00B65108" w:rsidRPr="00E04799" w:rsidRDefault="00B65108" w:rsidP="00B65108">
      <w:pPr>
        <w:widowControl w:val="0"/>
        <w:autoSpaceDE w:val="0"/>
        <w:autoSpaceDN w:val="0"/>
        <w:adjustRightInd w:val="0"/>
        <w:ind w:left="1493" w:right="73"/>
        <w:jc w:val="both"/>
        <w:rPr>
          <w:rFonts w:asciiTheme="minorHAnsi" w:hAnsiTheme="minorHAnsi"/>
          <w:lang w:val="es-ES_tradnl"/>
        </w:rPr>
      </w:pPr>
    </w:p>
    <w:p w14:paraId="21F0C0B8" w14:textId="77777777" w:rsidR="00B65108" w:rsidRPr="00E04799" w:rsidRDefault="00B65108" w:rsidP="00B65108">
      <w:pPr>
        <w:widowControl w:val="0"/>
        <w:autoSpaceDE w:val="0"/>
        <w:autoSpaceDN w:val="0"/>
        <w:adjustRightInd w:val="0"/>
        <w:spacing w:before="3" w:line="252" w:lineRule="exact"/>
        <w:ind w:left="1558" w:right="75" w:hanging="425"/>
        <w:jc w:val="both"/>
        <w:rPr>
          <w:rFonts w:asciiTheme="minorHAnsi" w:hAnsiTheme="minorHAnsi"/>
          <w:lang w:val="es-ES_tradnl"/>
        </w:rPr>
      </w:pPr>
      <w:r w:rsidRPr="00E04799">
        <w:rPr>
          <w:rFonts w:asciiTheme="minorHAnsi" w:hAnsiTheme="minorHAnsi"/>
          <w:lang w:val="es-ES_tradnl"/>
        </w:rPr>
        <w:lastRenderedPageBreak/>
        <w:t>2.   Las dietas especiales (vegetarianas o de regímenes especiales) sólo se garantizan  si  han  sido  pactadas  por  las  partes  en  condiciones particulares.</w:t>
      </w:r>
    </w:p>
    <w:p w14:paraId="2C1E2232" w14:textId="77777777" w:rsidR="00B65108" w:rsidRPr="00E04799" w:rsidRDefault="00B65108" w:rsidP="00B65108">
      <w:pPr>
        <w:widowControl w:val="0"/>
        <w:autoSpaceDE w:val="0"/>
        <w:autoSpaceDN w:val="0"/>
        <w:adjustRightInd w:val="0"/>
        <w:spacing w:line="251" w:lineRule="exact"/>
        <w:ind w:left="1558"/>
        <w:jc w:val="both"/>
        <w:rPr>
          <w:rFonts w:asciiTheme="minorHAnsi" w:hAnsiTheme="minorHAnsi"/>
          <w:lang w:val="es-ES_tradnl"/>
        </w:rPr>
      </w:pPr>
    </w:p>
    <w:p w14:paraId="1B12995B" w14:textId="77777777" w:rsidR="00B65108" w:rsidRPr="00E04799" w:rsidRDefault="00B65108" w:rsidP="00B65108">
      <w:pPr>
        <w:widowControl w:val="0"/>
        <w:autoSpaceDE w:val="0"/>
        <w:autoSpaceDN w:val="0"/>
        <w:adjustRightInd w:val="0"/>
        <w:spacing w:before="59"/>
        <w:ind w:left="1558" w:right="75" w:hanging="425"/>
        <w:jc w:val="both"/>
        <w:rPr>
          <w:rFonts w:asciiTheme="minorHAnsi" w:hAnsiTheme="minorHAnsi"/>
          <w:lang w:val="es-ES_tradnl"/>
        </w:rPr>
      </w:pPr>
      <w:r w:rsidRPr="00E04799">
        <w:rPr>
          <w:rFonts w:asciiTheme="minorHAnsi" w:hAnsiTheme="minorHAnsi"/>
          <w:lang w:val="es-ES_tradnl"/>
        </w:rPr>
        <w:t>3.   Se entenderá que la presencia de mascotas es aceptada en el viaje si de manera expresa así se indica en la publicidad o información previa del mismo.  En  caso  contrario,  si  el  consumidor  desea  viajar  con  su mascota, deberá ponerlo en conocimiento de la agencia antes de efectuar la solicitud de reserva a fin de que pueda informarle si ello es o no posible.</w:t>
      </w:r>
    </w:p>
    <w:p w14:paraId="3391EC96" w14:textId="77777777" w:rsidR="00B65108" w:rsidRPr="00E04799" w:rsidRDefault="00B65108" w:rsidP="00B65108">
      <w:pPr>
        <w:widowControl w:val="0"/>
        <w:autoSpaceDE w:val="0"/>
        <w:autoSpaceDN w:val="0"/>
        <w:adjustRightInd w:val="0"/>
        <w:spacing w:before="9" w:line="150" w:lineRule="exact"/>
        <w:jc w:val="both"/>
        <w:rPr>
          <w:rFonts w:asciiTheme="minorHAnsi" w:hAnsiTheme="minorHAnsi"/>
          <w:lang w:val="es-ES_tradnl"/>
        </w:rPr>
      </w:pPr>
    </w:p>
    <w:p w14:paraId="002DF6A3" w14:textId="77777777" w:rsidR="00B65108" w:rsidRPr="00BE1BD4" w:rsidRDefault="00B65108" w:rsidP="00B65108">
      <w:pPr>
        <w:widowControl w:val="0"/>
        <w:numPr>
          <w:ilvl w:val="0"/>
          <w:numId w:val="8"/>
        </w:numPr>
        <w:autoSpaceDE w:val="0"/>
        <w:autoSpaceDN w:val="0"/>
        <w:adjustRightInd w:val="0"/>
        <w:spacing w:before="240"/>
        <w:jc w:val="both"/>
        <w:rPr>
          <w:rFonts w:asciiTheme="minorHAnsi" w:hAnsiTheme="minorHAnsi"/>
          <w:b/>
          <w:bCs/>
          <w:lang w:val="es-ES_tradnl"/>
        </w:rPr>
      </w:pPr>
      <w:r w:rsidRPr="00E04799">
        <w:rPr>
          <w:rFonts w:asciiTheme="minorHAnsi" w:hAnsiTheme="minorHAnsi"/>
          <w:b/>
          <w:bCs/>
          <w:lang w:val="es-ES_tradnl"/>
        </w:rPr>
        <w:t>Derechos de las partes antes de empezar el viaje</w:t>
      </w:r>
    </w:p>
    <w:p w14:paraId="7E5B6AE8" w14:textId="77777777" w:rsidR="00B65108" w:rsidRPr="00E04799" w:rsidRDefault="00B65108" w:rsidP="00B65108">
      <w:pPr>
        <w:widowControl w:val="0"/>
        <w:autoSpaceDE w:val="0"/>
        <w:autoSpaceDN w:val="0"/>
        <w:adjustRightInd w:val="0"/>
        <w:spacing w:before="10" w:line="150" w:lineRule="exact"/>
        <w:jc w:val="both"/>
        <w:rPr>
          <w:rFonts w:asciiTheme="minorHAnsi" w:hAnsiTheme="minorHAnsi"/>
          <w:lang w:val="es-ES_tradnl"/>
        </w:rPr>
      </w:pPr>
    </w:p>
    <w:p w14:paraId="1421401E" w14:textId="77777777" w:rsidR="00B65108" w:rsidRPr="007647BE"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bCs/>
          <w:u w:val="single"/>
          <w:lang w:val="es-ES_tradnl"/>
        </w:rPr>
      </w:pPr>
      <w:r w:rsidRPr="007647BE">
        <w:rPr>
          <w:rFonts w:asciiTheme="minorHAnsi" w:hAnsiTheme="minorHAnsi"/>
          <w:bCs/>
          <w:u w:val="single"/>
          <w:lang w:val="es-ES_tradnl"/>
        </w:rPr>
        <w:t>Modificación del contrato</w:t>
      </w:r>
    </w:p>
    <w:p w14:paraId="5AA58E19" w14:textId="77777777" w:rsidR="00B65108" w:rsidRPr="00E04799" w:rsidRDefault="00B65108" w:rsidP="00B65108">
      <w:pPr>
        <w:widowControl w:val="0"/>
        <w:autoSpaceDE w:val="0"/>
        <w:autoSpaceDN w:val="0"/>
        <w:adjustRightInd w:val="0"/>
        <w:spacing w:before="1" w:line="120" w:lineRule="exact"/>
        <w:jc w:val="both"/>
        <w:rPr>
          <w:rFonts w:asciiTheme="minorHAnsi" w:hAnsiTheme="minorHAnsi"/>
          <w:lang w:val="es-ES_tradnl"/>
        </w:rPr>
      </w:pPr>
    </w:p>
    <w:p w14:paraId="1C492EB3" w14:textId="77777777" w:rsidR="00B65108" w:rsidRPr="00E04799" w:rsidRDefault="00B65108" w:rsidP="00B65108">
      <w:pPr>
        <w:widowControl w:val="0"/>
        <w:autoSpaceDE w:val="0"/>
        <w:autoSpaceDN w:val="0"/>
        <w:adjustRightInd w:val="0"/>
        <w:ind w:left="1558" w:right="67" w:hanging="425"/>
        <w:jc w:val="both"/>
        <w:rPr>
          <w:rFonts w:asciiTheme="minorHAnsi" w:hAnsiTheme="minorHAnsi"/>
          <w:lang w:val="es-ES_tradnl"/>
        </w:rPr>
      </w:pPr>
      <w:r w:rsidRPr="00E04799">
        <w:rPr>
          <w:rFonts w:asciiTheme="minorHAnsi" w:hAnsiTheme="minorHAnsi"/>
          <w:lang w:val="es-ES_tradnl"/>
        </w:rPr>
        <w:t>1.    Si en cualquier momento anterior a la salida el consumidor desea solicitar cambios referidos a los destinos, a los medios de transporte, a la duración, al calendario, al itinerario del viaje contratado o a cualquier otro extremo referido a las prestaciones y la agencia puede efectuarlos, ésta podrá exigirle el abono de los gastos adicionales justificados que hubiese causado dicha modificación así como unos gastos de gestión por modificación de la reserva que no podrán exceder del 40 %.del precio del viaje.</w:t>
      </w:r>
    </w:p>
    <w:p w14:paraId="3E9145CB" w14:textId="77777777" w:rsidR="00B65108" w:rsidRPr="00E04799" w:rsidRDefault="00B65108" w:rsidP="00B65108">
      <w:pPr>
        <w:widowControl w:val="0"/>
        <w:autoSpaceDE w:val="0"/>
        <w:autoSpaceDN w:val="0"/>
        <w:adjustRightInd w:val="0"/>
        <w:spacing w:before="11" w:line="240" w:lineRule="exact"/>
        <w:jc w:val="both"/>
        <w:rPr>
          <w:rFonts w:asciiTheme="minorHAnsi" w:hAnsiTheme="minorHAnsi"/>
          <w:lang w:val="es-ES_tradnl"/>
        </w:rPr>
      </w:pPr>
    </w:p>
    <w:p w14:paraId="662F627F" w14:textId="77777777" w:rsidR="00B65108" w:rsidRPr="00E04799" w:rsidRDefault="00B65108" w:rsidP="00B65108">
      <w:pPr>
        <w:widowControl w:val="0"/>
        <w:numPr>
          <w:ilvl w:val="0"/>
          <w:numId w:val="9"/>
        </w:numPr>
        <w:autoSpaceDE w:val="0"/>
        <w:autoSpaceDN w:val="0"/>
        <w:adjustRightInd w:val="0"/>
        <w:ind w:right="67"/>
        <w:jc w:val="both"/>
        <w:rPr>
          <w:rFonts w:asciiTheme="minorHAnsi" w:hAnsiTheme="minorHAnsi"/>
          <w:lang w:val="es-ES_tradnl"/>
        </w:rPr>
      </w:pPr>
      <w:r w:rsidRPr="00E04799">
        <w:rPr>
          <w:rFonts w:asciiTheme="minorHAnsi" w:hAnsiTheme="minorHAnsi"/>
          <w:lang w:val="es-ES_tradnl"/>
        </w:rPr>
        <w:t>Antes de la salida, la agencia sólo puede realizar los cambios que sean necesarios para el buen fin del viaje combinado y que no sean significativos. Se considera que los cambios necesarios son significativos si impiden la realización de los fines de éste según sus características generales o especiales.</w:t>
      </w:r>
    </w:p>
    <w:p w14:paraId="42E2959A" w14:textId="77777777" w:rsidR="00B65108" w:rsidRPr="00E04799" w:rsidRDefault="00B65108" w:rsidP="00B65108">
      <w:pPr>
        <w:widowControl w:val="0"/>
        <w:autoSpaceDE w:val="0"/>
        <w:autoSpaceDN w:val="0"/>
        <w:adjustRightInd w:val="0"/>
        <w:ind w:left="1493" w:right="67"/>
        <w:jc w:val="both"/>
        <w:rPr>
          <w:rFonts w:asciiTheme="minorHAnsi" w:hAnsiTheme="minorHAnsi"/>
          <w:lang w:val="es-ES_tradnl"/>
        </w:rPr>
      </w:pPr>
    </w:p>
    <w:p w14:paraId="09920B44" w14:textId="77777777" w:rsidR="00B65108" w:rsidRPr="00E04799" w:rsidRDefault="00B65108" w:rsidP="00B65108">
      <w:pPr>
        <w:ind w:left="1440"/>
        <w:jc w:val="both"/>
        <w:rPr>
          <w:rFonts w:asciiTheme="minorHAnsi" w:hAnsiTheme="minorHAnsi"/>
          <w:lang w:val="es-ES_tradnl"/>
        </w:rPr>
      </w:pPr>
      <w:r w:rsidRPr="00E04799">
        <w:rPr>
          <w:rFonts w:asciiTheme="minorHAnsi" w:hAnsiTheme="minorHAnsi"/>
          <w:lang w:val="es-ES_tradnl"/>
        </w:rPr>
        <w:t>Cuando el grupo esté formado por 12 o menos pasajeros, el circuito podrá salir sin guía acompañante, con un experto chofer conocedor de las rutas, sin que ello se considere un cambio significativo del viaje.</w:t>
      </w:r>
    </w:p>
    <w:p w14:paraId="42C6ECC5" w14:textId="77777777" w:rsidR="00B65108" w:rsidRPr="00E04799" w:rsidRDefault="00B65108" w:rsidP="00B65108">
      <w:pPr>
        <w:widowControl w:val="0"/>
        <w:autoSpaceDE w:val="0"/>
        <w:autoSpaceDN w:val="0"/>
        <w:adjustRightInd w:val="0"/>
        <w:spacing w:before="9" w:line="110" w:lineRule="exact"/>
        <w:jc w:val="both"/>
        <w:rPr>
          <w:rFonts w:asciiTheme="minorHAnsi" w:hAnsiTheme="minorHAnsi"/>
          <w:lang w:val="es-ES_tradnl"/>
        </w:rPr>
      </w:pPr>
    </w:p>
    <w:p w14:paraId="64761CD4" w14:textId="77777777" w:rsidR="00B65108" w:rsidRPr="00E04799" w:rsidRDefault="00B65108" w:rsidP="00B65108">
      <w:pPr>
        <w:widowControl w:val="0"/>
        <w:autoSpaceDE w:val="0"/>
        <w:autoSpaceDN w:val="0"/>
        <w:adjustRightInd w:val="0"/>
        <w:ind w:left="1558" w:right="67" w:hanging="425"/>
        <w:jc w:val="both"/>
        <w:rPr>
          <w:rFonts w:asciiTheme="minorHAnsi" w:hAnsiTheme="minorHAnsi"/>
          <w:lang w:val="es-ES_tradnl"/>
        </w:rPr>
      </w:pPr>
      <w:r w:rsidRPr="00E04799">
        <w:rPr>
          <w:rFonts w:asciiTheme="minorHAnsi" w:hAnsiTheme="minorHAnsi"/>
          <w:lang w:val="es-ES_tradnl"/>
        </w:rPr>
        <w:t>3.    En  el supuesto de que la agencia se vea obligada a  realizar  cambios significativos lo pondrá inmediatamente en conocimiento del consumidor. Este podrá optar entre aceptar la modificación del contrato en la que se precisen las variaciones introducidas y su repercusión en el precio, o resolver el contrato. El consumidor deberá comunicar la decisión que adopte a la agencia dentro de los tres días siguientes al que se le notifique la modificación. Si el consumidor no comunica su decisión en el plazo indicado, se entenderá que opta por la resolución del contrato</w:t>
      </w:r>
    </w:p>
    <w:p w14:paraId="223CD3FF" w14:textId="77777777" w:rsidR="00B65108" w:rsidRPr="00E04799" w:rsidRDefault="00B65108" w:rsidP="00B65108">
      <w:pPr>
        <w:widowControl w:val="0"/>
        <w:autoSpaceDE w:val="0"/>
        <w:autoSpaceDN w:val="0"/>
        <w:adjustRightInd w:val="0"/>
        <w:spacing w:before="19" w:line="220" w:lineRule="exact"/>
        <w:jc w:val="both"/>
        <w:rPr>
          <w:rFonts w:asciiTheme="minorHAnsi" w:hAnsiTheme="minorHAnsi"/>
          <w:lang w:val="es-ES_tradnl"/>
        </w:rPr>
      </w:pPr>
    </w:p>
    <w:p w14:paraId="129DB575" w14:textId="77777777" w:rsidR="00B65108" w:rsidRPr="007647BE"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bCs/>
          <w:u w:val="single"/>
          <w:lang w:val="es-ES_tradnl"/>
        </w:rPr>
      </w:pPr>
      <w:r w:rsidRPr="007647BE">
        <w:rPr>
          <w:rFonts w:asciiTheme="minorHAnsi" w:hAnsiTheme="minorHAnsi"/>
          <w:bCs/>
          <w:u w:val="single"/>
          <w:lang w:val="es-ES_tradnl"/>
        </w:rPr>
        <w:t>Revisión del precio</w:t>
      </w:r>
    </w:p>
    <w:p w14:paraId="4746F87C" w14:textId="77777777" w:rsidR="00B65108" w:rsidRPr="00E04799" w:rsidRDefault="00B65108" w:rsidP="00B65108">
      <w:pPr>
        <w:widowControl w:val="0"/>
        <w:autoSpaceDE w:val="0"/>
        <w:autoSpaceDN w:val="0"/>
        <w:adjustRightInd w:val="0"/>
        <w:spacing w:before="1" w:line="120" w:lineRule="exact"/>
        <w:jc w:val="both"/>
        <w:rPr>
          <w:rFonts w:asciiTheme="minorHAnsi" w:hAnsiTheme="minorHAnsi"/>
          <w:lang w:val="es-ES_tradnl"/>
        </w:rPr>
      </w:pPr>
    </w:p>
    <w:p w14:paraId="08B7829E" w14:textId="77777777" w:rsidR="00B65108" w:rsidRPr="00E04799" w:rsidRDefault="00B65108" w:rsidP="00B65108">
      <w:pPr>
        <w:widowControl w:val="0"/>
        <w:autoSpaceDE w:val="0"/>
        <w:autoSpaceDN w:val="0"/>
        <w:adjustRightInd w:val="0"/>
        <w:ind w:left="1558" w:right="67" w:hanging="425"/>
        <w:jc w:val="both"/>
        <w:rPr>
          <w:rFonts w:asciiTheme="minorHAnsi" w:hAnsiTheme="minorHAnsi"/>
          <w:lang w:val="es-ES_tradnl"/>
        </w:rPr>
      </w:pPr>
      <w:r w:rsidRPr="00E04799">
        <w:rPr>
          <w:rFonts w:asciiTheme="minorHAnsi" w:hAnsiTheme="minorHAnsi"/>
          <w:lang w:val="es-ES_tradnl"/>
        </w:rPr>
        <w:t>1.    La agencia sólo podrá revisar el precio, al alza o a la baja, siempre que dicha revisión se produzca antes de los 20 días previos a la salida y que no sea significativa, es decir, superior al 15% del precio del viaje. Además, dicha revisión sólo se podrá llevar a cabo para ajustar el importe del precio del viaje a las variaciones:</w:t>
      </w:r>
    </w:p>
    <w:p w14:paraId="031AAB83" w14:textId="77777777" w:rsidR="00B65108" w:rsidRPr="00E04799" w:rsidRDefault="00B65108" w:rsidP="00B65108">
      <w:pPr>
        <w:widowControl w:val="0"/>
        <w:autoSpaceDE w:val="0"/>
        <w:autoSpaceDN w:val="0"/>
        <w:adjustRightInd w:val="0"/>
        <w:spacing w:before="9" w:line="110" w:lineRule="exact"/>
        <w:jc w:val="both"/>
        <w:rPr>
          <w:rFonts w:asciiTheme="minorHAnsi" w:hAnsiTheme="minorHAnsi"/>
          <w:lang w:val="es-ES_tradnl"/>
        </w:rPr>
      </w:pPr>
    </w:p>
    <w:p w14:paraId="31327856" w14:textId="77777777" w:rsidR="00B65108" w:rsidRPr="00E04799" w:rsidRDefault="00B65108" w:rsidP="00B65108">
      <w:pPr>
        <w:widowControl w:val="0"/>
        <w:autoSpaceDE w:val="0"/>
        <w:autoSpaceDN w:val="0"/>
        <w:adjustRightInd w:val="0"/>
        <w:ind w:left="1560"/>
        <w:jc w:val="both"/>
        <w:rPr>
          <w:rFonts w:asciiTheme="minorHAnsi" w:hAnsiTheme="minorHAnsi"/>
          <w:lang w:val="es-ES_tradnl"/>
        </w:rPr>
      </w:pPr>
      <w:r w:rsidRPr="00E04799">
        <w:rPr>
          <w:rFonts w:asciiTheme="minorHAnsi" w:hAnsiTheme="minorHAnsi"/>
          <w:lang w:val="es-ES_tradnl"/>
        </w:rPr>
        <w:t>a)   De los tipos de cambio aplicados al viaje organizado.</w:t>
      </w:r>
    </w:p>
    <w:p w14:paraId="783F5A7A" w14:textId="77777777" w:rsidR="00B65108" w:rsidRPr="00E04799" w:rsidRDefault="00B65108" w:rsidP="00B65108">
      <w:pPr>
        <w:widowControl w:val="0"/>
        <w:autoSpaceDE w:val="0"/>
        <w:autoSpaceDN w:val="0"/>
        <w:adjustRightInd w:val="0"/>
        <w:spacing w:before="37" w:line="252" w:lineRule="exact"/>
        <w:ind w:left="1945" w:right="96" w:hanging="425"/>
        <w:jc w:val="both"/>
        <w:rPr>
          <w:rFonts w:asciiTheme="minorHAnsi" w:hAnsiTheme="minorHAnsi"/>
          <w:lang w:val="es-ES_tradnl"/>
        </w:rPr>
      </w:pPr>
      <w:r w:rsidRPr="00E04799">
        <w:rPr>
          <w:rFonts w:asciiTheme="minorHAnsi" w:hAnsiTheme="minorHAnsi"/>
          <w:lang w:val="es-ES_tradnl"/>
        </w:rPr>
        <w:t>b)  Del precio de los transportes comprendidos en el viaje, incluido el coste del carburante.</w:t>
      </w:r>
    </w:p>
    <w:p w14:paraId="317EE5FE" w14:textId="77777777" w:rsidR="00B65108" w:rsidRPr="00E04799" w:rsidRDefault="00B65108" w:rsidP="00B65108">
      <w:pPr>
        <w:widowControl w:val="0"/>
        <w:autoSpaceDE w:val="0"/>
        <w:autoSpaceDN w:val="0"/>
        <w:adjustRightInd w:val="0"/>
        <w:spacing w:before="2" w:line="252" w:lineRule="exact"/>
        <w:ind w:left="1945" w:right="95" w:hanging="425"/>
        <w:jc w:val="both"/>
        <w:rPr>
          <w:rFonts w:asciiTheme="minorHAnsi" w:hAnsiTheme="minorHAnsi"/>
          <w:lang w:val="es-ES_tradnl"/>
        </w:rPr>
      </w:pPr>
      <w:r w:rsidRPr="00E04799">
        <w:rPr>
          <w:rFonts w:asciiTheme="minorHAnsi" w:hAnsiTheme="minorHAnsi"/>
          <w:lang w:val="es-ES_tradnl"/>
        </w:rPr>
        <w:t>c)   De las tasas e impuestos relativos a determinados servicios, como tasas de aeropuerto, embarque, desembarque y similares incluidas en el precio.</w:t>
      </w:r>
    </w:p>
    <w:p w14:paraId="6C4A1BDC" w14:textId="77777777" w:rsidR="00B65108" w:rsidRPr="00E04799" w:rsidRDefault="00B65108" w:rsidP="00B65108">
      <w:pPr>
        <w:widowControl w:val="0"/>
        <w:autoSpaceDE w:val="0"/>
        <w:autoSpaceDN w:val="0"/>
        <w:adjustRightInd w:val="0"/>
        <w:spacing w:before="2" w:line="252" w:lineRule="exact"/>
        <w:ind w:left="1945" w:right="95" w:hanging="425"/>
        <w:jc w:val="both"/>
        <w:rPr>
          <w:rFonts w:asciiTheme="minorHAnsi" w:hAnsiTheme="minorHAnsi"/>
          <w:lang w:val="es-ES_tradnl"/>
        </w:rPr>
      </w:pPr>
    </w:p>
    <w:p w14:paraId="721BB7E9" w14:textId="77777777" w:rsidR="00B65108" w:rsidRPr="00E04799" w:rsidRDefault="00B65108" w:rsidP="00B65108">
      <w:pPr>
        <w:widowControl w:val="0"/>
        <w:autoSpaceDE w:val="0"/>
        <w:autoSpaceDN w:val="0"/>
        <w:adjustRightInd w:val="0"/>
        <w:spacing w:before="8" w:line="110" w:lineRule="exact"/>
        <w:jc w:val="both"/>
        <w:rPr>
          <w:rFonts w:asciiTheme="minorHAnsi" w:hAnsiTheme="minorHAnsi"/>
          <w:lang w:val="es-ES_tradnl"/>
        </w:rPr>
      </w:pPr>
    </w:p>
    <w:p w14:paraId="2C6B628D" w14:textId="77777777" w:rsidR="00B65108" w:rsidRPr="00E04799" w:rsidRDefault="00B65108" w:rsidP="00B65108">
      <w:pPr>
        <w:widowControl w:val="0"/>
        <w:autoSpaceDE w:val="0"/>
        <w:autoSpaceDN w:val="0"/>
        <w:adjustRightInd w:val="0"/>
        <w:ind w:left="1520" w:right="95" w:hanging="427"/>
        <w:jc w:val="both"/>
        <w:rPr>
          <w:rFonts w:asciiTheme="minorHAnsi" w:hAnsiTheme="minorHAnsi"/>
          <w:lang w:val="es-ES_tradnl"/>
        </w:rPr>
      </w:pPr>
      <w:r w:rsidRPr="00E04799">
        <w:rPr>
          <w:rFonts w:asciiTheme="minorHAnsi" w:hAnsiTheme="minorHAnsi"/>
          <w:lang w:val="es-ES_tradnl"/>
        </w:rPr>
        <w:t>2.    El precio revisado se determinará tomando como referencia el contra valor de la moneda del país de destino y los precios, tasas e impuestos aplicables en la fecha de edición del folleto.</w:t>
      </w:r>
    </w:p>
    <w:p w14:paraId="2EB08D45" w14:textId="77777777" w:rsidR="00B65108" w:rsidRPr="00E04799" w:rsidRDefault="00B65108" w:rsidP="00B65108">
      <w:pPr>
        <w:widowControl w:val="0"/>
        <w:autoSpaceDE w:val="0"/>
        <w:autoSpaceDN w:val="0"/>
        <w:adjustRightInd w:val="0"/>
        <w:spacing w:before="3" w:line="252" w:lineRule="exact"/>
        <w:ind w:left="1520" w:right="95"/>
        <w:jc w:val="both"/>
        <w:rPr>
          <w:rFonts w:asciiTheme="minorHAnsi" w:hAnsiTheme="minorHAnsi"/>
          <w:lang w:val="es-ES_tradnl"/>
        </w:rPr>
      </w:pPr>
      <w:r w:rsidRPr="00E04799">
        <w:rPr>
          <w:rFonts w:asciiTheme="minorHAnsi" w:hAnsiTheme="minorHAnsi"/>
          <w:lang w:val="es-ES_tradnl"/>
        </w:rPr>
        <w:t>En caso de circuitos que incluyan dos o más países, el tipo de cambio tomado como referencia es el del dólar USA en la misma fecha.</w:t>
      </w:r>
    </w:p>
    <w:p w14:paraId="462865EF" w14:textId="77777777" w:rsidR="00B65108" w:rsidRPr="00E04799" w:rsidRDefault="00B65108" w:rsidP="00B65108">
      <w:pPr>
        <w:widowControl w:val="0"/>
        <w:autoSpaceDE w:val="0"/>
        <w:autoSpaceDN w:val="0"/>
        <w:adjustRightInd w:val="0"/>
        <w:spacing w:before="8" w:line="110" w:lineRule="exact"/>
        <w:jc w:val="both"/>
        <w:rPr>
          <w:rFonts w:asciiTheme="minorHAnsi" w:hAnsiTheme="minorHAnsi"/>
          <w:lang w:val="es-ES_tradnl"/>
        </w:rPr>
      </w:pPr>
    </w:p>
    <w:p w14:paraId="16DB61CF" w14:textId="77777777" w:rsidR="00B65108" w:rsidRPr="00E04799" w:rsidRDefault="00B65108" w:rsidP="00B65108">
      <w:pPr>
        <w:widowControl w:val="0"/>
        <w:autoSpaceDE w:val="0"/>
        <w:autoSpaceDN w:val="0"/>
        <w:adjustRightInd w:val="0"/>
        <w:ind w:left="1520" w:right="94" w:hanging="427"/>
        <w:jc w:val="both"/>
        <w:rPr>
          <w:rFonts w:asciiTheme="minorHAnsi" w:hAnsiTheme="minorHAnsi"/>
          <w:lang w:val="es-ES_tradnl"/>
        </w:rPr>
      </w:pPr>
      <w:r w:rsidRPr="00E04799">
        <w:rPr>
          <w:rFonts w:asciiTheme="minorHAnsi" w:hAnsiTheme="minorHAnsi"/>
          <w:lang w:val="es-ES_tradnl"/>
        </w:rPr>
        <w:t xml:space="preserve">3.    Si la revisión del precio supone un aumento superior al 15% del precio del viaje, la agencia lo pondrá inmediatamente en conocimiento del consumidor, quien podrá </w:t>
      </w:r>
      <w:r w:rsidRPr="00E04799">
        <w:rPr>
          <w:rFonts w:asciiTheme="minorHAnsi" w:hAnsiTheme="minorHAnsi"/>
          <w:lang w:val="es-ES_tradnl"/>
        </w:rPr>
        <w:lastRenderedPageBreak/>
        <w:t>resolver el contrato.</w:t>
      </w:r>
    </w:p>
    <w:p w14:paraId="79440FD2" w14:textId="77777777" w:rsidR="00B65108" w:rsidRPr="00E04799" w:rsidRDefault="00B65108" w:rsidP="00B65108">
      <w:pPr>
        <w:widowControl w:val="0"/>
        <w:autoSpaceDE w:val="0"/>
        <w:autoSpaceDN w:val="0"/>
        <w:adjustRightInd w:val="0"/>
        <w:spacing w:before="9" w:line="110" w:lineRule="exact"/>
        <w:jc w:val="both"/>
        <w:rPr>
          <w:rFonts w:asciiTheme="minorHAnsi" w:hAnsiTheme="minorHAnsi"/>
          <w:lang w:val="es-ES_tradnl"/>
        </w:rPr>
      </w:pPr>
    </w:p>
    <w:p w14:paraId="431FF263" w14:textId="77777777" w:rsidR="00B65108" w:rsidRPr="00E04799" w:rsidRDefault="00B65108" w:rsidP="00B65108">
      <w:pPr>
        <w:widowControl w:val="0"/>
        <w:autoSpaceDE w:val="0"/>
        <w:autoSpaceDN w:val="0"/>
        <w:adjustRightInd w:val="0"/>
        <w:spacing w:line="239" w:lineRule="auto"/>
        <w:ind w:left="1520" w:right="95"/>
        <w:jc w:val="both"/>
        <w:rPr>
          <w:rFonts w:asciiTheme="minorHAnsi" w:hAnsiTheme="minorHAnsi"/>
          <w:lang w:val="es-ES_tradnl"/>
        </w:rPr>
      </w:pPr>
      <w:r w:rsidRPr="00E04799">
        <w:rPr>
          <w:rFonts w:asciiTheme="minorHAnsi" w:hAnsiTheme="minorHAnsi"/>
          <w:lang w:val="es-ES_tradnl"/>
        </w:rPr>
        <w:t>El consumidor deberá comunicar la decisión que adopte a la agencia dentro de los tres días siguientes a que se le notifique la modificación. Si el consumidor no comunica su decisión en el plazo indicado, se entenderá que opta por la resolución del contrato.</w:t>
      </w:r>
    </w:p>
    <w:p w14:paraId="3BA2869F" w14:textId="77777777" w:rsidR="00B65108" w:rsidRPr="00E04799" w:rsidRDefault="00B65108" w:rsidP="00B65108">
      <w:pPr>
        <w:widowControl w:val="0"/>
        <w:autoSpaceDE w:val="0"/>
        <w:autoSpaceDN w:val="0"/>
        <w:adjustRightInd w:val="0"/>
        <w:spacing w:before="19" w:line="280" w:lineRule="exact"/>
        <w:jc w:val="both"/>
        <w:rPr>
          <w:rFonts w:asciiTheme="minorHAnsi" w:hAnsiTheme="minorHAnsi"/>
          <w:lang w:val="es-ES_tradnl"/>
        </w:rPr>
      </w:pPr>
    </w:p>
    <w:p w14:paraId="6513669D" w14:textId="77777777" w:rsidR="00B65108" w:rsidRPr="007647BE"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bCs/>
          <w:u w:val="single"/>
          <w:lang w:val="es-ES_tradnl"/>
        </w:rPr>
      </w:pPr>
      <w:r w:rsidRPr="007647BE">
        <w:rPr>
          <w:rFonts w:asciiTheme="minorHAnsi" w:hAnsiTheme="minorHAnsi"/>
          <w:bCs/>
          <w:u w:val="single"/>
          <w:lang w:val="es-ES_tradnl"/>
        </w:rPr>
        <w:t>Derechos del consumidor en caso de resolución</w:t>
      </w:r>
    </w:p>
    <w:p w14:paraId="3454819B" w14:textId="77777777" w:rsidR="00B65108" w:rsidRPr="00E04799" w:rsidRDefault="00B65108" w:rsidP="00B65108">
      <w:pPr>
        <w:widowControl w:val="0"/>
        <w:autoSpaceDE w:val="0"/>
        <w:autoSpaceDN w:val="0"/>
        <w:adjustRightInd w:val="0"/>
        <w:spacing w:before="6" w:line="120" w:lineRule="exact"/>
        <w:jc w:val="both"/>
        <w:rPr>
          <w:rFonts w:asciiTheme="minorHAnsi" w:hAnsiTheme="minorHAnsi"/>
          <w:lang w:val="es-ES_tradnl"/>
        </w:rPr>
      </w:pPr>
    </w:p>
    <w:p w14:paraId="28FCF8B8" w14:textId="77777777" w:rsidR="00B65108" w:rsidRPr="00E04799" w:rsidRDefault="00B65108" w:rsidP="00B65108">
      <w:pPr>
        <w:widowControl w:val="0"/>
        <w:autoSpaceDE w:val="0"/>
        <w:autoSpaceDN w:val="0"/>
        <w:adjustRightInd w:val="0"/>
        <w:spacing w:line="252" w:lineRule="exact"/>
        <w:ind w:left="1518" w:right="88" w:hanging="425"/>
        <w:jc w:val="both"/>
        <w:rPr>
          <w:rFonts w:asciiTheme="minorHAnsi" w:hAnsiTheme="minorHAnsi"/>
          <w:lang w:val="es-ES_tradnl"/>
        </w:rPr>
      </w:pPr>
      <w:r w:rsidRPr="00E04799">
        <w:rPr>
          <w:rFonts w:asciiTheme="minorHAnsi" w:hAnsiTheme="minorHAnsi"/>
          <w:lang w:val="es-ES_tradnl"/>
        </w:rPr>
        <w:t>1.    En los supuestos en que el consumidor, de acuerdo con los apartados anteriores, resuelva el contrato podrá optar entre:</w:t>
      </w:r>
    </w:p>
    <w:p w14:paraId="0BDE636B" w14:textId="77777777" w:rsidR="00B65108" w:rsidRPr="00E04799" w:rsidRDefault="00B65108" w:rsidP="00B65108">
      <w:pPr>
        <w:widowControl w:val="0"/>
        <w:autoSpaceDE w:val="0"/>
        <w:autoSpaceDN w:val="0"/>
        <w:adjustRightInd w:val="0"/>
        <w:spacing w:before="2" w:line="252" w:lineRule="exact"/>
        <w:ind w:left="1945" w:right="88" w:hanging="425"/>
        <w:jc w:val="both"/>
        <w:rPr>
          <w:rFonts w:asciiTheme="minorHAnsi" w:hAnsiTheme="minorHAnsi"/>
          <w:lang w:val="es-ES_tradnl"/>
        </w:rPr>
      </w:pPr>
      <w:r w:rsidRPr="00E04799">
        <w:rPr>
          <w:rFonts w:asciiTheme="minorHAnsi" w:hAnsiTheme="minorHAnsi"/>
          <w:lang w:val="es-ES_tradnl"/>
        </w:rPr>
        <w:t xml:space="preserve">a)   Que le reembolsen antes de que hayan transcurrido 14 días naturales todas las cantidades pagadas, o </w:t>
      </w:r>
    </w:p>
    <w:p w14:paraId="6D98B8AA" w14:textId="77777777" w:rsidR="00B65108" w:rsidRPr="00E04799" w:rsidRDefault="00B65108" w:rsidP="00B65108">
      <w:pPr>
        <w:widowControl w:val="0"/>
        <w:autoSpaceDE w:val="0"/>
        <w:autoSpaceDN w:val="0"/>
        <w:adjustRightInd w:val="0"/>
        <w:spacing w:before="2" w:line="252" w:lineRule="exact"/>
        <w:ind w:left="1945" w:right="88" w:hanging="425"/>
        <w:jc w:val="both"/>
        <w:rPr>
          <w:rFonts w:asciiTheme="minorHAnsi" w:hAnsiTheme="minorHAnsi"/>
          <w:lang w:val="es-ES_tradnl"/>
        </w:rPr>
      </w:pPr>
      <w:r w:rsidRPr="00E04799">
        <w:rPr>
          <w:rFonts w:asciiTheme="minorHAnsi" w:hAnsiTheme="minorHAnsi"/>
          <w:lang w:val="es-ES_tradnl"/>
        </w:rPr>
        <w:t>b)   Que, siempre que la agencia pueda proponérselo, le ofrezcan otro viaje combinado de calidad equivalente o superior. Si el viaje ofrecido es de calidad superior, la agencia no le exigirá suplemento alguno. También podrá aceptar la realización de un viaje de calidad inferior, pero en este caso la agencia le deducirá la diferencia de precio.</w:t>
      </w:r>
    </w:p>
    <w:p w14:paraId="16F145D3" w14:textId="77777777" w:rsidR="00B65108" w:rsidRPr="00E04799" w:rsidRDefault="00B65108" w:rsidP="00B65108">
      <w:pPr>
        <w:widowControl w:val="0"/>
        <w:autoSpaceDE w:val="0"/>
        <w:autoSpaceDN w:val="0"/>
        <w:adjustRightInd w:val="0"/>
        <w:spacing w:before="2" w:line="252" w:lineRule="exact"/>
        <w:ind w:left="1945" w:right="88" w:hanging="425"/>
        <w:jc w:val="both"/>
        <w:rPr>
          <w:rFonts w:asciiTheme="minorHAnsi" w:hAnsiTheme="minorHAnsi"/>
          <w:lang w:val="es-ES_tradnl"/>
        </w:rPr>
      </w:pPr>
    </w:p>
    <w:p w14:paraId="41107111" w14:textId="77777777" w:rsidR="00B65108" w:rsidRPr="00E04799" w:rsidRDefault="00B65108" w:rsidP="00B65108">
      <w:pPr>
        <w:pStyle w:val="Prrafodelista"/>
        <w:widowControl w:val="0"/>
        <w:numPr>
          <w:ilvl w:val="0"/>
          <w:numId w:val="9"/>
        </w:numPr>
        <w:autoSpaceDE w:val="0"/>
        <w:autoSpaceDN w:val="0"/>
        <w:adjustRightInd w:val="0"/>
        <w:spacing w:before="2" w:line="252" w:lineRule="exact"/>
        <w:ind w:right="85"/>
        <w:jc w:val="both"/>
        <w:rPr>
          <w:rFonts w:asciiTheme="minorHAnsi" w:hAnsiTheme="minorHAnsi"/>
          <w:lang w:val="es-ES_tradnl"/>
        </w:rPr>
      </w:pPr>
      <w:r w:rsidRPr="00E04799">
        <w:rPr>
          <w:rFonts w:asciiTheme="minorHAnsi" w:hAnsiTheme="minorHAnsi"/>
          <w:lang w:val="es-ES_tradnl"/>
        </w:rPr>
        <w:t>En ambos casos, el consumidor tiene derecho a reclamar la indemnización prevista para el supuesto de cancelación del viaje previsto en el apartado 14 y en sus mismos términos.</w:t>
      </w:r>
    </w:p>
    <w:p w14:paraId="2ECE629B" w14:textId="77777777" w:rsidR="00B65108" w:rsidRPr="00E04799" w:rsidRDefault="00B65108" w:rsidP="00B65108">
      <w:pPr>
        <w:widowControl w:val="0"/>
        <w:autoSpaceDE w:val="0"/>
        <w:autoSpaceDN w:val="0"/>
        <w:adjustRightInd w:val="0"/>
        <w:spacing w:before="17" w:line="220" w:lineRule="exact"/>
        <w:jc w:val="both"/>
        <w:rPr>
          <w:rFonts w:asciiTheme="minorHAnsi" w:hAnsiTheme="minorHAnsi"/>
          <w:lang w:val="es-ES_tradnl"/>
        </w:rPr>
      </w:pPr>
    </w:p>
    <w:p w14:paraId="3EA9AE73" w14:textId="77777777" w:rsidR="00B65108" w:rsidRPr="007647BE"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bCs/>
          <w:u w:val="single"/>
          <w:lang w:val="es-ES_tradnl"/>
        </w:rPr>
      </w:pPr>
      <w:r w:rsidRPr="007647BE">
        <w:rPr>
          <w:rFonts w:asciiTheme="minorHAnsi" w:hAnsiTheme="minorHAnsi"/>
          <w:bCs/>
          <w:u w:val="single"/>
          <w:lang w:val="es-ES_tradnl"/>
        </w:rPr>
        <w:t>Cesión de la reserva</w:t>
      </w:r>
    </w:p>
    <w:p w14:paraId="0E9638F6" w14:textId="77777777" w:rsidR="00B65108" w:rsidRPr="00E04799" w:rsidRDefault="00B65108" w:rsidP="00B65108">
      <w:pPr>
        <w:widowControl w:val="0"/>
        <w:autoSpaceDE w:val="0"/>
        <w:autoSpaceDN w:val="0"/>
        <w:adjustRightInd w:val="0"/>
        <w:spacing w:before="1" w:line="120" w:lineRule="exact"/>
        <w:jc w:val="both"/>
        <w:rPr>
          <w:rFonts w:asciiTheme="minorHAnsi" w:hAnsiTheme="minorHAnsi"/>
          <w:lang w:val="es-ES_tradnl"/>
        </w:rPr>
      </w:pPr>
    </w:p>
    <w:p w14:paraId="3413FE46" w14:textId="77777777" w:rsidR="00B65108" w:rsidRPr="00E04799" w:rsidRDefault="00B65108" w:rsidP="00B65108">
      <w:pPr>
        <w:widowControl w:val="0"/>
        <w:numPr>
          <w:ilvl w:val="0"/>
          <w:numId w:val="10"/>
        </w:numPr>
        <w:autoSpaceDE w:val="0"/>
        <w:autoSpaceDN w:val="0"/>
        <w:adjustRightInd w:val="0"/>
        <w:ind w:right="87"/>
        <w:jc w:val="both"/>
        <w:rPr>
          <w:rFonts w:asciiTheme="minorHAnsi" w:hAnsiTheme="minorHAnsi"/>
          <w:lang w:val="es-ES_tradnl"/>
        </w:rPr>
      </w:pPr>
      <w:r w:rsidRPr="00E04799">
        <w:rPr>
          <w:rFonts w:asciiTheme="minorHAnsi" w:hAnsiTheme="minorHAnsi"/>
          <w:lang w:val="es-ES_tradnl"/>
        </w:rPr>
        <w:t>El consumidor podrá ceder su reserva a una persona que reúna todas las condiciones requeridas en el folleto y en el contrato para realizar el viaje combinado.</w:t>
      </w:r>
    </w:p>
    <w:p w14:paraId="7E0E9326" w14:textId="77777777" w:rsidR="00B65108" w:rsidRPr="00E04799" w:rsidRDefault="00B65108" w:rsidP="00B65108">
      <w:pPr>
        <w:widowControl w:val="0"/>
        <w:autoSpaceDE w:val="0"/>
        <w:autoSpaceDN w:val="0"/>
        <w:adjustRightInd w:val="0"/>
        <w:ind w:left="1453" w:right="87"/>
        <w:jc w:val="both"/>
        <w:rPr>
          <w:rFonts w:asciiTheme="minorHAnsi" w:hAnsiTheme="minorHAnsi"/>
          <w:lang w:val="es-ES_tradnl"/>
        </w:rPr>
      </w:pPr>
    </w:p>
    <w:p w14:paraId="10302333" w14:textId="77777777" w:rsidR="00B65108" w:rsidRPr="00E04799" w:rsidRDefault="00B65108" w:rsidP="00B65108">
      <w:pPr>
        <w:widowControl w:val="0"/>
        <w:autoSpaceDE w:val="0"/>
        <w:autoSpaceDN w:val="0"/>
        <w:adjustRightInd w:val="0"/>
        <w:spacing w:before="1"/>
        <w:ind w:left="1518" w:right="87" w:hanging="425"/>
        <w:jc w:val="both"/>
        <w:rPr>
          <w:rFonts w:asciiTheme="minorHAnsi" w:hAnsiTheme="minorHAnsi"/>
          <w:lang w:val="es-ES_tradnl"/>
        </w:rPr>
      </w:pPr>
      <w:r w:rsidRPr="00E04799">
        <w:rPr>
          <w:rFonts w:asciiTheme="minorHAnsi" w:hAnsiTheme="minorHAnsi"/>
          <w:lang w:val="es-ES_tradnl"/>
        </w:rPr>
        <w:t>2.    La cesión deberá ser comunicada por cualquier medio a la agencia y será gratuita.</w:t>
      </w:r>
    </w:p>
    <w:p w14:paraId="21C321E3" w14:textId="77777777" w:rsidR="00B65108" w:rsidRPr="00E04799" w:rsidRDefault="00B65108" w:rsidP="00B65108">
      <w:pPr>
        <w:widowControl w:val="0"/>
        <w:autoSpaceDE w:val="0"/>
        <w:autoSpaceDN w:val="0"/>
        <w:adjustRightInd w:val="0"/>
        <w:spacing w:before="2" w:line="150" w:lineRule="exact"/>
        <w:jc w:val="both"/>
        <w:rPr>
          <w:rFonts w:asciiTheme="minorHAnsi" w:hAnsiTheme="minorHAnsi"/>
          <w:lang w:val="es-ES_tradnl"/>
        </w:rPr>
      </w:pPr>
    </w:p>
    <w:p w14:paraId="55F7CA72" w14:textId="77777777" w:rsidR="00B65108" w:rsidRPr="00E04799" w:rsidRDefault="00B65108" w:rsidP="00B65108">
      <w:pPr>
        <w:widowControl w:val="0"/>
        <w:autoSpaceDE w:val="0"/>
        <w:autoSpaceDN w:val="0"/>
        <w:adjustRightInd w:val="0"/>
        <w:spacing w:line="239" w:lineRule="auto"/>
        <w:ind w:left="1518" w:right="84" w:hanging="425"/>
        <w:jc w:val="both"/>
        <w:rPr>
          <w:rFonts w:asciiTheme="minorHAnsi" w:hAnsiTheme="minorHAnsi"/>
          <w:lang w:val="es-ES_tradnl"/>
        </w:rPr>
      </w:pPr>
      <w:r w:rsidRPr="00E04799">
        <w:rPr>
          <w:rFonts w:asciiTheme="minorHAnsi" w:hAnsiTheme="minorHAnsi"/>
          <w:lang w:val="es-ES_tradnl"/>
        </w:rPr>
        <w:t>3.    En todo caso, el consumidor y la persona a quien haya cedido la reserva responden solidariamente ante la agencia del pago del resto del precio, así como de los gastos adicionales justificados que pudiera haber causado la cesión.</w:t>
      </w:r>
    </w:p>
    <w:p w14:paraId="1E1E4E1C" w14:textId="77777777" w:rsidR="00B65108" w:rsidRPr="00E04799" w:rsidRDefault="00B65108" w:rsidP="00B65108">
      <w:pPr>
        <w:widowControl w:val="0"/>
        <w:autoSpaceDE w:val="0"/>
        <w:autoSpaceDN w:val="0"/>
        <w:adjustRightInd w:val="0"/>
        <w:spacing w:before="17" w:line="220" w:lineRule="exact"/>
        <w:jc w:val="both"/>
        <w:rPr>
          <w:rFonts w:asciiTheme="minorHAnsi" w:hAnsiTheme="minorHAnsi"/>
          <w:lang w:val="es-ES_tradnl"/>
        </w:rPr>
      </w:pPr>
    </w:p>
    <w:p w14:paraId="0BA741B8" w14:textId="77777777" w:rsidR="00B65108" w:rsidRPr="007647BE"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bCs/>
          <w:u w:val="single"/>
          <w:lang w:val="es-ES_tradnl"/>
        </w:rPr>
      </w:pPr>
      <w:r w:rsidRPr="007647BE">
        <w:rPr>
          <w:rFonts w:asciiTheme="minorHAnsi" w:hAnsiTheme="minorHAnsi"/>
          <w:bCs/>
          <w:u w:val="single"/>
          <w:lang w:val="es-ES_tradnl"/>
        </w:rPr>
        <w:t>Derecho de desistimiento del consumidor</w:t>
      </w:r>
    </w:p>
    <w:p w14:paraId="2A90F681" w14:textId="77777777" w:rsidR="00B65108" w:rsidRPr="00E04799" w:rsidRDefault="00B65108" w:rsidP="00B65108">
      <w:pPr>
        <w:widowControl w:val="0"/>
        <w:autoSpaceDE w:val="0"/>
        <w:autoSpaceDN w:val="0"/>
        <w:adjustRightInd w:val="0"/>
        <w:spacing w:before="9" w:line="120" w:lineRule="exact"/>
        <w:jc w:val="both"/>
        <w:rPr>
          <w:rFonts w:asciiTheme="minorHAnsi" w:hAnsiTheme="minorHAnsi"/>
          <w:lang w:val="es-ES_tradnl"/>
        </w:rPr>
      </w:pPr>
    </w:p>
    <w:p w14:paraId="164D715B" w14:textId="77777777" w:rsidR="00B65108" w:rsidRPr="00E04799" w:rsidRDefault="00B65108" w:rsidP="00B65108">
      <w:pPr>
        <w:widowControl w:val="0"/>
        <w:numPr>
          <w:ilvl w:val="0"/>
          <w:numId w:val="7"/>
        </w:numPr>
        <w:autoSpaceDE w:val="0"/>
        <w:autoSpaceDN w:val="0"/>
        <w:adjustRightInd w:val="0"/>
        <w:spacing w:before="1" w:line="280" w:lineRule="exact"/>
        <w:jc w:val="both"/>
        <w:rPr>
          <w:rFonts w:asciiTheme="minorHAnsi" w:hAnsiTheme="minorHAnsi"/>
          <w:lang w:val="es-ES_tradnl"/>
        </w:rPr>
      </w:pPr>
      <w:r w:rsidRPr="00E04799">
        <w:rPr>
          <w:rFonts w:asciiTheme="minorHAnsi" w:hAnsiTheme="minorHAnsi"/>
          <w:lang w:val="es-ES_tradnl"/>
        </w:rPr>
        <w:t>En todo momento el consumidor y usuario podrá dejar sin efecto los servicios solicitados o contratados, teniendo derecho a la devolución de las cantidades que hubiese abonado, pero deberá indemnizar al organizador o detallista en las cuantías que a continuación se indican, salvo que tal resolución tenga lugar por causa de fuerza Mayor:</w:t>
      </w:r>
    </w:p>
    <w:p w14:paraId="34027644" w14:textId="77777777" w:rsidR="00B65108" w:rsidRPr="00E04799" w:rsidRDefault="00B65108" w:rsidP="00B65108">
      <w:pPr>
        <w:widowControl w:val="0"/>
        <w:numPr>
          <w:ilvl w:val="1"/>
          <w:numId w:val="7"/>
        </w:numPr>
        <w:autoSpaceDE w:val="0"/>
        <w:autoSpaceDN w:val="0"/>
        <w:adjustRightInd w:val="0"/>
        <w:spacing w:before="1" w:line="280" w:lineRule="exact"/>
        <w:jc w:val="both"/>
        <w:rPr>
          <w:rFonts w:asciiTheme="minorHAnsi" w:hAnsiTheme="minorHAnsi"/>
          <w:lang w:val="es-ES_tradnl"/>
        </w:rPr>
      </w:pPr>
      <w:r w:rsidRPr="00E04799">
        <w:rPr>
          <w:rFonts w:asciiTheme="minorHAnsi" w:hAnsiTheme="minorHAnsi"/>
          <w:lang w:val="es-ES_tradnl"/>
        </w:rPr>
        <w:t>Si el viaje no está sujeto a condiciones económicas especiales de contratación:</w:t>
      </w:r>
    </w:p>
    <w:p w14:paraId="5D7FF01C" w14:textId="77777777" w:rsidR="00B65108" w:rsidRPr="00E04799" w:rsidRDefault="00B65108" w:rsidP="00B65108">
      <w:pPr>
        <w:widowControl w:val="0"/>
        <w:numPr>
          <w:ilvl w:val="2"/>
          <w:numId w:val="7"/>
        </w:numPr>
        <w:autoSpaceDE w:val="0"/>
        <w:autoSpaceDN w:val="0"/>
        <w:adjustRightInd w:val="0"/>
        <w:spacing w:before="1" w:line="280" w:lineRule="exact"/>
        <w:jc w:val="both"/>
        <w:rPr>
          <w:rFonts w:asciiTheme="minorHAnsi" w:hAnsiTheme="minorHAnsi"/>
          <w:lang w:val="es-ES_tradnl"/>
        </w:rPr>
      </w:pPr>
      <w:r w:rsidRPr="00E04799">
        <w:rPr>
          <w:rFonts w:asciiTheme="minorHAnsi" w:hAnsiTheme="minorHAnsi"/>
          <w:lang w:val="es-ES_tradnl"/>
        </w:rPr>
        <w:t>Gastos de gestión</w:t>
      </w:r>
    </w:p>
    <w:p w14:paraId="102B411C" w14:textId="77777777" w:rsidR="00B65108" w:rsidRPr="00E04799" w:rsidRDefault="00B65108" w:rsidP="00B65108">
      <w:pPr>
        <w:widowControl w:val="0"/>
        <w:numPr>
          <w:ilvl w:val="2"/>
          <w:numId w:val="7"/>
        </w:numPr>
        <w:autoSpaceDE w:val="0"/>
        <w:autoSpaceDN w:val="0"/>
        <w:adjustRightInd w:val="0"/>
        <w:spacing w:before="1" w:line="280" w:lineRule="exact"/>
        <w:jc w:val="both"/>
        <w:rPr>
          <w:rFonts w:asciiTheme="minorHAnsi" w:hAnsiTheme="minorHAnsi"/>
          <w:lang w:val="es-ES_tradnl"/>
        </w:rPr>
      </w:pPr>
      <w:r w:rsidRPr="00E04799">
        <w:rPr>
          <w:rFonts w:asciiTheme="minorHAnsi" w:hAnsiTheme="minorHAnsi"/>
          <w:lang w:val="es-ES_tradnl"/>
        </w:rPr>
        <w:t xml:space="preserve">Gastos de anulación, si los hubiere, y </w:t>
      </w:r>
    </w:p>
    <w:p w14:paraId="666D87F7" w14:textId="77777777" w:rsidR="00B65108" w:rsidRPr="00E04799" w:rsidRDefault="00B65108" w:rsidP="00B65108">
      <w:pPr>
        <w:pStyle w:val="Prrafodelista"/>
        <w:numPr>
          <w:ilvl w:val="2"/>
          <w:numId w:val="7"/>
        </w:numPr>
        <w:rPr>
          <w:rFonts w:asciiTheme="minorHAnsi" w:hAnsiTheme="minorHAnsi"/>
          <w:lang w:val="es-ES_tradnl"/>
        </w:rPr>
      </w:pPr>
      <w:r w:rsidRPr="00E04799">
        <w:rPr>
          <w:rFonts w:asciiTheme="minorHAnsi" w:hAnsiTheme="minorHAnsi"/>
          <w:lang w:val="es-ES_tradnl"/>
        </w:rPr>
        <w:t>Una penalización consistente en el 15 por ciento del importe total del viaje, si la cancelación se produce con más de diez días y menos de veintiún días de antelación a la fecha del comienzo del viaje; el 25 por ciento entre los días cinco y nueve, y el 100 por cien en los cinco días anteriores a la salida.</w:t>
      </w:r>
    </w:p>
    <w:p w14:paraId="130602CC" w14:textId="77777777" w:rsidR="00B65108" w:rsidRPr="00E04799" w:rsidRDefault="00B65108" w:rsidP="00B65108">
      <w:pPr>
        <w:widowControl w:val="0"/>
        <w:autoSpaceDE w:val="0"/>
        <w:autoSpaceDN w:val="0"/>
        <w:adjustRightInd w:val="0"/>
        <w:spacing w:before="1" w:line="280" w:lineRule="exact"/>
        <w:ind w:left="2934"/>
        <w:jc w:val="both"/>
        <w:rPr>
          <w:rFonts w:asciiTheme="minorHAnsi" w:hAnsiTheme="minorHAnsi"/>
          <w:lang w:val="es-ES_tradnl"/>
        </w:rPr>
      </w:pPr>
    </w:p>
    <w:p w14:paraId="68A60D72" w14:textId="77777777" w:rsidR="00B65108" w:rsidRPr="00E04799" w:rsidRDefault="00B65108" w:rsidP="00B65108">
      <w:pPr>
        <w:widowControl w:val="0"/>
        <w:numPr>
          <w:ilvl w:val="1"/>
          <w:numId w:val="7"/>
        </w:numPr>
        <w:autoSpaceDE w:val="0"/>
        <w:autoSpaceDN w:val="0"/>
        <w:adjustRightInd w:val="0"/>
        <w:spacing w:before="1" w:line="280" w:lineRule="exact"/>
        <w:jc w:val="both"/>
        <w:rPr>
          <w:rFonts w:asciiTheme="minorHAnsi" w:hAnsiTheme="minorHAnsi"/>
          <w:lang w:val="es-ES_tradnl"/>
        </w:rPr>
      </w:pPr>
      <w:r w:rsidRPr="00E04799">
        <w:rPr>
          <w:rFonts w:asciiTheme="minorHAnsi" w:hAnsiTheme="minorHAnsi"/>
          <w:lang w:val="es-ES_tradnl"/>
        </w:rPr>
        <w:t>Si el viaje combinado estuviera sujeto a condiciones económicas especiales de contratación, tales como flete de aviones, buques, tarifas especiales u otros análogos, los gastos de gestión, los gastos de anulación y las penalizaciones se establecerán de acuerdo con las condiciones acordadas entre las partes.</w:t>
      </w:r>
    </w:p>
    <w:p w14:paraId="455EB73D" w14:textId="77777777" w:rsidR="00B65108" w:rsidRPr="00E04799" w:rsidRDefault="00B65108" w:rsidP="00B65108">
      <w:pPr>
        <w:widowControl w:val="0"/>
        <w:autoSpaceDE w:val="0"/>
        <w:autoSpaceDN w:val="0"/>
        <w:adjustRightInd w:val="0"/>
        <w:spacing w:before="1" w:line="280" w:lineRule="exact"/>
        <w:ind w:left="2214"/>
        <w:jc w:val="both"/>
        <w:rPr>
          <w:rFonts w:asciiTheme="minorHAnsi" w:hAnsiTheme="minorHAnsi"/>
          <w:lang w:val="es-ES_tradnl"/>
        </w:rPr>
      </w:pPr>
    </w:p>
    <w:p w14:paraId="5DA87D6B" w14:textId="77777777" w:rsidR="00B65108" w:rsidRPr="00E04799" w:rsidRDefault="00B65108" w:rsidP="00B65108">
      <w:pPr>
        <w:widowControl w:val="0"/>
        <w:numPr>
          <w:ilvl w:val="0"/>
          <w:numId w:val="7"/>
        </w:numPr>
        <w:autoSpaceDE w:val="0"/>
        <w:autoSpaceDN w:val="0"/>
        <w:adjustRightInd w:val="0"/>
        <w:spacing w:before="1" w:line="280" w:lineRule="exact"/>
        <w:jc w:val="both"/>
        <w:rPr>
          <w:rFonts w:asciiTheme="minorHAnsi" w:hAnsiTheme="minorHAnsi"/>
          <w:lang w:val="es-ES_tradnl"/>
        </w:rPr>
      </w:pPr>
      <w:r w:rsidRPr="00E04799">
        <w:rPr>
          <w:rFonts w:asciiTheme="minorHAnsi" w:hAnsiTheme="minorHAnsi"/>
          <w:lang w:val="es-ES_tradnl"/>
        </w:rPr>
        <w:t>En todo caso el desistimiento produce efectos desde el momento en que la voluntad de desistir del consumidor llega al conocimiento de la agencia.</w:t>
      </w:r>
    </w:p>
    <w:p w14:paraId="23E05F0B" w14:textId="77777777" w:rsidR="00B65108" w:rsidRPr="00E04799" w:rsidRDefault="00B65108" w:rsidP="00B65108">
      <w:pPr>
        <w:widowControl w:val="0"/>
        <w:autoSpaceDE w:val="0"/>
        <w:autoSpaceDN w:val="0"/>
        <w:adjustRightInd w:val="0"/>
        <w:spacing w:before="7" w:line="280" w:lineRule="exact"/>
        <w:jc w:val="both"/>
        <w:rPr>
          <w:rFonts w:asciiTheme="minorHAnsi" w:hAnsiTheme="minorHAnsi"/>
          <w:lang w:val="es-ES_tradnl"/>
        </w:rPr>
      </w:pPr>
    </w:p>
    <w:p w14:paraId="71AAF56C" w14:textId="77777777" w:rsidR="00B65108" w:rsidRPr="007647BE"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bCs/>
          <w:u w:val="single"/>
          <w:lang w:val="es-ES_tradnl"/>
        </w:rPr>
      </w:pPr>
      <w:r w:rsidRPr="007647BE">
        <w:rPr>
          <w:rFonts w:asciiTheme="minorHAnsi" w:hAnsiTheme="minorHAnsi"/>
          <w:bCs/>
          <w:u w:val="single"/>
          <w:lang w:val="es-ES_tradnl"/>
        </w:rPr>
        <w:t>Cancelación del viaje por parte del organizador</w:t>
      </w:r>
    </w:p>
    <w:p w14:paraId="46961490" w14:textId="77777777" w:rsidR="00B65108" w:rsidRPr="00E04799" w:rsidRDefault="00B65108" w:rsidP="00B65108">
      <w:pPr>
        <w:widowControl w:val="0"/>
        <w:autoSpaceDE w:val="0"/>
        <w:autoSpaceDN w:val="0"/>
        <w:adjustRightInd w:val="0"/>
        <w:spacing w:before="2" w:line="150" w:lineRule="exact"/>
        <w:jc w:val="both"/>
        <w:rPr>
          <w:rFonts w:asciiTheme="minorHAnsi" w:hAnsiTheme="minorHAnsi"/>
          <w:lang w:val="es-ES_tradnl"/>
        </w:rPr>
      </w:pPr>
    </w:p>
    <w:p w14:paraId="069FBA8C" w14:textId="77777777" w:rsidR="00B65108" w:rsidRPr="00E04799" w:rsidRDefault="00B65108" w:rsidP="00B65108">
      <w:pPr>
        <w:widowControl w:val="0"/>
        <w:autoSpaceDE w:val="0"/>
        <w:autoSpaceDN w:val="0"/>
        <w:adjustRightInd w:val="0"/>
        <w:ind w:left="1518" w:right="87" w:hanging="425"/>
        <w:jc w:val="both"/>
        <w:rPr>
          <w:rFonts w:asciiTheme="minorHAnsi" w:hAnsiTheme="minorHAnsi"/>
          <w:lang w:val="es-ES_tradnl"/>
        </w:rPr>
      </w:pPr>
      <w:r w:rsidRPr="00E04799">
        <w:rPr>
          <w:rFonts w:asciiTheme="minorHAnsi" w:hAnsiTheme="minorHAnsi"/>
          <w:lang w:val="es-ES_tradnl"/>
        </w:rPr>
        <w:t>1.    La cancelación del viaje, por cualquier motivo que no sea imputable al consumidor, le da derecho a resolver el contrato con los derechos previstos en el apartado 11.</w:t>
      </w:r>
    </w:p>
    <w:p w14:paraId="38C4455B" w14:textId="77777777" w:rsidR="00B65108" w:rsidRPr="00E04799" w:rsidRDefault="00B65108" w:rsidP="00B65108">
      <w:pPr>
        <w:widowControl w:val="0"/>
        <w:autoSpaceDE w:val="0"/>
        <w:autoSpaceDN w:val="0"/>
        <w:adjustRightInd w:val="0"/>
        <w:spacing w:before="13" w:line="240" w:lineRule="exact"/>
        <w:jc w:val="both"/>
        <w:rPr>
          <w:rFonts w:asciiTheme="minorHAnsi" w:hAnsiTheme="minorHAnsi"/>
          <w:lang w:val="es-ES_tradnl"/>
        </w:rPr>
      </w:pPr>
    </w:p>
    <w:p w14:paraId="5CA58C3F" w14:textId="77777777" w:rsidR="00B65108" w:rsidRPr="00E04799" w:rsidRDefault="00B65108" w:rsidP="00B65108">
      <w:pPr>
        <w:widowControl w:val="0"/>
        <w:autoSpaceDE w:val="0"/>
        <w:autoSpaceDN w:val="0"/>
        <w:adjustRightInd w:val="0"/>
        <w:ind w:left="1518" w:right="87" w:hanging="425"/>
        <w:jc w:val="both"/>
        <w:rPr>
          <w:rFonts w:asciiTheme="minorHAnsi" w:hAnsiTheme="minorHAnsi"/>
          <w:lang w:val="es-ES_tradnl"/>
        </w:rPr>
      </w:pPr>
      <w:r w:rsidRPr="00E04799">
        <w:rPr>
          <w:rFonts w:asciiTheme="minorHAnsi" w:hAnsiTheme="minorHAnsi"/>
          <w:lang w:val="es-ES_tradnl"/>
        </w:rPr>
        <w:t>2.    Si la cancelación del viaje se comunica dentro de los dos meses anteriores a la salida, la agencia deberá abonar al consumidor una indemnización en función del tiempo que falte para la salida, que como mínimo será de:</w:t>
      </w:r>
    </w:p>
    <w:p w14:paraId="56024512" w14:textId="77777777" w:rsidR="00B65108" w:rsidRPr="00E04799" w:rsidRDefault="00B65108" w:rsidP="00B65108">
      <w:pPr>
        <w:widowControl w:val="0"/>
        <w:autoSpaceDE w:val="0"/>
        <w:autoSpaceDN w:val="0"/>
        <w:adjustRightInd w:val="0"/>
        <w:spacing w:before="18" w:line="240" w:lineRule="exact"/>
        <w:jc w:val="both"/>
        <w:rPr>
          <w:rFonts w:asciiTheme="minorHAnsi" w:hAnsiTheme="minorHAnsi"/>
          <w:lang w:val="es-ES_tradnl"/>
        </w:rPr>
      </w:pPr>
    </w:p>
    <w:p w14:paraId="3020AADE" w14:textId="77777777" w:rsidR="00B65108" w:rsidRPr="00E04799" w:rsidRDefault="00B65108" w:rsidP="00B65108">
      <w:pPr>
        <w:widowControl w:val="0"/>
        <w:autoSpaceDE w:val="0"/>
        <w:autoSpaceDN w:val="0"/>
        <w:adjustRightInd w:val="0"/>
        <w:spacing w:line="252" w:lineRule="exact"/>
        <w:ind w:left="1880" w:right="87" w:hanging="360"/>
        <w:jc w:val="both"/>
        <w:rPr>
          <w:rFonts w:asciiTheme="minorHAnsi" w:hAnsiTheme="minorHAnsi"/>
          <w:lang w:val="es-ES_tradnl"/>
        </w:rPr>
      </w:pPr>
      <w:r w:rsidRPr="00E04799">
        <w:rPr>
          <w:rFonts w:asciiTheme="minorHAnsi" w:hAnsiTheme="minorHAnsi"/>
          <w:lang w:val="es-ES_tradnl"/>
        </w:rPr>
        <w:t>a)  El 5% del precio del viaje si se produce con una antelación de más de 15 días y de menos de 2 meses.</w:t>
      </w:r>
    </w:p>
    <w:p w14:paraId="7047CCA1" w14:textId="77777777" w:rsidR="00B65108" w:rsidRPr="00E04799" w:rsidRDefault="00B65108" w:rsidP="00B65108">
      <w:pPr>
        <w:widowControl w:val="0"/>
        <w:autoSpaceDE w:val="0"/>
        <w:autoSpaceDN w:val="0"/>
        <w:adjustRightInd w:val="0"/>
        <w:spacing w:before="10" w:line="240" w:lineRule="exact"/>
        <w:jc w:val="both"/>
        <w:rPr>
          <w:rFonts w:asciiTheme="minorHAnsi" w:hAnsiTheme="minorHAnsi"/>
          <w:lang w:val="es-ES_tradnl"/>
        </w:rPr>
      </w:pPr>
    </w:p>
    <w:p w14:paraId="0D822F5B" w14:textId="77777777" w:rsidR="00B65108" w:rsidRPr="00E04799" w:rsidRDefault="00B65108" w:rsidP="00B65108">
      <w:pPr>
        <w:widowControl w:val="0"/>
        <w:autoSpaceDE w:val="0"/>
        <w:autoSpaceDN w:val="0"/>
        <w:adjustRightInd w:val="0"/>
        <w:ind w:left="1843" w:hanging="323"/>
        <w:jc w:val="both"/>
        <w:rPr>
          <w:rFonts w:asciiTheme="minorHAnsi" w:hAnsiTheme="minorHAnsi"/>
          <w:lang w:val="es-ES_tradnl"/>
        </w:rPr>
      </w:pPr>
      <w:r w:rsidRPr="00E04799">
        <w:rPr>
          <w:rFonts w:asciiTheme="minorHAnsi" w:hAnsiTheme="minorHAnsi"/>
          <w:lang w:val="es-ES_tradnl"/>
        </w:rPr>
        <w:t>b)  El 10% del precio del viaje, si se produce con una antelación entre los 15 y 3 días.</w:t>
      </w:r>
    </w:p>
    <w:p w14:paraId="565F7B11" w14:textId="77777777" w:rsidR="00B65108" w:rsidRPr="00E04799" w:rsidRDefault="00B65108" w:rsidP="00B65108">
      <w:pPr>
        <w:widowControl w:val="0"/>
        <w:autoSpaceDE w:val="0"/>
        <w:autoSpaceDN w:val="0"/>
        <w:adjustRightInd w:val="0"/>
        <w:spacing w:before="18" w:line="240" w:lineRule="exact"/>
        <w:jc w:val="both"/>
        <w:rPr>
          <w:rFonts w:asciiTheme="minorHAnsi" w:hAnsiTheme="minorHAnsi"/>
          <w:lang w:val="es-ES_tradnl"/>
        </w:rPr>
      </w:pPr>
    </w:p>
    <w:p w14:paraId="2801202E" w14:textId="77777777" w:rsidR="00B65108" w:rsidRPr="00E04799" w:rsidRDefault="00B65108" w:rsidP="00B65108">
      <w:pPr>
        <w:widowControl w:val="0"/>
        <w:autoSpaceDE w:val="0"/>
        <w:autoSpaceDN w:val="0"/>
        <w:adjustRightInd w:val="0"/>
        <w:spacing w:line="252" w:lineRule="exact"/>
        <w:ind w:left="1880" w:right="88" w:hanging="360"/>
        <w:jc w:val="both"/>
        <w:rPr>
          <w:rFonts w:asciiTheme="minorHAnsi" w:hAnsiTheme="minorHAnsi"/>
          <w:lang w:val="es-ES_tradnl"/>
        </w:rPr>
      </w:pPr>
      <w:r w:rsidRPr="00E04799">
        <w:rPr>
          <w:rFonts w:asciiTheme="minorHAnsi" w:hAnsiTheme="minorHAnsi"/>
          <w:lang w:val="es-ES_tradnl"/>
        </w:rPr>
        <w:t>c)  El 25% del precio del viaje, si se produce dentro de las 48 horas anteriores a la salida.</w:t>
      </w:r>
    </w:p>
    <w:p w14:paraId="4E3C58DB" w14:textId="77777777" w:rsidR="00B65108" w:rsidRPr="00E04799" w:rsidRDefault="00B65108" w:rsidP="00B65108">
      <w:pPr>
        <w:widowControl w:val="0"/>
        <w:autoSpaceDE w:val="0"/>
        <w:autoSpaceDN w:val="0"/>
        <w:adjustRightInd w:val="0"/>
        <w:spacing w:before="10" w:line="240" w:lineRule="exact"/>
        <w:jc w:val="both"/>
        <w:rPr>
          <w:rFonts w:asciiTheme="minorHAnsi" w:hAnsiTheme="minorHAnsi"/>
          <w:lang w:val="es-ES_tradnl"/>
        </w:rPr>
      </w:pPr>
    </w:p>
    <w:p w14:paraId="7C29A2B8" w14:textId="77777777" w:rsidR="00B65108" w:rsidRPr="00E04799" w:rsidRDefault="00B65108" w:rsidP="00B65108">
      <w:pPr>
        <w:widowControl w:val="0"/>
        <w:autoSpaceDE w:val="0"/>
        <w:autoSpaceDN w:val="0"/>
        <w:adjustRightInd w:val="0"/>
        <w:ind w:left="1093"/>
        <w:jc w:val="both"/>
        <w:rPr>
          <w:rFonts w:asciiTheme="minorHAnsi" w:hAnsiTheme="minorHAnsi"/>
          <w:lang w:val="es-ES_tradnl"/>
        </w:rPr>
      </w:pPr>
      <w:r w:rsidRPr="00E04799">
        <w:rPr>
          <w:rFonts w:asciiTheme="minorHAnsi" w:hAnsiTheme="minorHAnsi"/>
          <w:lang w:val="es-ES_tradnl"/>
        </w:rPr>
        <w:t>3.   No existe obligación de indemnizar en los siguientes supuestos:</w:t>
      </w:r>
    </w:p>
    <w:p w14:paraId="645472E3" w14:textId="77777777" w:rsidR="00B65108" w:rsidRPr="00E04799" w:rsidRDefault="00B65108" w:rsidP="00B65108">
      <w:pPr>
        <w:widowControl w:val="0"/>
        <w:autoSpaceDE w:val="0"/>
        <w:autoSpaceDN w:val="0"/>
        <w:adjustRightInd w:val="0"/>
        <w:spacing w:before="13" w:line="240" w:lineRule="exact"/>
        <w:jc w:val="both"/>
        <w:rPr>
          <w:rFonts w:asciiTheme="minorHAnsi" w:hAnsiTheme="minorHAnsi"/>
          <w:lang w:val="es-ES_tradnl"/>
        </w:rPr>
      </w:pPr>
    </w:p>
    <w:p w14:paraId="16C86D06" w14:textId="77777777" w:rsidR="00B65108" w:rsidRPr="00E04799" w:rsidRDefault="00B65108" w:rsidP="00B65108">
      <w:pPr>
        <w:widowControl w:val="0"/>
        <w:autoSpaceDE w:val="0"/>
        <w:autoSpaceDN w:val="0"/>
        <w:adjustRightInd w:val="0"/>
        <w:ind w:left="2173" w:right="87" w:hanging="360"/>
        <w:jc w:val="both"/>
        <w:rPr>
          <w:rFonts w:asciiTheme="minorHAnsi" w:hAnsiTheme="minorHAnsi"/>
          <w:lang w:val="es-ES_tradnl"/>
        </w:rPr>
      </w:pPr>
      <w:r w:rsidRPr="00E04799">
        <w:rPr>
          <w:rFonts w:asciiTheme="minorHAnsi" w:hAnsiTheme="minorHAnsi"/>
          <w:lang w:val="es-ES_tradnl"/>
        </w:rPr>
        <w:t>A)  Cuando la cancelación se debe a que el número de personas inscritas es  inferior  al  exigido en el programa, las condiciones de cada producto o en el contrato  para  el  viaje combinado.</w:t>
      </w:r>
    </w:p>
    <w:p w14:paraId="220B2AA4" w14:textId="77777777" w:rsidR="00B65108" w:rsidRPr="00E04799" w:rsidRDefault="00B65108" w:rsidP="00B65108">
      <w:pPr>
        <w:widowControl w:val="0"/>
        <w:autoSpaceDE w:val="0"/>
        <w:autoSpaceDN w:val="0"/>
        <w:adjustRightInd w:val="0"/>
        <w:spacing w:before="2" w:line="254" w:lineRule="exact"/>
        <w:ind w:left="2228" w:right="87"/>
        <w:jc w:val="both"/>
        <w:rPr>
          <w:rFonts w:asciiTheme="minorHAnsi" w:hAnsiTheme="minorHAnsi"/>
          <w:lang w:val="es-ES_tradnl"/>
        </w:rPr>
      </w:pPr>
      <w:r w:rsidRPr="00E04799">
        <w:rPr>
          <w:rFonts w:asciiTheme="minorHAnsi" w:hAnsiTheme="minorHAnsi"/>
          <w:lang w:val="es-ES_tradnl"/>
        </w:rPr>
        <w:t>En este caso, la agencia debe comunicar por escrito la cancelación al consumidor  antes de la fecha  límite fijada  en el folleto  o  en  el contrato.</w:t>
      </w:r>
    </w:p>
    <w:p w14:paraId="216F968B" w14:textId="77777777" w:rsidR="00B65108" w:rsidRPr="00E04799" w:rsidRDefault="00B65108" w:rsidP="00B65108">
      <w:pPr>
        <w:widowControl w:val="0"/>
        <w:autoSpaceDE w:val="0"/>
        <w:autoSpaceDN w:val="0"/>
        <w:adjustRightInd w:val="0"/>
        <w:spacing w:before="2" w:line="254" w:lineRule="exact"/>
        <w:ind w:left="2228" w:right="87"/>
        <w:jc w:val="both"/>
        <w:rPr>
          <w:rFonts w:asciiTheme="minorHAnsi" w:hAnsiTheme="minorHAnsi"/>
          <w:lang w:val="es-ES_tradnl"/>
        </w:rPr>
      </w:pPr>
      <w:r w:rsidRPr="00E04799">
        <w:rPr>
          <w:rFonts w:asciiTheme="minorHAnsi" w:hAnsiTheme="minorHAnsi"/>
          <w:lang w:val="es-ES_tradnl"/>
        </w:rPr>
        <w:t>En su defecto, la agencia debe notificar la cancelación con una antelación mínima de diez días a la fecha de salida.</w:t>
      </w:r>
    </w:p>
    <w:p w14:paraId="50EF187A" w14:textId="77777777" w:rsidR="00B65108" w:rsidRPr="00E04799" w:rsidRDefault="00B65108" w:rsidP="00B65108">
      <w:pPr>
        <w:widowControl w:val="0"/>
        <w:autoSpaceDE w:val="0"/>
        <w:autoSpaceDN w:val="0"/>
        <w:adjustRightInd w:val="0"/>
        <w:spacing w:before="9" w:line="240" w:lineRule="exact"/>
        <w:jc w:val="both"/>
        <w:rPr>
          <w:rFonts w:asciiTheme="minorHAnsi" w:hAnsiTheme="minorHAnsi"/>
          <w:lang w:val="es-ES_tradnl"/>
        </w:rPr>
      </w:pPr>
    </w:p>
    <w:p w14:paraId="7F8AF32F" w14:textId="77777777" w:rsidR="00B65108" w:rsidRPr="00E04799" w:rsidRDefault="00B65108" w:rsidP="00B65108">
      <w:pPr>
        <w:widowControl w:val="0"/>
        <w:autoSpaceDE w:val="0"/>
        <w:autoSpaceDN w:val="0"/>
        <w:adjustRightInd w:val="0"/>
        <w:ind w:left="2268" w:hanging="425"/>
        <w:jc w:val="both"/>
        <w:rPr>
          <w:rFonts w:asciiTheme="minorHAnsi" w:hAnsiTheme="minorHAnsi"/>
          <w:lang w:val="es-ES_tradnl"/>
        </w:rPr>
      </w:pPr>
      <w:r w:rsidRPr="00E04799">
        <w:rPr>
          <w:rFonts w:asciiTheme="minorHAnsi" w:hAnsiTheme="minorHAnsi"/>
          <w:lang w:val="es-ES_tradnl"/>
        </w:rPr>
        <w:t>B)  Cuando la cancelación del viaje se debe a motivos de fuerza Mayor.</w:t>
      </w:r>
    </w:p>
    <w:p w14:paraId="10A03D60" w14:textId="77777777" w:rsidR="00B65108" w:rsidRPr="00E04799" w:rsidRDefault="00B65108" w:rsidP="00B65108">
      <w:pPr>
        <w:widowControl w:val="0"/>
        <w:autoSpaceDE w:val="0"/>
        <w:autoSpaceDN w:val="0"/>
        <w:adjustRightInd w:val="0"/>
        <w:spacing w:before="2" w:line="254" w:lineRule="exact"/>
        <w:ind w:left="2173" w:right="87"/>
        <w:jc w:val="both"/>
        <w:rPr>
          <w:rFonts w:asciiTheme="minorHAnsi" w:hAnsiTheme="minorHAnsi"/>
          <w:lang w:val="es-ES_tradnl"/>
        </w:rPr>
      </w:pPr>
      <w:r w:rsidRPr="00E04799">
        <w:rPr>
          <w:rFonts w:asciiTheme="minorHAnsi" w:hAnsiTheme="minorHAnsi"/>
          <w:lang w:val="es-ES_tradnl"/>
        </w:rPr>
        <w:t>Son causas de fuerza Mayor las circunstancias ajenas a la agencia, anormales e imprevisibles cuyas consecuencias no habrían podido evitarse, a pesar de haber actuado con la diligencia debida.</w:t>
      </w:r>
    </w:p>
    <w:p w14:paraId="6E5F438B" w14:textId="77777777" w:rsidR="00B65108" w:rsidRPr="00E04799" w:rsidRDefault="00B65108" w:rsidP="00B65108">
      <w:pPr>
        <w:widowControl w:val="0"/>
        <w:autoSpaceDE w:val="0"/>
        <w:autoSpaceDN w:val="0"/>
        <w:adjustRightInd w:val="0"/>
        <w:spacing w:before="17" w:line="220" w:lineRule="exact"/>
        <w:jc w:val="both"/>
        <w:rPr>
          <w:rFonts w:asciiTheme="minorHAnsi" w:hAnsiTheme="minorHAnsi"/>
          <w:lang w:val="es-ES_tradnl"/>
        </w:rPr>
      </w:pPr>
    </w:p>
    <w:p w14:paraId="57AF2A20" w14:textId="77777777" w:rsidR="00B65108" w:rsidRPr="007647BE"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bCs/>
          <w:u w:val="single"/>
          <w:lang w:val="es-ES_tradnl"/>
        </w:rPr>
      </w:pPr>
      <w:r w:rsidRPr="007647BE">
        <w:rPr>
          <w:rFonts w:asciiTheme="minorHAnsi" w:hAnsiTheme="minorHAnsi"/>
          <w:bCs/>
          <w:u w:val="single"/>
          <w:lang w:val="es-ES_tradnl"/>
        </w:rPr>
        <w:t>Falta de presentación a la salida</w:t>
      </w:r>
    </w:p>
    <w:p w14:paraId="75EFE690" w14:textId="77777777" w:rsidR="00B65108" w:rsidRPr="00E04799" w:rsidRDefault="00B65108" w:rsidP="00B65108">
      <w:pPr>
        <w:widowControl w:val="0"/>
        <w:autoSpaceDE w:val="0"/>
        <w:autoSpaceDN w:val="0"/>
        <w:adjustRightInd w:val="0"/>
        <w:spacing w:line="200" w:lineRule="exact"/>
        <w:jc w:val="both"/>
        <w:rPr>
          <w:rFonts w:asciiTheme="minorHAnsi" w:hAnsiTheme="minorHAnsi"/>
          <w:lang w:val="es-ES_tradnl"/>
        </w:rPr>
      </w:pPr>
    </w:p>
    <w:p w14:paraId="0F6D1375" w14:textId="77777777" w:rsidR="00B65108" w:rsidRPr="00E04799" w:rsidRDefault="00B65108" w:rsidP="00B65108">
      <w:pPr>
        <w:widowControl w:val="0"/>
        <w:autoSpaceDE w:val="0"/>
        <w:autoSpaceDN w:val="0"/>
        <w:adjustRightInd w:val="0"/>
        <w:spacing w:before="32"/>
        <w:ind w:left="1560" w:right="67" w:hanging="427"/>
        <w:jc w:val="both"/>
        <w:rPr>
          <w:rFonts w:asciiTheme="minorHAnsi" w:hAnsiTheme="minorHAnsi"/>
          <w:lang w:val="es-ES_tradnl"/>
        </w:rPr>
      </w:pPr>
      <w:r w:rsidRPr="00E04799">
        <w:rPr>
          <w:rFonts w:asciiTheme="minorHAnsi" w:hAnsiTheme="minorHAnsi"/>
          <w:lang w:val="es-ES_tradnl"/>
        </w:rPr>
        <w:t>1.    Existirá falta de presentación a la salida si el consumidor no comunica su voluntad de no llevar a cabo el viaje y no se presenta en el tiempo y lugar previstos para la salida.</w:t>
      </w:r>
    </w:p>
    <w:p w14:paraId="66902DC4" w14:textId="77777777" w:rsidR="00B65108" w:rsidRPr="00E04799" w:rsidRDefault="00B65108" w:rsidP="00B65108">
      <w:pPr>
        <w:widowControl w:val="0"/>
        <w:autoSpaceDE w:val="0"/>
        <w:autoSpaceDN w:val="0"/>
        <w:adjustRightInd w:val="0"/>
        <w:spacing w:before="3" w:line="252" w:lineRule="exact"/>
        <w:ind w:left="1560" w:right="68"/>
        <w:jc w:val="both"/>
        <w:rPr>
          <w:rFonts w:asciiTheme="minorHAnsi" w:hAnsiTheme="minorHAnsi"/>
          <w:lang w:val="es-ES_tradnl"/>
        </w:rPr>
      </w:pPr>
      <w:r w:rsidRPr="00E04799">
        <w:rPr>
          <w:rFonts w:asciiTheme="minorHAnsi" w:hAnsiTheme="minorHAnsi"/>
          <w:lang w:val="es-ES_tradnl"/>
        </w:rPr>
        <w:t>En este caso, pierde el derecho a la devolución de las cantidades entregadas y continúa obligado a abonar las que estuvieran pendientes de pago.</w:t>
      </w:r>
    </w:p>
    <w:p w14:paraId="4438B63C" w14:textId="77777777" w:rsidR="00B65108" w:rsidRPr="00E04799" w:rsidRDefault="00B65108" w:rsidP="00B65108">
      <w:pPr>
        <w:widowControl w:val="0"/>
        <w:autoSpaceDE w:val="0"/>
        <w:autoSpaceDN w:val="0"/>
        <w:adjustRightInd w:val="0"/>
        <w:spacing w:before="10" w:line="240" w:lineRule="exact"/>
        <w:jc w:val="both"/>
        <w:rPr>
          <w:rFonts w:asciiTheme="minorHAnsi" w:hAnsiTheme="minorHAnsi"/>
          <w:lang w:val="es-ES_tradnl"/>
        </w:rPr>
      </w:pPr>
    </w:p>
    <w:p w14:paraId="4EB3E334" w14:textId="77777777" w:rsidR="00B65108" w:rsidRPr="00E04799" w:rsidRDefault="00B65108" w:rsidP="00B65108">
      <w:pPr>
        <w:widowControl w:val="0"/>
        <w:autoSpaceDE w:val="0"/>
        <w:autoSpaceDN w:val="0"/>
        <w:adjustRightInd w:val="0"/>
        <w:ind w:left="1560" w:right="68" w:hanging="427"/>
        <w:jc w:val="both"/>
        <w:rPr>
          <w:rFonts w:asciiTheme="minorHAnsi" w:hAnsiTheme="minorHAnsi"/>
          <w:lang w:val="es-ES_tradnl"/>
        </w:rPr>
      </w:pPr>
      <w:r w:rsidRPr="00E04799">
        <w:rPr>
          <w:rFonts w:asciiTheme="minorHAnsi" w:hAnsiTheme="minorHAnsi"/>
          <w:noProof/>
        </w:rPr>
        <mc:AlternateContent>
          <mc:Choice Requires="wps">
            <w:drawing>
              <wp:anchor distT="0" distB="0" distL="114300" distR="114300" simplePos="0" relativeHeight="251667456" behindDoc="1" locked="0" layoutInCell="0" allowOverlap="1" wp14:anchorId="1EBB9D57" wp14:editId="1E8FCE67">
                <wp:simplePos x="0" y="0"/>
                <wp:positionH relativeFrom="page">
                  <wp:posOffset>6002655</wp:posOffset>
                </wp:positionH>
                <wp:positionV relativeFrom="paragraph">
                  <wp:posOffset>419735</wp:posOffset>
                </wp:positionV>
                <wp:extent cx="20955" cy="0"/>
                <wp:effectExtent l="11430" t="10160" r="5715" b="8890"/>
                <wp:wrapNone/>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 cy="0"/>
                        </a:xfrm>
                        <a:custGeom>
                          <a:avLst/>
                          <a:gdLst>
                            <a:gd name="T0" fmla="*/ 0 w 53"/>
                            <a:gd name="T1" fmla="*/ 52 w 53"/>
                          </a:gdLst>
                          <a:ahLst/>
                          <a:cxnLst>
                            <a:cxn ang="0">
                              <a:pos x="T0" y="0"/>
                            </a:cxn>
                            <a:cxn ang="0">
                              <a:pos x="T1" y="0"/>
                            </a:cxn>
                          </a:cxnLst>
                          <a:rect l="0" t="0" r="r" b="b"/>
                          <a:pathLst>
                            <a:path w="53">
                              <a:moveTo>
                                <a:pt x="0" y="0"/>
                              </a:moveTo>
                              <a:lnTo>
                                <a:pt x="5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5D89" id="Freeform 7" o:spid="_x0000_s1026" style="position:absolute;margin-left:472.65pt;margin-top:33.05pt;width:1.65pt;height: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" o:allowincell="f" path="m,l52,e" filled="f" strokeweight=".7pt">
                <v:path arrowok="t" o:connecttype="custom" o:connectlocs="0,0;20560,0" o:connectangles="0,0"/>
                <w10:wrap anchorx="page"/>
              </v:shape>
            </w:pict>
          </mc:Fallback>
        </mc:AlternateContent>
      </w:r>
      <w:r w:rsidRPr="00E04799">
        <w:rPr>
          <w:rFonts w:asciiTheme="minorHAnsi" w:hAnsiTheme="minorHAnsi"/>
          <w:lang w:val="es-ES_tradnl"/>
        </w:rPr>
        <w:t>2.    No obstante, si la falta de presentación tiene lugar por causa de fuerza Mayor, el consumidor tendrá derecho a que se le devuelvan las cantidades entregadas, deducidos los gastos de gestión y los gastos de anulación.</w:t>
      </w:r>
    </w:p>
    <w:p w14:paraId="66201FB3" w14:textId="77777777" w:rsidR="00B65108" w:rsidRPr="00E04799" w:rsidRDefault="00B65108" w:rsidP="00B65108">
      <w:pPr>
        <w:widowControl w:val="0"/>
        <w:autoSpaceDE w:val="0"/>
        <w:autoSpaceDN w:val="0"/>
        <w:adjustRightInd w:val="0"/>
        <w:spacing w:before="1" w:line="220" w:lineRule="exact"/>
        <w:jc w:val="both"/>
        <w:rPr>
          <w:rFonts w:asciiTheme="minorHAnsi" w:hAnsiTheme="minorHAnsi"/>
          <w:lang w:val="es-ES_tradnl"/>
        </w:rPr>
      </w:pPr>
    </w:p>
    <w:p w14:paraId="796CFFBF" w14:textId="77777777" w:rsidR="00B65108" w:rsidRPr="00E04799" w:rsidRDefault="00B65108" w:rsidP="00B65108">
      <w:pPr>
        <w:widowControl w:val="0"/>
        <w:autoSpaceDE w:val="0"/>
        <w:autoSpaceDN w:val="0"/>
        <w:adjustRightInd w:val="0"/>
        <w:spacing w:before="32" w:line="239" w:lineRule="auto"/>
        <w:ind w:left="1560" w:right="65"/>
        <w:jc w:val="both"/>
        <w:rPr>
          <w:rFonts w:asciiTheme="minorHAnsi" w:hAnsiTheme="minorHAnsi"/>
          <w:lang w:val="es-ES_tradnl"/>
        </w:rPr>
      </w:pPr>
      <w:r w:rsidRPr="00E04799">
        <w:rPr>
          <w:rFonts w:asciiTheme="minorHAnsi" w:hAnsiTheme="minorHAnsi"/>
          <w:lang w:val="es-ES_tradnl"/>
        </w:rPr>
        <w:t>A estos efectos, se considerará causa de fuerza Mayor la muerte, el accidente o enfermedad graves del consumidor o de alguna de las personas con quien conviva o cualquier supuesto análogo que le impida participar en el viaje y comunicar a la agencia esa imposibilidad antes de la salida.</w:t>
      </w:r>
    </w:p>
    <w:p w14:paraId="659C4DE7" w14:textId="77777777" w:rsidR="00B65108" w:rsidRPr="00E04799" w:rsidRDefault="00B65108" w:rsidP="00B65108">
      <w:pPr>
        <w:widowControl w:val="0"/>
        <w:autoSpaceDE w:val="0"/>
        <w:autoSpaceDN w:val="0"/>
        <w:adjustRightInd w:val="0"/>
        <w:spacing w:before="7" w:line="150" w:lineRule="exact"/>
        <w:jc w:val="both"/>
        <w:rPr>
          <w:rFonts w:asciiTheme="minorHAnsi" w:hAnsiTheme="minorHAnsi"/>
          <w:lang w:val="es-ES_tradnl"/>
        </w:rPr>
      </w:pPr>
    </w:p>
    <w:p w14:paraId="38657926" w14:textId="77777777" w:rsidR="00B65108" w:rsidRPr="00BE1BD4" w:rsidRDefault="00B65108" w:rsidP="00B65108">
      <w:pPr>
        <w:widowControl w:val="0"/>
        <w:numPr>
          <w:ilvl w:val="0"/>
          <w:numId w:val="8"/>
        </w:numPr>
        <w:autoSpaceDE w:val="0"/>
        <w:autoSpaceDN w:val="0"/>
        <w:adjustRightInd w:val="0"/>
        <w:spacing w:before="240"/>
        <w:jc w:val="both"/>
        <w:rPr>
          <w:rFonts w:asciiTheme="minorHAnsi" w:hAnsiTheme="minorHAnsi"/>
          <w:b/>
          <w:bCs/>
          <w:lang w:val="es-ES_tradnl"/>
        </w:rPr>
      </w:pPr>
      <w:r w:rsidRPr="00E04799">
        <w:rPr>
          <w:rFonts w:asciiTheme="minorHAnsi" w:hAnsiTheme="minorHAnsi"/>
          <w:b/>
          <w:bCs/>
          <w:lang w:val="es-ES_tradnl"/>
        </w:rPr>
        <w:t>Derechos y deberes de las partes después de iniciar el viaje</w:t>
      </w:r>
    </w:p>
    <w:p w14:paraId="27E585AA" w14:textId="77777777" w:rsidR="00B65108" w:rsidRPr="00E04799" w:rsidRDefault="00B65108" w:rsidP="00B65108">
      <w:pPr>
        <w:widowControl w:val="0"/>
        <w:autoSpaceDE w:val="0"/>
        <w:autoSpaceDN w:val="0"/>
        <w:adjustRightInd w:val="0"/>
        <w:spacing w:before="20" w:line="220" w:lineRule="exact"/>
        <w:jc w:val="both"/>
        <w:rPr>
          <w:rFonts w:asciiTheme="minorHAnsi" w:hAnsiTheme="minorHAnsi"/>
          <w:lang w:val="es-ES_tradnl"/>
        </w:rPr>
      </w:pPr>
    </w:p>
    <w:p w14:paraId="2B45A2F3" w14:textId="77777777" w:rsidR="00B65108" w:rsidRPr="007647BE"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u w:val="single"/>
          <w:lang w:val="es-ES_tradnl"/>
        </w:rPr>
      </w:pPr>
      <w:r w:rsidRPr="007647BE">
        <w:rPr>
          <w:rFonts w:asciiTheme="minorHAnsi" w:hAnsiTheme="minorHAnsi"/>
          <w:u w:val="single"/>
          <w:lang w:val="es-ES_tradnl"/>
        </w:rPr>
        <w:t>Cumplimiento defectuoso o falta de prestación de servicios</w:t>
      </w:r>
    </w:p>
    <w:p w14:paraId="2989161A" w14:textId="77777777" w:rsidR="00B65108" w:rsidRPr="00E04799" w:rsidRDefault="00B65108" w:rsidP="00B65108">
      <w:pPr>
        <w:pStyle w:val="Prrafodelista"/>
        <w:widowControl w:val="0"/>
        <w:autoSpaceDE w:val="0"/>
        <w:autoSpaceDN w:val="0"/>
        <w:adjustRightInd w:val="0"/>
        <w:ind w:left="0"/>
        <w:jc w:val="both"/>
        <w:rPr>
          <w:rFonts w:asciiTheme="minorHAnsi" w:hAnsiTheme="minorHAnsi"/>
          <w:lang w:val="es-ES_tradnl"/>
        </w:rPr>
      </w:pPr>
    </w:p>
    <w:p w14:paraId="0B21A469" w14:textId="77777777" w:rsidR="00B65108" w:rsidRPr="00E04799" w:rsidRDefault="00B65108" w:rsidP="00B65108">
      <w:pPr>
        <w:widowControl w:val="0"/>
        <w:autoSpaceDE w:val="0"/>
        <w:autoSpaceDN w:val="0"/>
        <w:adjustRightInd w:val="0"/>
        <w:ind w:left="1582" w:right="67" w:hanging="360"/>
        <w:jc w:val="both"/>
        <w:rPr>
          <w:rFonts w:asciiTheme="minorHAnsi" w:hAnsiTheme="minorHAnsi"/>
          <w:lang w:val="es-ES_tradnl"/>
        </w:rPr>
      </w:pPr>
      <w:r w:rsidRPr="00E04799">
        <w:rPr>
          <w:rFonts w:asciiTheme="minorHAnsi" w:hAnsiTheme="minorHAnsi"/>
          <w:lang w:val="es-ES_tradnl"/>
        </w:rPr>
        <w:t xml:space="preserve">1.   Cuando el consumidor compruebe durante la realización del viaje que existe algún defecto o se produce la falta de prestación de algún servicio contratado, deberá comunicarlo en el mismo lugar y lo antes posible al organizador o al detallista y, en </w:t>
      </w:r>
      <w:r w:rsidRPr="00E04799">
        <w:rPr>
          <w:rFonts w:asciiTheme="minorHAnsi" w:hAnsiTheme="minorHAnsi"/>
          <w:lang w:val="es-ES_tradnl"/>
        </w:rPr>
        <w:lastRenderedPageBreak/>
        <w:t>su caso, al prestador del servicio de que se trate, a fin de que la agencia pueda tener la posibilidad de buscar una solución inmediata si ello es posible. La comunicación se deberá llevar a cabo por escrito o en cualquier otra forma en que quede constancia. Tras recibir la comunicación, el detallista o el organizador deberán obrar con diligencia para hallar las soluciones adecuadas.</w:t>
      </w:r>
    </w:p>
    <w:p w14:paraId="24AD1621" w14:textId="77777777" w:rsidR="00B65108" w:rsidRPr="00E04799" w:rsidRDefault="00B65108" w:rsidP="00B65108">
      <w:pPr>
        <w:widowControl w:val="0"/>
        <w:autoSpaceDE w:val="0"/>
        <w:autoSpaceDN w:val="0"/>
        <w:adjustRightInd w:val="0"/>
        <w:spacing w:before="1" w:line="239" w:lineRule="auto"/>
        <w:ind w:left="1582" w:right="67" w:hanging="360"/>
        <w:jc w:val="both"/>
        <w:rPr>
          <w:rFonts w:asciiTheme="minorHAnsi" w:hAnsiTheme="minorHAnsi"/>
          <w:lang w:val="es-ES_tradnl"/>
        </w:rPr>
      </w:pPr>
      <w:r w:rsidRPr="00E04799">
        <w:rPr>
          <w:rFonts w:asciiTheme="minorHAnsi" w:hAnsiTheme="minorHAnsi"/>
          <w:lang w:val="es-ES_tradnl"/>
        </w:rPr>
        <w:t>2.   En caso de que durante el viaje sobrevenga la falta de prestación o la prestación deficiente de alguno de los servicios que forman parte del mismo, el consumidor tratará de no aumentar con sus acciones y decisiones los daños que se deriven</w:t>
      </w:r>
    </w:p>
    <w:p w14:paraId="1F36BC7E" w14:textId="77777777" w:rsidR="00B65108" w:rsidRPr="00E04799" w:rsidRDefault="00B65108" w:rsidP="00B65108">
      <w:pPr>
        <w:widowControl w:val="0"/>
        <w:autoSpaceDE w:val="0"/>
        <w:autoSpaceDN w:val="0"/>
        <w:adjustRightInd w:val="0"/>
        <w:spacing w:before="17" w:line="220" w:lineRule="exact"/>
        <w:jc w:val="both"/>
        <w:rPr>
          <w:rFonts w:asciiTheme="minorHAnsi" w:hAnsiTheme="minorHAnsi"/>
          <w:lang w:val="es-ES_tradnl"/>
        </w:rPr>
      </w:pPr>
    </w:p>
    <w:p w14:paraId="11E9F2B6" w14:textId="77777777" w:rsidR="00B65108" w:rsidRPr="00BE1BD4"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Imposibilidad de prestar una parte importante de los servicios por parte del organizador</w:t>
      </w:r>
    </w:p>
    <w:p w14:paraId="5710E7CA" w14:textId="77777777" w:rsidR="00B65108" w:rsidRPr="00E04799" w:rsidRDefault="00B65108" w:rsidP="00B65108">
      <w:pPr>
        <w:widowControl w:val="0"/>
        <w:autoSpaceDE w:val="0"/>
        <w:autoSpaceDN w:val="0"/>
        <w:adjustRightInd w:val="0"/>
        <w:spacing w:line="241" w:lineRule="auto"/>
        <w:ind w:left="708" w:right="69"/>
        <w:jc w:val="both"/>
        <w:rPr>
          <w:rFonts w:asciiTheme="minorHAnsi" w:hAnsiTheme="minorHAnsi"/>
          <w:lang w:val="es-ES_tradnl"/>
        </w:rPr>
      </w:pPr>
    </w:p>
    <w:p w14:paraId="3E9908A6" w14:textId="77777777" w:rsidR="00B65108" w:rsidRPr="00E04799" w:rsidRDefault="00B65108" w:rsidP="00B65108">
      <w:pPr>
        <w:widowControl w:val="0"/>
        <w:autoSpaceDE w:val="0"/>
        <w:autoSpaceDN w:val="0"/>
        <w:adjustRightInd w:val="0"/>
        <w:ind w:left="1560" w:right="67" w:hanging="425"/>
        <w:jc w:val="both"/>
        <w:rPr>
          <w:rFonts w:asciiTheme="minorHAnsi" w:hAnsiTheme="minorHAnsi"/>
          <w:lang w:val="es-ES_tradnl"/>
        </w:rPr>
      </w:pPr>
      <w:r w:rsidRPr="00E04799">
        <w:rPr>
          <w:rFonts w:asciiTheme="minorHAnsi" w:hAnsiTheme="minorHAnsi"/>
          <w:lang w:val="es-ES_tradnl"/>
        </w:rPr>
        <w:t xml:space="preserve">1. </w:t>
      </w:r>
      <w:r w:rsidRPr="00E04799">
        <w:rPr>
          <w:rFonts w:asciiTheme="minorHAnsi" w:hAnsiTheme="minorHAnsi"/>
          <w:lang w:val="es-ES_tradnl"/>
        </w:rPr>
        <w:tab/>
        <w:t>La agencia deberá adoptar las soluciones adecuadas para la continuación del viaje si una vez iniciado el mismo no suministra o comprueba que no puede suministrar una parte importante de los servicios previstos en el contrato.</w:t>
      </w:r>
    </w:p>
    <w:p w14:paraId="0FEDA119" w14:textId="77777777" w:rsidR="00B65108" w:rsidRPr="00E04799" w:rsidRDefault="00B65108" w:rsidP="00B65108">
      <w:pPr>
        <w:widowControl w:val="0"/>
        <w:autoSpaceDE w:val="0"/>
        <w:autoSpaceDN w:val="0"/>
        <w:adjustRightInd w:val="0"/>
        <w:spacing w:before="2" w:line="254" w:lineRule="exact"/>
        <w:ind w:left="1560" w:right="67"/>
        <w:jc w:val="both"/>
        <w:rPr>
          <w:rFonts w:asciiTheme="minorHAnsi" w:hAnsiTheme="minorHAnsi"/>
          <w:lang w:val="es-ES_tradnl"/>
        </w:rPr>
      </w:pPr>
      <w:r w:rsidRPr="00E04799">
        <w:rPr>
          <w:rFonts w:asciiTheme="minorHAnsi" w:hAnsiTheme="minorHAnsi"/>
          <w:lang w:val="es-ES_tradnl"/>
        </w:rPr>
        <w:t>Son parte importante de los servicios previstos aquellos cuya falta de realización impide el normal desarrollo del viaje y provocan que no sea razonable esperar del consumidor medio de ese tipo de viaje que lo continúe en esas circunstancias.</w:t>
      </w:r>
    </w:p>
    <w:p w14:paraId="2A49F8ED" w14:textId="77777777" w:rsidR="00B65108" w:rsidRPr="00E04799" w:rsidRDefault="00B65108" w:rsidP="00B65108">
      <w:pPr>
        <w:widowControl w:val="0"/>
        <w:autoSpaceDE w:val="0"/>
        <w:autoSpaceDN w:val="0"/>
        <w:adjustRightInd w:val="0"/>
        <w:spacing w:before="13" w:line="240" w:lineRule="exact"/>
        <w:jc w:val="both"/>
        <w:rPr>
          <w:rFonts w:asciiTheme="minorHAnsi" w:hAnsiTheme="minorHAnsi"/>
          <w:lang w:val="es-ES_tradnl"/>
        </w:rPr>
      </w:pPr>
    </w:p>
    <w:p w14:paraId="72DF6274" w14:textId="77777777" w:rsidR="00B65108" w:rsidRPr="00E04799" w:rsidRDefault="00B65108" w:rsidP="00B65108">
      <w:pPr>
        <w:widowControl w:val="0"/>
        <w:autoSpaceDE w:val="0"/>
        <w:autoSpaceDN w:val="0"/>
        <w:adjustRightInd w:val="0"/>
        <w:ind w:left="1558" w:right="67" w:hanging="425"/>
        <w:jc w:val="both"/>
        <w:rPr>
          <w:rFonts w:asciiTheme="minorHAnsi" w:hAnsiTheme="minorHAnsi"/>
          <w:lang w:val="es-ES_tradnl"/>
        </w:rPr>
      </w:pPr>
      <w:r w:rsidRPr="00E04799">
        <w:rPr>
          <w:rFonts w:asciiTheme="minorHAnsi" w:hAnsiTheme="minorHAnsi"/>
          <w:lang w:val="es-ES_tradnl"/>
        </w:rPr>
        <w:t>2.  La agencia no podrá pedir suplemento alguno por las soluciones adoptadas para la continuación del viaje y abonará al consumidor cualquier diferencia entre las prestaciones previstas y las suministradas.</w:t>
      </w:r>
    </w:p>
    <w:p w14:paraId="7ED0EB7B" w14:textId="77777777" w:rsidR="00B65108" w:rsidRPr="00E04799" w:rsidRDefault="00B65108" w:rsidP="00B65108">
      <w:pPr>
        <w:widowControl w:val="0"/>
        <w:autoSpaceDE w:val="0"/>
        <w:autoSpaceDN w:val="0"/>
        <w:adjustRightInd w:val="0"/>
        <w:spacing w:before="13" w:line="240" w:lineRule="exact"/>
        <w:jc w:val="both"/>
        <w:rPr>
          <w:rFonts w:asciiTheme="minorHAnsi" w:hAnsiTheme="minorHAnsi"/>
          <w:lang w:val="es-ES_tradnl"/>
        </w:rPr>
      </w:pPr>
    </w:p>
    <w:p w14:paraId="2FE6CAE4" w14:textId="77777777" w:rsidR="00B65108" w:rsidRPr="00E04799" w:rsidRDefault="00B65108" w:rsidP="00B65108">
      <w:pPr>
        <w:widowControl w:val="0"/>
        <w:autoSpaceDE w:val="0"/>
        <w:autoSpaceDN w:val="0"/>
        <w:adjustRightInd w:val="0"/>
        <w:spacing w:line="239" w:lineRule="auto"/>
        <w:ind w:left="1558" w:right="67" w:hanging="425"/>
        <w:jc w:val="both"/>
        <w:rPr>
          <w:rFonts w:asciiTheme="minorHAnsi" w:hAnsiTheme="minorHAnsi"/>
          <w:lang w:val="es-ES_tradnl"/>
        </w:rPr>
      </w:pPr>
      <w:r w:rsidRPr="00E04799">
        <w:rPr>
          <w:rFonts w:asciiTheme="minorHAnsi" w:hAnsiTheme="minorHAnsi"/>
          <w:lang w:val="es-ES_tradnl"/>
        </w:rPr>
        <w:t>3.   Si el consumidor acepta expresa o tácitamente las soluciones propuestas por la agencia no tendrá derecho a indemnización alguna por dichas modificaciones. Se considerará que acepta tácitamente dichas propuestas si continúa el viaje con las soluciones dadas por el organizador.</w:t>
      </w:r>
    </w:p>
    <w:p w14:paraId="44025462" w14:textId="77777777" w:rsidR="00B65108" w:rsidRPr="00E04799" w:rsidRDefault="00B65108" w:rsidP="00B65108">
      <w:pPr>
        <w:widowControl w:val="0"/>
        <w:autoSpaceDE w:val="0"/>
        <w:autoSpaceDN w:val="0"/>
        <w:adjustRightInd w:val="0"/>
        <w:spacing w:before="18" w:line="240" w:lineRule="exact"/>
        <w:jc w:val="both"/>
        <w:rPr>
          <w:rFonts w:asciiTheme="minorHAnsi" w:hAnsiTheme="minorHAnsi"/>
          <w:lang w:val="es-ES_tradnl"/>
        </w:rPr>
      </w:pPr>
    </w:p>
    <w:p w14:paraId="286C1F5A" w14:textId="77777777" w:rsidR="00B65108" w:rsidRPr="00E04799" w:rsidRDefault="00B65108" w:rsidP="00B65108">
      <w:pPr>
        <w:widowControl w:val="0"/>
        <w:autoSpaceDE w:val="0"/>
        <w:autoSpaceDN w:val="0"/>
        <w:adjustRightInd w:val="0"/>
        <w:spacing w:line="252" w:lineRule="exact"/>
        <w:ind w:left="1558" w:right="67" w:hanging="425"/>
        <w:jc w:val="both"/>
        <w:rPr>
          <w:rFonts w:asciiTheme="minorHAnsi" w:hAnsiTheme="minorHAnsi"/>
          <w:lang w:val="es-ES_tradnl"/>
        </w:rPr>
      </w:pPr>
      <w:r w:rsidRPr="00E04799">
        <w:rPr>
          <w:rFonts w:asciiTheme="minorHAnsi" w:hAnsiTheme="minorHAnsi"/>
          <w:lang w:val="es-ES_tradnl"/>
        </w:rPr>
        <w:t>4.  Si las soluciones adoptadas por el organizador fueran inviables o el consumidor no las aceptase por motivos razonables, la agencia deberá:</w:t>
      </w:r>
    </w:p>
    <w:p w14:paraId="56FB7AD0" w14:textId="77777777" w:rsidR="00B65108" w:rsidRPr="00E04799" w:rsidRDefault="00B65108" w:rsidP="00B65108">
      <w:pPr>
        <w:widowControl w:val="0"/>
        <w:autoSpaceDE w:val="0"/>
        <w:autoSpaceDN w:val="0"/>
        <w:adjustRightInd w:val="0"/>
        <w:spacing w:before="15" w:line="200" w:lineRule="exact"/>
        <w:jc w:val="both"/>
        <w:rPr>
          <w:rFonts w:asciiTheme="minorHAnsi" w:hAnsiTheme="minorHAnsi"/>
          <w:lang w:val="es-ES_tradnl"/>
        </w:rPr>
      </w:pPr>
    </w:p>
    <w:p w14:paraId="08A36378" w14:textId="77777777" w:rsidR="00B65108" w:rsidRPr="00E04799" w:rsidRDefault="00B65108" w:rsidP="00B65108">
      <w:pPr>
        <w:widowControl w:val="0"/>
        <w:autoSpaceDE w:val="0"/>
        <w:autoSpaceDN w:val="0"/>
        <w:adjustRightInd w:val="0"/>
        <w:spacing w:before="32"/>
        <w:ind w:left="1945" w:right="87" w:hanging="425"/>
        <w:jc w:val="both"/>
        <w:rPr>
          <w:rFonts w:asciiTheme="minorHAnsi" w:hAnsiTheme="minorHAnsi"/>
          <w:lang w:val="es-ES_tradnl"/>
        </w:rPr>
      </w:pPr>
      <w:r w:rsidRPr="00E04799">
        <w:rPr>
          <w:rFonts w:asciiTheme="minorHAnsi" w:hAnsiTheme="minorHAnsi"/>
          <w:lang w:val="es-ES_tradnl"/>
        </w:rPr>
        <w:t>a)   Proporcionarle un medio de transporte equivalente al contratado en el viaje para regresar al lugar de salida o a cualquier otro que ambos hayan convenido, si el contrato incluye el viaje de regreso.</w:t>
      </w:r>
    </w:p>
    <w:p w14:paraId="7F2BA744" w14:textId="77777777" w:rsidR="00B65108" w:rsidRPr="00E04799" w:rsidRDefault="00B65108" w:rsidP="00B65108">
      <w:pPr>
        <w:widowControl w:val="0"/>
        <w:autoSpaceDE w:val="0"/>
        <w:autoSpaceDN w:val="0"/>
        <w:adjustRightInd w:val="0"/>
        <w:spacing w:before="3" w:line="252" w:lineRule="exact"/>
        <w:ind w:left="1945" w:right="87" w:hanging="425"/>
        <w:jc w:val="both"/>
        <w:rPr>
          <w:rFonts w:asciiTheme="minorHAnsi" w:hAnsiTheme="minorHAnsi"/>
          <w:lang w:val="es-ES_tradnl"/>
        </w:rPr>
      </w:pPr>
      <w:r w:rsidRPr="00E04799">
        <w:rPr>
          <w:rFonts w:asciiTheme="minorHAnsi" w:hAnsiTheme="minorHAnsi"/>
          <w:lang w:val="es-ES_tradnl"/>
        </w:rPr>
        <w:t xml:space="preserve">b)  Reembolsarle el precio pagado con deducción del importe de las prestaciones que le haya proporcionado hasta el fin del viaje, excepto si el defecto que impide la continuación del viaje es imputable al consumidor. </w:t>
      </w:r>
    </w:p>
    <w:p w14:paraId="48BCD024" w14:textId="77777777" w:rsidR="00B65108" w:rsidRPr="00E04799" w:rsidRDefault="00B65108" w:rsidP="00B65108">
      <w:pPr>
        <w:widowControl w:val="0"/>
        <w:autoSpaceDE w:val="0"/>
        <w:autoSpaceDN w:val="0"/>
        <w:adjustRightInd w:val="0"/>
        <w:spacing w:before="2" w:line="252" w:lineRule="exact"/>
        <w:ind w:left="720" w:right="266" w:firstLine="720"/>
        <w:jc w:val="both"/>
        <w:rPr>
          <w:rFonts w:asciiTheme="minorHAnsi" w:hAnsiTheme="minorHAnsi"/>
          <w:lang w:val="es-ES_tradnl"/>
        </w:rPr>
      </w:pPr>
      <w:r w:rsidRPr="00E04799">
        <w:rPr>
          <w:rFonts w:asciiTheme="minorHAnsi" w:hAnsiTheme="minorHAnsi"/>
          <w:lang w:val="es-ES_tradnl"/>
        </w:rPr>
        <w:t>c)     Abonarle la indemnización que en su caso proceda.</w:t>
      </w:r>
    </w:p>
    <w:p w14:paraId="0E89D969" w14:textId="77777777" w:rsidR="00B65108" w:rsidRPr="00E04799" w:rsidRDefault="00B65108" w:rsidP="00B65108">
      <w:pPr>
        <w:widowControl w:val="0"/>
        <w:autoSpaceDE w:val="0"/>
        <w:autoSpaceDN w:val="0"/>
        <w:adjustRightInd w:val="0"/>
        <w:spacing w:before="15" w:line="220" w:lineRule="exact"/>
        <w:jc w:val="both"/>
        <w:rPr>
          <w:rFonts w:asciiTheme="minorHAnsi" w:hAnsiTheme="minorHAnsi"/>
          <w:lang w:val="es-ES_tradnl"/>
        </w:rPr>
      </w:pPr>
    </w:p>
    <w:p w14:paraId="59664CF0" w14:textId="77777777" w:rsidR="00B65108" w:rsidRPr="00BE1BD4"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Desistimiento del consumidor durante el viaje</w:t>
      </w:r>
    </w:p>
    <w:p w14:paraId="44A26B14" w14:textId="77777777" w:rsidR="00B65108" w:rsidRPr="00E04799" w:rsidRDefault="00B65108" w:rsidP="00B65108">
      <w:pPr>
        <w:widowControl w:val="0"/>
        <w:autoSpaceDE w:val="0"/>
        <w:autoSpaceDN w:val="0"/>
        <w:adjustRightInd w:val="0"/>
        <w:spacing w:before="2" w:line="120" w:lineRule="exact"/>
        <w:jc w:val="both"/>
        <w:rPr>
          <w:rFonts w:asciiTheme="minorHAnsi" w:hAnsiTheme="minorHAnsi"/>
          <w:lang w:val="es-ES_tradnl"/>
        </w:rPr>
      </w:pPr>
    </w:p>
    <w:p w14:paraId="25F2BA94" w14:textId="77777777" w:rsidR="00B65108" w:rsidRPr="00E04799" w:rsidRDefault="00B65108" w:rsidP="00B65108">
      <w:pPr>
        <w:widowControl w:val="0"/>
        <w:autoSpaceDE w:val="0"/>
        <w:autoSpaceDN w:val="0"/>
        <w:adjustRightInd w:val="0"/>
        <w:spacing w:line="239" w:lineRule="auto"/>
        <w:ind w:left="1518" w:right="87" w:hanging="425"/>
        <w:jc w:val="both"/>
        <w:rPr>
          <w:rFonts w:asciiTheme="minorHAnsi" w:hAnsiTheme="minorHAnsi"/>
          <w:lang w:val="es-ES_tradnl"/>
        </w:rPr>
      </w:pPr>
      <w:r w:rsidRPr="00E04799">
        <w:rPr>
          <w:rFonts w:asciiTheme="minorHAnsi" w:hAnsiTheme="minorHAnsi"/>
          <w:lang w:val="es-ES_tradnl"/>
        </w:rPr>
        <w:t>1.    El consumidor tiene el derecho a desistir del contrato de viaje combinado una vez comenzado el viaje, pero no podrá reclamar la devolución de las cantidades entregadas y continuará obligado a abonar las que estén pendientes de pago.</w:t>
      </w:r>
    </w:p>
    <w:p w14:paraId="6BEC9136" w14:textId="77777777" w:rsidR="00B65108" w:rsidRPr="00E04799" w:rsidRDefault="00B65108" w:rsidP="00B65108">
      <w:pPr>
        <w:widowControl w:val="0"/>
        <w:autoSpaceDE w:val="0"/>
        <w:autoSpaceDN w:val="0"/>
        <w:adjustRightInd w:val="0"/>
        <w:spacing w:before="13" w:line="240" w:lineRule="exact"/>
        <w:jc w:val="both"/>
        <w:rPr>
          <w:rFonts w:asciiTheme="minorHAnsi" w:hAnsiTheme="minorHAnsi"/>
          <w:lang w:val="es-ES_tradnl"/>
        </w:rPr>
      </w:pPr>
    </w:p>
    <w:p w14:paraId="6D8BAF76" w14:textId="77777777" w:rsidR="00B65108" w:rsidRPr="00E04799" w:rsidRDefault="00B65108" w:rsidP="00B65108">
      <w:pPr>
        <w:widowControl w:val="0"/>
        <w:autoSpaceDE w:val="0"/>
        <w:autoSpaceDN w:val="0"/>
        <w:adjustRightInd w:val="0"/>
        <w:ind w:left="1518" w:right="87" w:hanging="425"/>
        <w:jc w:val="both"/>
        <w:rPr>
          <w:rFonts w:asciiTheme="minorHAnsi" w:hAnsiTheme="minorHAnsi"/>
          <w:lang w:val="es-ES_tradnl"/>
        </w:rPr>
      </w:pPr>
      <w:r w:rsidRPr="00E04799">
        <w:rPr>
          <w:rFonts w:asciiTheme="minorHAnsi" w:hAnsiTheme="minorHAnsi"/>
          <w:lang w:val="es-ES_tradnl"/>
        </w:rPr>
        <w:t>2.  Si el desistimiento obedece a un accidente o a una enfermedad del consumidor que le impida continuar el viaje, la agencia está obligada a prestar la necesaria asistencia y, en su caso, a abonar el importe de la diferencia entre las  prestaciones  previstas  y las  suministradas,  deducidos  los  gastos  de anulación debidamente justificados que correspondan.</w:t>
      </w:r>
    </w:p>
    <w:p w14:paraId="22D742F9" w14:textId="77777777" w:rsidR="00B65108" w:rsidRPr="00E04799" w:rsidRDefault="00B65108" w:rsidP="00B65108">
      <w:pPr>
        <w:widowControl w:val="0"/>
        <w:autoSpaceDE w:val="0"/>
        <w:autoSpaceDN w:val="0"/>
        <w:adjustRightInd w:val="0"/>
        <w:spacing w:before="11" w:line="240" w:lineRule="exact"/>
        <w:jc w:val="both"/>
        <w:rPr>
          <w:rFonts w:asciiTheme="minorHAnsi" w:hAnsiTheme="minorHAnsi"/>
          <w:lang w:val="es-ES_tradnl"/>
        </w:rPr>
      </w:pPr>
    </w:p>
    <w:p w14:paraId="3730FCBC" w14:textId="77777777" w:rsidR="00B65108" w:rsidRPr="00E04799" w:rsidRDefault="00B65108" w:rsidP="00B65108">
      <w:pPr>
        <w:widowControl w:val="0"/>
        <w:autoSpaceDE w:val="0"/>
        <w:autoSpaceDN w:val="0"/>
        <w:adjustRightInd w:val="0"/>
        <w:ind w:left="1518" w:right="87" w:hanging="425"/>
        <w:jc w:val="both"/>
        <w:rPr>
          <w:rFonts w:asciiTheme="minorHAnsi" w:hAnsiTheme="minorHAnsi"/>
          <w:lang w:val="es-ES_tradnl"/>
        </w:rPr>
      </w:pPr>
      <w:r w:rsidRPr="00E04799">
        <w:rPr>
          <w:rFonts w:asciiTheme="minorHAnsi" w:hAnsiTheme="minorHAnsi"/>
          <w:lang w:val="es-ES_tradnl"/>
        </w:rPr>
        <w:t>3.  En ambos casos, todos los gastos suplementarios ocasionados por el desistimiento, y en particular los de repatriación o traslado al lugar de origen, son a cargo del consumidor.</w:t>
      </w:r>
    </w:p>
    <w:p w14:paraId="6D5C8D90" w14:textId="77777777" w:rsidR="00B65108" w:rsidRPr="00E04799" w:rsidRDefault="00B65108" w:rsidP="00B65108">
      <w:pPr>
        <w:widowControl w:val="0"/>
        <w:autoSpaceDE w:val="0"/>
        <w:autoSpaceDN w:val="0"/>
        <w:adjustRightInd w:val="0"/>
        <w:spacing w:before="19" w:line="220" w:lineRule="exact"/>
        <w:jc w:val="both"/>
        <w:rPr>
          <w:rFonts w:asciiTheme="minorHAnsi" w:hAnsiTheme="minorHAnsi"/>
          <w:lang w:val="es-ES_tradnl"/>
        </w:rPr>
      </w:pPr>
    </w:p>
    <w:p w14:paraId="12AFC247" w14:textId="77777777" w:rsidR="00B65108" w:rsidRPr="00BE1BD4"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Deber de colaboración del consumidor al normal desarrollo del viaje</w:t>
      </w:r>
    </w:p>
    <w:p w14:paraId="7BBCE618" w14:textId="77777777" w:rsidR="00B65108" w:rsidRPr="00E04799" w:rsidRDefault="00B65108" w:rsidP="00B65108">
      <w:pPr>
        <w:widowControl w:val="0"/>
        <w:autoSpaceDE w:val="0"/>
        <w:autoSpaceDN w:val="0"/>
        <w:adjustRightInd w:val="0"/>
        <w:spacing w:line="200" w:lineRule="exact"/>
        <w:jc w:val="both"/>
        <w:rPr>
          <w:rFonts w:asciiTheme="minorHAnsi" w:hAnsiTheme="minorHAnsi"/>
          <w:lang w:val="es-ES_tradnl"/>
        </w:rPr>
      </w:pPr>
    </w:p>
    <w:p w14:paraId="18D431CA" w14:textId="77777777" w:rsidR="00B65108" w:rsidRPr="00E04799" w:rsidRDefault="00B65108" w:rsidP="00B65108">
      <w:pPr>
        <w:widowControl w:val="0"/>
        <w:autoSpaceDE w:val="0"/>
        <w:autoSpaceDN w:val="0"/>
        <w:adjustRightInd w:val="0"/>
        <w:ind w:left="1518" w:right="87" w:hanging="425"/>
        <w:jc w:val="both"/>
        <w:rPr>
          <w:rFonts w:asciiTheme="minorHAnsi" w:hAnsiTheme="minorHAnsi"/>
          <w:lang w:val="es-ES_tradnl"/>
        </w:rPr>
      </w:pPr>
      <w:r w:rsidRPr="00E04799">
        <w:rPr>
          <w:rFonts w:asciiTheme="minorHAnsi" w:hAnsiTheme="minorHAnsi"/>
          <w:lang w:val="es-ES_tradnl"/>
        </w:rPr>
        <w:t xml:space="preserve">1.    El consumidor deberá atenerse a las indicaciones que le facilite la agencia para la adecuada ejecución del viaje, así como a las reglamentaciones que son de general </w:t>
      </w:r>
      <w:r w:rsidRPr="00E04799">
        <w:rPr>
          <w:rFonts w:asciiTheme="minorHAnsi" w:hAnsiTheme="minorHAnsi"/>
          <w:lang w:val="es-ES_tradnl"/>
        </w:rPr>
        <w:lastRenderedPageBreak/>
        <w:t>aplicación a los usuarios de los servicios comprendidos en el viaje combinado. En particular, en los viajes en grupo guardará el debido respeto a los demás participantes y observará una conducta que no perjudique el normal desarrollo del viaje.</w:t>
      </w:r>
    </w:p>
    <w:p w14:paraId="1F86CAA8" w14:textId="77777777" w:rsidR="00B65108" w:rsidRPr="00E04799" w:rsidRDefault="00B65108" w:rsidP="00B65108">
      <w:pPr>
        <w:widowControl w:val="0"/>
        <w:autoSpaceDE w:val="0"/>
        <w:autoSpaceDN w:val="0"/>
        <w:adjustRightInd w:val="0"/>
        <w:spacing w:before="11" w:line="240" w:lineRule="exact"/>
        <w:jc w:val="both"/>
        <w:rPr>
          <w:rFonts w:asciiTheme="minorHAnsi" w:hAnsiTheme="minorHAnsi"/>
          <w:lang w:val="es-ES_tradnl"/>
        </w:rPr>
      </w:pPr>
    </w:p>
    <w:p w14:paraId="11195252" w14:textId="77777777" w:rsidR="00B65108" w:rsidRPr="00E04799" w:rsidRDefault="00B65108" w:rsidP="00B65108">
      <w:pPr>
        <w:widowControl w:val="0"/>
        <w:autoSpaceDE w:val="0"/>
        <w:autoSpaceDN w:val="0"/>
        <w:adjustRightInd w:val="0"/>
        <w:ind w:left="1520" w:right="87" w:hanging="425"/>
        <w:jc w:val="both"/>
        <w:rPr>
          <w:rFonts w:asciiTheme="minorHAnsi" w:hAnsiTheme="minorHAnsi"/>
          <w:lang w:val="es-ES_tradnl"/>
        </w:rPr>
      </w:pPr>
      <w:r w:rsidRPr="00E04799">
        <w:rPr>
          <w:rFonts w:asciiTheme="minorHAnsi" w:hAnsiTheme="minorHAnsi"/>
          <w:lang w:val="es-ES_tradnl"/>
        </w:rPr>
        <w:t>2.    La infracción grave de estos deberes faculta a la agencia para resolver el contrato de contrato de viaje combinado. En este caso, si el contrato incluye el viaje de regreso, la agencia proporcionará al consumidor un medio de transporte equivalente al contratado en el viaje para regresar al lugar de salida o a cualquier otro que ambos hayan convenido. La agencia tendrá derecho además a la indemnización que proceda por los daños imputables a la conducta del consumidor</w:t>
      </w:r>
    </w:p>
    <w:p w14:paraId="1377CB9D" w14:textId="77777777" w:rsidR="00B65108" w:rsidRPr="00E04799" w:rsidRDefault="00B65108" w:rsidP="00B65108">
      <w:pPr>
        <w:widowControl w:val="0"/>
        <w:autoSpaceDE w:val="0"/>
        <w:autoSpaceDN w:val="0"/>
        <w:adjustRightInd w:val="0"/>
        <w:spacing w:before="18" w:line="240" w:lineRule="exact"/>
        <w:jc w:val="both"/>
        <w:rPr>
          <w:rFonts w:asciiTheme="minorHAnsi" w:hAnsiTheme="minorHAnsi"/>
          <w:lang w:val="es-ES_tradnl"/>
        </w:rPr>
      </w:pPr>
    </w:p>
    <w:p w14:paraId="75CB05DF" w14:textId="77777777" w:rsidR="00B65108" w:rsidRPr="00BE1BD4" w:rsidRDefault="00B65108" w:rsidP="00B65108">
      <w:pPr>
        <w:widowControl w:val="0"/>
        <w:numPr>
          <w:ilvl w:val="0"/>
          <w:numId w:val="8"/>
        </w:numPr>
        <w:autoSpaceDE w:val="0"/>
        <w:autoSpaceDN w:val="0"/>
        <w:adjustRightInd w:val="0"/>
        <w:spacing w:before="240"/>
        <w:jc w:val="both"/>
        <w:rPr>
          <w:rFonts w:asciiTheme="minorHAnsi" w:hAnsiTheme="minorHAnsi"/>
          <w:b/>
          <w:bCs/>
          <w:lang w:val="es-ES_tradnl"/>
        </w:rPr>
      </w:pPr>
      <w:r w:rsidRPr="00E04799">
        <w:rPr>
          <w:rFonts w:asciiTheme="minorHAnsi" w:hAnsiTheme="minorHAnsi"/>
          <w:b/>
          <w:bCs/>
          <w:lang w:val="es-ES_tradnl"/>
        </w:rPr>
        <w:t>Responsabilidad     contractual     por     cumplimiento     defectuoso     o incumplimiento</w:t>
      </w:r>
    </w:p>
    <w:p w14:paraId="08AD32ED" w14:textId="77777777" w:rsidR="00B65108" w:rsidRPr="00E04799" w:rsidRDefault="00B65108" w:rsidP="00B65108">
      <w:pPr>
        <w:widowControl w:val="0"/>
        <w:autoSpaceDE w:val="0"/>
        <w:autoSpaceDN w:val="0"/>
        <w:adjustRightInd w:val="0"/>
        <w:spacing w:before="20" w:line="220" w:lineRule="exact"/>
        <w:jc w:val="both"/>
        <w:rPr>
          <w:rFonts w:asciiTheme="minorHAnsi" w:hAnsiTheme="minorHAnsi"/>
          <w:lang w:val="es-ES_tradnl"/>
        </w:rPr>
      </w:pPr>
    </w:p>
    <w:p w14:paraId="77876BC3" w14:textId="77777777" w:rsidR="00B65108" w:rsidRPr="00BE1BD4"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Distribución de la responsabilidad</w:t>
      </w:r>
    </w:p>
    <w:p w14:paraId="213E047D" w14:textId="77777777" w:rsidR="00B65108" w:rsidRPr="00E04799" w:rsidRDefault="00B65108" w:rsidP="00B65108">
      <w:pPr>
        <w:widowControl w:val="0"/>
        <w:autoSpaceDE w:val="0"/>
        <w:autoSpaceDN w:val="0"/>
        <w:adjustRightInd w:val="0"/>
        <w:spacing w:before="1" w:line="120" w:lineRule="exact"/>
        <w:jc w:val="both"/>
        <w:rPr>
          <w:rFonts w:asciiTheme="minorHAnsi" w:hAnsiTheme="minorHAnsi"/>
          <w:lang w:val="es-ES_tradnl"/>
        </w:rPr>
      </w:pPr>
    </w:p>
    <w:p w14:paraId="633EF192" w14:textId="77777777" w:rsidR="00B65108" w:rsidRPr="00E04799" w:rsidRDefault="00B65108" w:rsidP="00B65108">
      <w:pPr>
        <w:widowControl w:val="0"/>
        <w:autoSpaceDE w:val="0"/>
        <w:autoSpaceDN w:val="0"/>
        <w:adjustRightInd w:val="0"/>
        <w:ind w:left="1518" w:right="87" w:hanging="425"/>
        <w:jc w:val="both"/>
        <w:rPr>
          <w:rFonts w:asciiTheme="minorHAnsi" w:hAnsiTheme="minorHAnsi"/>
          <w:lang w:val="es-ES_tradnl"/>
        </w:rPr>
      </w:pPr>
      <w:r w:rsidRPr="00E04799">
        <w:rPr>
          <w:rFonts w:asciiTheme="minorHAnsi" w:hAnsiTheme="minorHAnsi"/>
          <w:lang w:val="es-ES_tradnl"/>
        </w:rPr>
        <w:t>1.  La agencia organizadora y la agencia detallista responderán frente al consumidor del correcto cumplimiento del contrato de viaje combinado en función de las obligaciones que les correspondan por su ámbito respectivo de gestión del viaje combinado.</w:t>
      </w:r>
    </w:p>
    <w:p w14:paraId="00C656CB" w14:textId="77777777" w:rsidR="00B65108" w:rsidRPr="00E04799" w:rsidRDefault="00B65108" w:rsidP="00B65108">
      <w:pPr>
        <w:widowControl w:val="0"/>
        <w:autoSpaceDE w:val="0"/>
        <w:autoSpaceDN w:val="0"/>
        <w:adjustRightInd w:val="0"/>
        <w:spacing w:before="11" w:line="240" w:lineRule="exact"/>
        <w:jc w:val="both"/>
        <w:rPr>
          <w:rFonts w:asciiTheme="minorHAnsi" w:hAnsiTheme="minorHAnsi"/>
          <w:lang w:val="es-ES_tradnl"/>
        </w:rPr>
      </w:pPr>
    </w:p>
    <w:p w14:paraId="53FC5AAC" w14:textId="77777777" w:rsidR="00B65108" w:rsidRPr="00E04799" w:rsidRDefault="00B65108" w:rsidP="00B65108">
      <w:pPr>
        <w:widowControl w:val="0"/>
        <w:autoSpaceDE w:val="0"/>
        <w:autoSpaceDN w:val="0"/>
        <w:adjustRightInd w:val="0"/>
        <w:spacing w:line="241" w:lineRule="auto"/>
        <w:ind w:left="1518" w:right="87" w:hanging="425"/>
        <w:jc w:val="both"/>
        <w:rPr>
          <w:rFonts w:asciiTheme="minorHAnsi" w:hAnsiTheme="minorHAnsi"/>
          <w:lang w:val="es-ES_tradnl"/>
        </w:rPr>
      </w:pPr>
      <w:r w:rsidRPr="00E04799">
        <w:rPr>
          <w:rFonts w:asciiTheme="minorHAnsi" w:hAnsiTheme="minorHAnsi"/>
          <w:lang w:val="es-ES_tradnl"/>
        </w:rPr>
        <w:t>2.    La  agencia  organizadora  y  la  agencia  detallista  responden  frente  al consumidor tanto si ejecutan ellas mismas las prestaciones comprendidas en el viaje combinado como si las llevan a cabo sus auxiliares u otros prestadores de servicios.</w:t>
      </w:r>
    </w:p>
    <w:p w14:paraId="132F69C8" w14:textId="77777777" w:rsidR="00B65108" w:rsidRPr="00E04799" w:rsidRDefault="00B65108" w:rsidP="00B65108">
      <w:pPr>
        <w:widowControl w:val="0"/>
        <w:autoSpaceDE w:val="0"/>
        <w:autoSpaceDN w:val="0"/>
        <w:adjustRightInd w:val="0"/>
        <w:spacing w:before="10" w:line="240" w:lineRule="exact"/>
        <w:jc w:val="both"/>
        <w:rPr>
          <w:rFonts w:asciiTheme="minorHAnsi" w:hAnsiTheme="minorHAnsi"/>
          <w:lang w:val="es-ES_tradnl"/>
        </w:rPr>
      </w:pPr>
    </w:p>
    <w:p w14:paraId="1CF9CED0" w14:textId="77777777" w:rsidR="00B65108" w:rsidRPr="00E04799" w:rsidRDefault="00B65108" w:rsidP="00B65108">
      <w:pPr>
        <w:widowControl w:val="0"/>
        <w:autoSpaceDE w:val="0"/>
        <w:autoSpaceDN w:val="0"/>
        <w:adjustRightInd w:val="0"/>
        <w:ind w:left="1558" w:right="67" w:hanging="425"/>
        <w:jc w:val="both"/>
        <w:rPr>
          <w:rFonts w:asciiTheme="minorHAnsi" w:hAnsiTheme="minorHAnsi"/>
          <w:lang w:val="es-ES_tradnl"/>
        </w:rPr>
      </w:pPr>
      <w:r w:rsidRPr="00E04799">
        <w:rPr>
          <w:rFonts w:asciiTheme="minorHAnsi" w:hAnsiTheme="minorHAnsi"/>
          <w:lang w:val="es-ES_tradnl"/>
        </w:rPr>
        <w:t>3.    La agencia organizadora, por ser la que planifica el viaje combinado, responde de  los  daños causados al  consumidor  por  la no ejecución  o  ejecución deficiente de las prestaciones comprendidas en el viaje combinado así como de los daños que procedan del incumplimiento de cualquier otra obligación que corresponda a su ámbito de gestión de acuerdo con la legislación aplicable.</w:t>
      </w:r>
    </w:p>
    <w:p w14:paraId="367FBB09" w14:textId="77777777" w:rsidR="00B65108" w:rsidRPr="00E04799" w:rsidRDefault="00B65108" w:rsidP="00B65108">
      <w:pPr>
        <w:widowControl w:val="0"/>
        <w:autoSpaceDE w:val="0"/>
        <w:autoSpaceDN w:val="0"/>
        <w:adjustRightInd w:val="0"/>
        <w:spacing w:before="13" w:line="240" w:lineRule="exact"/>
        <w:jc w:val="both"/>
        <w:rPr>
          <w:rFonts w:asciiTheme="minorHAnsi" w:hAnsiTheme="minorHAnsi"/>
          <w:lang w:val="es-ES_tradnl"/>
        </w:rPr>
      </w:pPr>
    </w:p>
    <w:p w14:paraId="5D3707F5" w14:textId="77777777" w:rsidR="00B65108" w:rsidRPr="00E04799" w:rsidRDefault="00B65108" w:rsidP="00B65108">
      <w:pPr>
        <w:widowControl w:val="0"/>
        <w:autoSpaceDE w:val="0"/>
        <w:autoSpaceDN w:val="0"/>
        <w:adjustRightInd w:val="0"/>
        <w:ind w:left="1558" w:right="67" w:hanging="425"/>
        <w:jc w:val="both"/>
        <w:rPr>
          <w:rFonts w:asciiTheme="minorHAnsi" w:hAnsiTheme="minorHAnsi"/>
          <w:lang w:val="es-ES_tradnl"/>
        </w:rPr>
      </w:pPr>
      <w:r w:rsidRPr="00E04799">
        <w:rPr>
          <w:rFonts w:asciiTheme="minorHAnsi" w:hAnsiTheme="minorHAnsi"/>
          <w:lang w:val="es-ES_tradnl"/>
        </w:rPr>
        <w:t>4.    La  agencia detallista,  por  ser  la que vende u ofrece  en  venta  el  viaje combinado propuesto por una agencia organizadora, responde de los daños causados al consumidor por los errores que haya cometido al informarle sobre el viaje combinado, por haber omitido la información que debía proporcionarle, por no haberle entregado la documentación necesaria para la correcta realización del viaje y, en general, por haber incumplido cualquier otra obligación que corresponda a su ámbito de gestión  de  acuerdo con la legislación aplicable.</w:t>
      </w:r>
    </w:p>
    <w:p w14:paraId="23392AFB" w14:textId="77777777" w:rsidR="00B65108" w:rsidRPr="00E04799" w:rsidRDefault="00B65108" w:rsidP="00B65108">
      <w:pPr>
        <w:widowControl w:val="0"/>
        <w:autoSpaceDE w:val="0"/>
        <w:autoSpaceDN w:val="0"/>
        <w:adjustRightInd w:val="0"/>
        <w:spacing w:before="17" w:line="220" w:lineRule="exact"/>
        <w:jc w:val="both"/>
        <w:rPr>
          <w:rFonts w:asciiTheme="minorHAnsi" w:hAnsiTheme="minorHAnsi"/>
          <w:lang w:val="es-ES_tradnl"/>
        </w:rPr>
      </w:pPr>
    </w:p>
    <w:p w14:paraId="6332A504" w14:textId="77777777" w:rsidR="00B65108" w:rsidRPr="00BE1BD4"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Causas de exoneración de responsabilidad</w:t>
      </w:r>
    </w:p>
    <w:p w14:paraId="28F16F62" w14:textId="77777777" w:rsidR="00B65108" w:rsidRPr="00E04799" w:rsidRDefault="00B65108" w:rsidP="00B65108">
      <w:pPr>
        <w:widowControl w:val="0"/>
        <w:autoSpaceDE w:val="0"/>
        <w:autoSpaceDN w:val="0"/>
        <w:adjustRightInd w:val="0"/>
        <w:spacing w:before="1" w:line="120" w:lineRule="exact"/>
        <w:jc w:val="both"/>
        <w:rPr>
          <w:rFonts w:asciiTheme="minorHAnsi" w:hAnsiTheme="minorHAnsi"/>
          <w:lang w:val="es-ES_tradnl"/>
        </w:rPr>
      </w:pPr>
    </w:p>
    <w:p w14:paraId="514ACFC7" w14:textId="77777777" w:rsidR="00B65108" w:rsidRPr="00E04799" w:rsidRDefault="00B65108" w:rsidP="00B65108">
      <w:pPr>
        <w:widowControl w:val="0"/>
        <w:autoSpaceDE w:val="0"/>
        <w:autoSpaceDN w:val="0"/>
        <w:adjustRightInd w:val="0"/>
        <w:spacing w:line="241" w:lineRule="auto"/>
        <w:ind w:left="1135" w:right="75"/>
        <w:jc w:val="both"/>
        <w:rPr>
          <w:rFonts w:asciiTheme="minorHAnsi" w:hAnsiTheme="minorHAnsi"/>
          <w:lang w:val="es-ES_tradnl"/>
        </w:rPr>
      </w:pPr>
      <w:r w:rsidRPr="00E04799">
        <w:rPr>
          <w:rFonts w:asciiTheme="minorHAnsi" w:hAnsiTheme="minorHAnsi"/>
          <w:lang w:val="es-ES_tradnl"/>
        </w:rPr>
        <w:t>La responsabilidad de organizadores y detallistas cesará cuando concurra alguna de las circunstancias siguientes:</w:t>
      </w:r>
    </w:p>
    <w:p w14:paraId="3E11E294" w14:textId="77777777" w:rsidR="00B65108" w:rsidRPr="00E04799" w:rsidRDefault="00B65108" w:rsidP="00B65108">
      <w:pPr>
        <w:widowControl w:val="0"/>
        <w:autoSpaceDE w:val="0"/>
        <w:autoSpaceDN w:val="0"/>
        <w:adjustRightInd w:val="0"/>
        <w:spacing w:line="241" w:lineRule="auto"/>
        <w:ind w:left="1135" w:right="75"/>
        <w:jc w:val="both"/>
        <w:rPr>
          <w:rFonts w:asciiTheme="minorHAnsi" w:hAnsiTheme="minorHAnsi"/>
          <w:lang w:val="es-ES_tradnl"/>
        </w:rPr>
      </w:pPr>
    </w:p>
    <w:p w14:paraId="4F2E2713" w14:textId="77777777" w:rsidR="00B65108" w:rsidRPr="00E04799" w:rsidRDefault="00B65108" w:rsidP="00B65108">
      <w:pPr>
        <w:widowControl w:val="0"/>
        <w:autoSpaceDE w:val="0"/>
        <w:autoSpaceDN w:val="0"/>
        <w:adjustRightInd w:val="0"/>
        <w:spacing w:line="254" w:lineRule="exact"/>
        <w:ind w:left="1701" w:right="75" w:hanging="566"/>
        <w:jc w:val="both"/>
        <w:rPr>
          <w:rFonts w:asciiTheme="minorHAnsi" w:hAnsiTheme="minorHAnsi"/>
          <w:lang w:val="es-ES_tradnl"/>
        </w:rPr>
      </w:pPr>
      <w:r w:rsidRPr="00E04799">
        <w:rPr>
          <w:rFonts w:asciiTheme="minorHAnsi" w:hAnsiTheme="minorHAnsi"/>
          <w:lang w:val="es-ES_tradnl"/>
        </w:rPr>
        <w:t>a)        Que  los  defectos  observados  en  la  ejecución  del  contrato  sean imputables al consumidor.</w:t>
      </w:r>
    </w:p>
    <w:p w14:paraId="389DDF8A" w14:textId="77777777" w:rsidR="00B65108" w:rsidRPr="00E04799" w:rsidRDefault="00B65108" w:rsidP="00B65108">
      <w:pPr>
        <w:widowControl w:val="0"/>
        <w:autoSpaceDE w:val="0"/>
        <w:autoSpaceDN w:val="0"/>
        <w:adjustRightInd w:val="0"/>
        <w:spacing w:line="248" w:lineRule="exact"/>
        <w:ind w:left="1701" w:right="79" w:hanging="567"/>
        <w:jc w:val="both"/>
        <w:rPr>
          <w:rFonts w:asciiTheme="minorHAnsi" w:hAnsiTheme="minorHAnsi"/>
          <w:lang w:val="es-ES_tradnl"/>
        </w:rPr>
      </w:pPr>
      <w:r w:rsidRPr="00E04799">
        <w:rPr>
          <w:rFonts w:asciiTheme="minorHAnsi" w:hAnsiTheme="minorHAnsi"/>
          <w:lang w:val="es-ES_tradnl"/>
        </w:rPr>
        <w:t>b)        Que  dichos  defectos  sean  imputables  a  un  tercero  ajeno  al suministro de las prestaciones previstas en el contrato y revistan un carácter imprevisible o insuperable.</w:t>
      </w:r>
    </w:p>
    <w:p w14:paraId="1B959098" w14:textId="77777777" w:rsidR="00B65108" w:rsidRPr="00E04799" w:rsidRDefault="00B65108" w:rsidP="00B65108">
      <w:pPr>
        <w:widowControl w:val="0"/>
        <w:autoSpaceDE w:val="0"/>
        <w:autoSpaceDN w:val="0"/>
        <w:adjustRightInd w:val="0"/>
        <w:spacing w:line="248" w:lineRule="exact"/>
        <w:ind w:left="1701" w:right="81" w:hanging="566"/>
        <w:jc w:val="both"/>
        <w:rPr>
          <w:rFonts w:asciiTheme="minorHAnsi" w:hAnsiTheme="minorHAnsi"/>
          <w:lang w:val="es-ES_tradnl"/>
        </w:rPr>
      </w:pPr>
      <w:r w:rsidRPr="00E04799">
        <w:rPr>
          <w:rFonts w:asciiTheme="minorHAnsi" w:hAnsiTheme="minorHAnsi"/>
          <w:lang w:val="es-ES_tradnl"/>
        </w:rPr>
        <w:t>c)        Que los defectos aludidos se deban a motivos de fuerza Mayor, entendiendo  por  tales  aquellas  circunstancias ajenas  a  quien  las invoca, anormales e imprevisibles cuyas consecuencias no habrían podido evitarse, a pesar de haber actuado con la diligencia debida.</w:t>
      </w:r>
    </w:p>
    <w:p w14:paraId="53D8DA6E" w14:textId="77777777" w:rsidR="00B65108" w:rsidRPr="00E04799" w:rsidRDefault="00B65108" w:rsidP="00B65108">
      <w:pPr>
        <w:widowControl w:val="0"/>
        <w:autoSpaceDE w:val="0"/>
        <w:autoSpaceDN w:val="0"/>
        <w:adjustRightInd w:val="0"/>
        <w:spacing w:before="3" w:line="252" w:lineRule="exact"/>
        <w:ind w:left="1701" w:right="75" w:hanging="567"/>
        <w:jc w:val="both"/>
        <w:rPr>
          <w:rFonts w:asciiTheme="minorHAnsi" w:hAnsiTheme="minorHAnsi"/>
          <w:lang w:val="es-ES_tradnl"/>
        </w:rPr>
      </w:pPr>
      <w:r w:rsidRPr="00E04799">
        <w:rPr>
          <w:rFonts w:asciiTheme="minorHAnsi" w:hAnsiTheme="minorHAnsi"/>
          <w:lang w:val="es-ES_tradnl"/>
        </w:rPr>
        <w:t>d)      Que los defectos se deban a un acontecimiento que el detallista o, en su caso, el organizador, a pesar de haber puesto toda la diligencia necesaria, no podía prever ni superar.</w:t>
      </w:r>
    </w:p>
    <w:p w14:paraId="4140852D" w14:textId="77777777" w:rsidR="00B65108" w:rsidRPr="00E04799" w:rsidRDefault="00B65108" w:rsidP="00B65108">
      <w:pPr>
        <w:widowControl w:val="0"/>
        <w:autoSpaceDE w:val="0"/>
        <w:autoSpaceDN w:val="0"/>
        <w:adjustRightInd w:val="0"/>
        <w:spacing w:before="17" w:line="220" w:lineRule="exact"/>
        <w:jc w:val="both"/>
        <w:rPr>
          <w:rFonts w:asciiTheme="minorHAnsi" w:hAnsiTheme="minorHAnsi"/>
          <w:lang w:val="es-ES_tradnl"/>
        </w:rPr>
      </w:pPr>
    </w:p>
    <w:p w14:paraId="6341F9AB" w14:textId="77777777" w:rsidR="00B65108" w:rsidRPr="00BE1BD4"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Deber de asistencia de la agencia</w:t>
      </w:r>
    </w:p>
    <w:p w14:paraId="75140BA8" w14:textId="77777777" w:rsidR="00B65108" w:rsidRPr="00E04799" w:rsidRDefault="00B65108" w:rsidP="00B65108">
      <w:pPr>
        <w:widowControl w:val="0"/>
        <w:autoSpaceDE w:val="0"/>
        <w:autoSpaceDN w:val="0"/>
        <w:adjustRightInd w:val="0"/>
        <w:spacing w:before="9" w:line="180" w:lineRule="exact"/>
        <w:jc w:val="both"/>
        <w:rPr>
          <w:rFonts w:asciiTheme="minorHAnsi" w:hAnsiTheme="minorHAnsi"/>
          <w:lang w:val="es-ES_tradnl"/>
        </w:rPr>
      </w:pPr>
    </w:p>
    <w:p w14:paraId="1D101382" w14:textId="77777777" w:rsidR="00B65108" w:rsidRPr="00E04799" w:rsidRDefault="00B65108" w:rsidP="00B65108">
      <w:pPr>
        <w:widowControl w:val="0"/>
        <w:autoSpaceDE w:val="0"/>
        <w:autoSpaceDN w:val="0"/>
        <w:adjustRightInd w:val="0"/>
        <w:spacing w:line="252" w:lineRule="exact"/>
        <w:ind w:left="1418" w:right="67" w:hanging="284"/>
        <w:jc w:val="both"/>
        <w:rPr>
          <w:rFonts w:asciiTheme="minorHAnsi" w:hAnsiTheme="minorHAnsi"/>
          <w:lang w:val="es-ES_tradnl"/>
        </w:rPr>
      </w:pPr>
      <w:r w:rsidRPr="00E04799">
        <w:rPr>
          <w:rFonts w:asciiTheme="minorHAnsi" w:hAnsiTheme="minorHAnsi"/>
          <w:lang w:val="es-ES_tradnl"/>
        </w:rPr>
        <w:lastRenderedPageBreak/>
        <w:t>1.  La agencia organizadora y la agencia detallista, a pesar de estar exoneradas de responsabilidad, continuarán obligadas a prestar la necesaria asistencia al consumidor que se encuentre en dificultades.</w:t>
      </w:r>
    </w:p>
    <w:p w14:paraId="0CC9363A" w14:textId="77777777" w:rsidR="00B65108" w:rsidRPr="00E04799" w:rsidRDefault="00B65108" w:rsidP="00B65108">
      <w:pPr>
        <w:widowControl w:val="0"/>
        <w:autoSpaceDE w:val="0"/>
        <w:autoSpaceDN w:val="0"/>
        <w:adjustRightInd w:val="0"/>
        <w:spacing w:before="8" w:line="110" w:lineRule="exact"/>
        <w:jc w:val="both"/>
        <w:rPr>
          <w:rFonts w:asciiTheme="minorHAnsi" w:hAnsiTheme="minorHAnsi"/>
          <w:lang w:val="es-ES_tradnl"/>
        </w:rPr>
      </w:pPr>
    </w:p>
    <w:p w14:paraId="1E31F3F0" w14:textId="77777777" w:rsidR="00B65108" w:rsidRPr="00E04799" w:rsidRDefault="00B65108" w:rsidP="00B65108">
      <w:pPr>
        <w:widowControl w:val="0"/>
        <w:autoSpaceDE w:val="0"/>
        <w:autoSpaceDN w:val="0"/>
        <w:adjustRightInd w:val="0"/>
        <w:ind w:left="1418" w:right="67" w:hanging="283"/>
        <w:jc w:val="both"/>
        <w:rPr>
          <w:rFonts w:asciiTheme="minorHAnsi" w:hAnsiTheme="minorHAnsi"/>
          <w:lang w:val="es-ES_tradnl"/>
        </w:rPr>
      </w:pPr>
      <w:r w:rsidRPr="00E04799">
        <w:rPr>
          <w:rFonts w:asciiTheme="minorHAnsi" w:hAnsiTheme="minorHAnsi"/>
          <w:lang w:val="es-ES_tradnl"/>
        </w:rPr>
        <w:t>2.   No existirá el deber de asistencia previsto en el apartado anterior cuando los defectos producidos durante la ejecución del contrato sean atribuibles de modo exclusivo a una conducta intencional o negligente del consumidor.</w:t>
      </w:r>
    </w:p>
    <w:p w14:paraId="7D67FFBF" w14:textId="77777777" w:rsidR="00B65108" w:rsidRPr="00E04799" w:rsidRDefault="00B65108" w:rsidP="00B65108">
      <w:pPr>
        <w:widowControl w:val="0"/>
        <w:autoSpaceDE w:val="0"/>
        <w:autoSpaceDN w:val="0"/>
        <w:adjustRightInd w:val="0"/>
        <w:spacing w:before="16" w:line="280" w:lineRule="exact"/>
        <w:jc w:val="both"/>
        <w:rPr>
          <w:rFonts w:asciiTheme="minorHAnsi" w:hAnsiTheme="minorHAnsi"/>
          <w:lang w:val="es-ES_tradnl"/>
        </w:rPr>
      </w:pPr>
    </w:p>
    <w:p w14:paraId="19CB401E" w14:textId="77777777" w:rsidR="00B65108" w:rsidRPr="00BE1BD4"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Limitaciones de responsabilidad de los convenios internacionales</w:t>
      </w:r>
    </w:p>
    <w:p w14:paraId="256790F2" w14:textId="77777777" w:rsidR="00B65108" w:rsidRPr="00E04799" w:rsidRDefault="00B65108" w:rsidP="00B65108">
      <w:pPr>
        <w:widowControl w:val="0"/>
        <w:autoSpaceDE w:val="0"/>
        <w:autoSpaceDN w:val="0"/>
        <w:adjustRightInd w:val="0"/>
        <w:spacing w:before="1" w:line="180" w:lineRule="exact"/>
        <w:jc w:val="both"/>
        <w:rPr>
          <w:rFonts w:asciiTheme="minorHAnsi" w:hAnsiTheme="minorHAnsi"/>
          <w:lang w:val="es-ES_tradnl"/>
        </w:rPr>
      </w:pPr>
    </w:p>
    <w:p w14:paraId="113069C9" w14:textId="77777777" w:rsidR="00B65108" w:rsidRPr="00E04799" w:rsidRDefault="00B65108" w:rsidP="00B65108">
      <w:pPr>
        <w:widowControl w:val="0"/>
        <w:autoSpaceDE w:val="0"/>
        <w:autoSpaceDN w:val="0"/>
        <w:adjustRightInd w:val="0"/>
        <w:ind w:left="1135" w:right="67"/>
        <w:jc w:val="both"/>
        <w:rPr>
          <w:rFonts w:asciiTheme="minorHAnsi" w:hAnsiTheme="minorHAnsi"/>
          <w:lang w:val="es-ES_tradnl"/>
        </w:rPr>
      </w:pPr>
      <w:r w:rsidRPr="00E04799">
        <w:rPr>
          <w:rFonts w:asciiTheme="minorHAnsi" w:hAnsiTheme="minorHAnsi"/>
          <w:lang w:val="es-ES_tradnl"/>
        </w:rPr>
        <w:t>Cuando las prestaciones del contrato de viaje combinado estén regidas por convenios internacionales, el resarcimiento de los daños corporales y no corporales que resulten del incumplimiento o de la mala ejecución de las mismas estará sujeto a las limitaciones que éstos establezcan.</w:t>
      </w:r>
    </w:p>
    <w:p w14:paraId="0956FDA5" w14:textId="77777777" w:rsidR="00B65108" w:rsidRPr="00E04799" w:rsidRDefault="00B65108" w:rsidP="00B65108">
      <w:pPr>
        <w:widowControl w:val="0"/>
        <w:autoSpaceDE w:val="0"/>
        <w:autoSpaceDN w:val="0"/>
        <w:adjustRightInd w:val="0"/>
        <w:spacing w:before="32"/>
        <w:ind w:left="668"/>
        <w:jc w:val="both"/>
        <w:rPr>
          <w:rFonts w:asciiTheme="minorHAnsi" w:hAnsiTheme="minorHAnsi"/>
          <w:b/>
          <w:bCs/>
          <w:lang w:val="es-ES_tradnl"/>
        </w:rPr>
      </w:pPr>
    </w:p>
    <w:p w14:paraId="694D4A34" w14:textId="77777777" w:rsidR="00B65108" w:rsidRPr="00BE1BD4"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Limitación de responsabilidad por daños no corporales</w:t>
      </w:r>
    </w:p>
    <w:p w14:paraId="55248D9F" w14:textId="77777777" w:rsidR="00B65108" w:rsidRPr="00E04799" w:rsidRDefault="00B65108" w:rsidP="00B65108">
      <w:pPr>
        <w:widowControl w:val="0"/>
        <w:autoSpaceDE w:val="0"/>
        <w:autoSpaceDN w:val="0"/>
        <w:adjustRightInd w:val="0"/>
        <w:spacing w:before="1" w:line="180" w:lineRule="exact"/>
        <w:jc w:val="both"/>
        <w:rPr>
          <w:rFonts w:asciiTheme="minorHAnsi" w:hAnsiTheme="minorHAnsi"/>
          <w:lang w:val="es-ES_tradnl"/>
        </w:rPr>
      </w:pPr>
    </w:p>
    <w:p w14:paraId="7659F9B4" w14:textId="77777777" w:rsidR="00B65108" w:rsidRPr="00E04799" w:rsidRDefault="00B65108" w:rsidP="00B65108">
      <w:pPr>
        <w:widowControl w:val="0"/>
        <w:autoSpaceDE w:val="0"/>
        <w:autoSpaceDN w:val="0"/>
        <w:adjustRightInd w:val="0"/>
        <w:spacing w:line="241" w:lineRule="auto"/>
        <w:ind w:left="1520" w:right="88" w:hanging="425"/>
        <w:jc w:val="both"/>
        <w:rPr>
          <w:rFonts w:asciiTheme="minorHAnsi" w:hAnsiTheme="minorHAnsi"/>
          <w:lang w:val="es-ES_tradnl"/>
        </w:rPr>
      </w:pPr>
      <w:r w:rsidRPr="00E04799">
        <w:rPr>
          <w:rFonts w:asciiTheme="minorHAnsi" w:hAnsiTheme="minorHAnsi"/>
          <w:lang w:val="es-ES_tradnl"/>
        </w:rPr>
        <w:t>1.    Cuando las prestaciones del viaje combinado no estén regidas por convenios internacionales:</w:t>
      </w:r>
    </w:p>
    <w:p w14:paraId="74CD72A3" w14:textId="77777777" w:rsidR="00B65108" w:rsidRPr="00E04799" w:rsidRDefault="00B65108" w:rsidP="00B65108">
      <w:pPr>
        <w:widowControl w:val="0"/>
        <w:autoSpaceDE w:val="0"/>
        <w:autoSpaceDN w:val="0"/>
        <w:adjustRightInd w:val="0"/>
        <w:spacing w:before="8" w:line="110" w:lineRule="exact"/>
        <w:jc w:val="both"/>
        <w:rPr>
          <w:rFonts w:asciiTheme="minorHAnsi" w:hAnsiTheme="minorHAnsi"/>
          <w:lang w:val="es-ES_tradnl"/>
        </w:rPr>
      </w:pPr>
    </w:p>
    <w:p w14:paraId="08B3C7FC" w14:textId="77777777" w:rsidR="00B65108" w:rsidRPr="00E04799" w:rsidRDefault="00B65108" w:rsidP="00B65108">
      <w:pPr>
        <w:widowControl w:val="0"/>
        <w:autoSpaceDE w:val="0"/>
        <w:autoSpaceDN w:val="0"/>
        <w:adjustRightInd w:val="0"/>
        <w:spacing w:line="239" w:lineRule="auto"/>
        <w:ind w:left="2228" w:right="87" w:hanging="708"/>
        <w:jc w:val="both"/>
        <w:rPr>
          <w:rFonts w:asciiTheme="minorHAnsi" w:hAnsiTheme="minorHAnsi"/>
          <w:lang w:val="es-ES_tradnl"/>
        </w:rPr>
      </w:pPr>
      <w:r w:rsidRPr="00E04799">
        <w:rPr>
          <w:rFonts w:asciiTheme="minorHAnsi" w:hAnsiTheme="minorHAnsi"/>
          <w:lang w:val="es-ES_tradnl"/>
        </w:rPr>
        <w:t>a)        las indemnizaciones por daños no corporales quedarán limitadas por todos los conceptos al doble del precio del viaje, incluidos los daños morales no derivados de un daño corporal y los reembolsos que deban realizarse.</w:t>
      </w:r>
    </w:p>
    <w:p w14:paraId="740BD042" w14:textId="77777777" w:rsidR="00B65108" w:rsidRPr="00E04799" w:rsidRDefault="00B65108" w:rsidP="00B65108">
      <w:pPr>
        <w:widowControl w:val="0"/>
        <w:autoSpaceDE w:val="0"/>
        <w:autoSpaceDN w:val="0"/>
        <w:adjustRightInd w:val="0"/>
        <w:spacing w:before="6" w:line="120" w:lineRule="exact"/>
        <w:jc w:val="both"/>
        <w:rPr>
          <w:rFonts w:asciiTheme="minorHAnsi" w:hAnsiTheme="minorHAnsi"/>
          <w:lang w:val="es-ES_tradnl"/>
        </w:rPr>
      </w:pPr>
    </w:p>
    <w:p w14:paraId="04415949" w14:textId="77777777" w:rsidR="00B65108" w:rsidRPr="00E04799" w:rsidRDefault="00B65108" w:rsidP="00B65108">
      <w:pPr>
        <w:widowControl w:val="0"/>
        <w:autoSpaceDE w:val="0"/>
        <w:autoSpaceDN w:val="0"/>
        <w:adjustRightInd w:val="0"/>
        <w:spacing w:line="252" w:lineRule="exact"/>
        <w:ind w:left="2228" w:right="88" w:hanging="708"/>
        <w:jc w:val="both"/>
        <w:rPr>
          <w:rFonts w:asciiTheme="minorHAnsi" w:hAnsiTheme="minorHAnsi"/>
          <w:lang w:val="es-ES_tradnl"/>
        </w:rPr>
      </w:pPr>
      <w:r w:rsidRPr="00E04799">
        <w:rPr>
          <w:rFonts w:asciiTheme="minorHAnsi" w:hAnsiTheme="minorHAnsi"/>
          <w:lang w:val="es-ES_tradnl"/>
        </w:rPr>
        <w:t>b)        la indemnización de la agencia organizadora por los daños derivados de pérdida o deterioro del equipaje quedará limitada a 350 euros.</w:t>
      </w:r>
    </w:p>
    <w:p w14:paraId="5A0AE8CF" w14:textId="77777777" w:rsidR="00B65108" w:rsidRPr="00E04799" w:rsidRDefault="00B65108" w:rsidP="00B65108">
      <w:pPr>
        <w:widowControl w:val="0"/>
        <w:autoSpaceDE w:val="0"/>
        <w:autoSpaceDN w:val="0"/>
        <w:adjustRightInd w:val="0"/>
        <w:spacing w:before="5" w:line="110" w:lineRule="exact"/>
        <w:jc w:val="both"/>
        <w:rPr>
          <w:rFonts w:asciiTheme="minorHAnsi" w:hAnsiTheme="minorHAnsi"/>
          <w:lang w:val="es-ES_tradnl"/>
        </w:rPr>
      </w:pPr>
    </w:p>
    <w:p w14:paraId="6F923C3E" w14:textId="77777777" w:rsidR="00B65108" w:rsidRPr="00E04799" w:rsidRDefault="00B65108" w:rsidP="00B65108">
      <w:pPr>
        <w:widowControl w:val="0"/>
        <w:autoSpaceDE w:val="0"/>
        <w:autoSpaceDN w:val="0"/>
        <w:adjustRightInd w:val="0"/>
        <w:ind w:left="1520" w:right="87" w:hanging="425"/>
        <w:jc w:val="both"/>
        <w:rPr>
          <w:rFonts w:asciiTheme="minorHAnsi" w:hAnsiTheme="minorHAnsi"/>
          <w:lang w:val="es-ES_tradnl"/>
        </w:rPr>
      </w:pPr>
      <w:r w:rsidRPr="00E04799">
        <w:rPr>
          <w:rFonts w:asciiTheme="minorHAnsi" w:hAnsiTheme="minorHAnsi"/>
          <w:lang w:val="es-ES_tradnl"/>
        </w:rPr>
        <w:t>2.    No regirán las limitaciones previstas en los dos apartados anteriores si la agencia o los prestadores de servicios han provocado intencionalmente los daños o han actuado de modo temerario a sabiendas de que probablemente se producirían.</w:t>
      </w:r>
    </w:p>
    <w:p w14:paraId="581DF7B4" w14:textId="77777777" w:rsidR="00B65108" w:rsidRPr="00E04799" w:rsidRDefault="00B65108" w:rsidP="00B65108">
      <w:pPr>
        <w:widowControl w:val="0"/>
        <w:autoSpaceDE w:val="0"/>
        <w:autoSpaceDN w:val="0"/>
        <w:adjustRightInd w:val="0"/>
        <w:spacing w:before="16" w:line="280" w:lineRule="exact"/>
        <w:jc w:val="both"/>
        <w:rPr>
          <w:rFonts w:asciiTheme="minorHAnsi" w:hAnsiTheme="minorHAnsi"/>
          <w:lang w:val="es-ES_tradnl"/>
        </w:rPr>
      </w:pPr>
    </w:p>
    <w:p w14:paraId="10B4A4DC" w14:textId="77777777" w:rsidR="00B65108" w:rsidRPr="00BE1BD4" w:rsidRDefault="00B65108" w:rsidP="00B65108">
      <w:pPr>
        <w:pStyle w:val="Prrafodelista"/>
        <w:widowControl w:val="0"/>
        <w:numPr>
          <w:ilvl w:val="0"/>
          <w:numId w:val="25"/>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Información sobre disposiciones aplicables a pasaportes, visados y vacunas</w:t>
      </w:r>
    </w:p>
    <w:p w14:paraId="7D25580C" w14:textId="77777777" w:rsidR="00B65108" w:rsidRPr="00E04799" w:rsidRDefault="00B65108" w:rsidP="00B65108">
      <w:pPr>
        <w:widowControl w:val="0"/>
        <w:autoSpaceDE w:val="0"/>
        <w:autoSpaceDN w:val="0"/>
        <w:adjustRightInd w:val="0"/>
        <w:spacing w:before="1" w:line="180" w:lineRule="exact"/>
        <w:jc w:val="both"/>
        <w:rPr>
          <w:rFonts w:asciiTheme="minorHAnsi" w:hAnsiTheme="minorHAnsi"/>
          <w:lang w:val="es-ES_tradnl"/>
        </w:rPr>
      </w:pPr>
    </w:p>
    <w:p w14:paraId="1CAFB32E" w14:textId="77777777" w:rsidR="00B65108" w:rsidRPr="00BE1BD4" w:rsidRDefault="00B65108" w:rsidP="00B65108">
      <w:pPr>
        <w:pStyle w:val="Prrafodelista"/>
        <w:widowControl w:val="0"/>
        <w:numPr>
          <w:ilvl w:val="0"/>
          <w:numId w:val="26"/>
        </w:numPr>
        <w:autoSpaceDE w:val="0"/>
        <w:autoSpaceDN w:val="0"/>
        <w:adjustRightInd w:val="0"/>
        <w:ind w:right="85"/>
        <w:jc w:val="both"/>
        <w:rPr>
          <w:rFonts w:asciiTheme="minorHAnsi" w:hAnsiTheme="minorHAnsi"/>
          <w:lang w:val="es-ES_tradnl"/>
        </w:rPr>
      </w:pPr>
      <w:r w:rsidRPr="00BE1BD4">
        <w:rPr>
          <w:rFonts w:asciiTheme="minorHAnsi" w:hAnsiTheme="minorHAnsi"/>
          <w:lang w:val="es-ES_tradnl"/>
        </w:rPr>
        <w:t>La agencia tiene el deber de informar sobre las formalidades sanitarias necesarias para el  viaje y la  estancia,  así como  sobre  las  condiciones aplicables a los ciudadanos de la Unión Europea en materia de pasaportes y de visados y responderá de la corrección de la información que facilite.</w:t>
      </w:r>
      <w:r>
        <w:rPr>
          <w:rFonts w:asciiTheme="minorHAnsi" w:hAnsiTheme="minorHAnsi"/>
          <w:lang w:val="es-ES_tradnl"/>
        </w:rPr>
        <w:t xml:space="preserve"> </w:t>
      </w:r>
      <w:r w:rsidRPr="00BE1BD4">
        <w:rPr>
          <w:rFonts w:asciiTheme="minorHAnsi" w:hAnsiTheme="minorHAnsi"/>
          <w:lang w:val="es-ES_tradnl"/>
        </w:rPr>
        <w:t>Los nacionales de fuera de la Unión Europea deberán consultar con su Consulado o Embajada los requisitos documentales y sanitarios necesarios para la realización del viaje.</w:t>
      </w:r>
    </w:p>
    <w:p w14:paraId="1B79B811" w14:textId="77777777" w:rsidR="00B65108" w:rsidRDefault="00B65108" w:rsidP="00B65108">
      <w:pPr>
        <w:pStyle w:val="Prrafodelista"/>
        <w:widowControl w:val="0"/>
        <w:autoSpaceDE w:val="0"/>
        <w:autoSpaceDN w:val="0"/>
        <w:adjustRightInd w:val="0"/>
        <w:ind w:left="1440" w:right="87"/>
        <w:jc w:val="both"/>
        <w:rPr>
          <w:rFonts w:asciiTheme="minorHAnsi" w:hAnsiTheme="minorHAnsi"/>
          <w:lang w:val="es-ES_tradnl"/>
        </w:rPr>
      </w:pPr>
    </w:p>
    <w:p w14:paraId="27971B2D" w14:textId="77777777" w:rsidR="00B65108" w:rsidRPr="00BE1BD4" w:rsidRDefault="00B65108" w:rsidP="00B65108">
      <w:pPr>
        <w:pStyle w:val="Prrafodelista"/>
        <w:widowControl w:val="0"/>
        <w:numPr>
          <w:ilvl w:val="0"/>
          <w:numId w:val="26"/>
        </w:numPr>
        <w:autoSpaceDE w:val="0"/>
        <w:autoSpaceDN w:val="0"/>
        <w:adjustRightInd w:val="0"/>
        <w:ind w:right="87"/>
        <w:jc w:val="both"/>
        <w:rPr>
          <w:rFonts w:asciiTheme="minorHAnsi" w:hAnsiTheme="minorHAnsi"/>
          <w:lang w:val="es-ES_tradnl"/>
        </w:rPr>
      </w:pPr>
      <w:r w:rsidRPr="00BE1BD4">
        <w:rPr>
          <w:rFonts w:asciiTheme="minorHAnsi" w:hAnsiTheme="minorHAnsi"/>
          <w:lang w:val="es-ES_tradnl"/>
        </w:rPr>
        <w:t>El consumidor deberá obtener la documentación necesaria, tanto personal como familiar, para realizar el viaje en todos los países que se visiten, incluido el pasaporte y los visados y la referida a las formalidades sanitarias. Todos los daños que puedan derivarse de la falta de esa documentación serán de su cuenta, y en particular, los gastos producidos por la interrupción del viaje y su eventual repatriación. La obtención de visados, pasaportes, certificados de vacunación y otros documentos necesarios para la entrada y permanencia en los distintos países donde se realice el viaje serán por cuenta del cliente.</w:t>
      </w:r>
    </w:p>
    <w:p w14:paraId="6AFA4D42" w14:textId="77777777" w:rsidR="00B65108" w:rsidRPr="00E04799" w:rsidRDefault="00B65108" w:rsidP="00B65108">
      <w:pPr>
        <w:widowControl w:val="0"/>
        <w:autoSpaceDE w:val="0"/>
        <w:autoSpaceDN w:val="0"/>
        <w:adjustRightInd w:val="0"/>
        <w:spacing w:before="9" w:line="110" w:lineRule="exact"/>
        <w:jc w:val="both"/>
        <w:rPr>
          <w:rFonts w:asciiTheme="minorHAnsi" w:hAnsiTheme="minorHAnsi"/>
          <w:lang w:val="es-ES_tradnl"/>
        </w:rPr>
      </w:pPr>
    </w:p>
    <w:p w14:paraId="1F72DADC" w14:textId="77777777" w:rsidR="00B65108" w:rsidRDefault="00B65108" w:rsidP="00B65108">
      <w:pPr>
        <w:pStyle w:val="Prrafodelista"/>
        <w:widowControl w:val="0"/>
        <w:numPr>
          <w:ilvl w:val="0"/>
          <w:numId w:val="26"/>
        </w:numPr>
        <w:autoSpaceDE w:val="0"/>
        <w:autoSpaceDN w:val="0"/>
        <w:adjustRightInd w:val="0"/>
        <w:ind w:right="87"/>
        <w:jc w:val="both"/>
        <w:rPr>
          <w:rFonts w:asciiTheme="minorHAnsi" w:hAnsiTheme="minorHAnsi"/>
          <w:lang w:val="es-ES_tradnl"/>
        </w:rPr>
      </w:pPr>
      <w:r w:rsidRPr="00BE1BD4">
        <w:rPr>
          <w:rFonts w:asciiTheme="minorHAnsi" w:hAnsiTheme="minorHAnsi"/>
          <w:lang w:val="es-ES_tradnl"/>
        </w:rPr>
        <w:t>Si la agencia acepta el encargo del consumidor de tramitar los visados necesarios para alguno de los destinos previstos en el itinerario, podrá exigir el cobro del coste del visado así como de los gastos de gestión por los trámites que deba realizar ante la representación diplomática o consular correspondiente.</w:t>
      </w:r>
    </w:p>
    <w:p w14:paraId="1442E365" w14:textId="77777777" w:rsidR="00B65108" w:rsidRPr="00BE1BD4" w:rsidRDefault="00B65108" w:rsidP="00B65108">
      <w:pPr>
        <w:pStyle w:val="Prrafodelista"/>
        <w:rPr>
          <w:rFonts w:asciiTheme="minorHAnsi" w:hAnsiTheme="minorHAnsi"/>
          <w:lang w:val="es-ES_tradnl"/>
        </w:rPr>
      </w:pPr>
    </w:p>
    <w:p w14:paraId="651A5961" w14:textId="77777777" w:rsidR="00B65108" w:rsidRPr="00BE1BD4" w:rsidRDefault="00B65108" w:rsidP="00B65108">
      <w:pPr>
        <w:pStyle w:val="Prrafodelista"/>
        <w:widowControl w:val="0"/>
        <w:autoSpaceDE w:val="0"/>
        <w:autoSpaceDN w:val="0"/>
        <w:adjustRightInd w:val="0"/>
        <w:ind w:left="1068" w:right="87"/>
        <w:jc w:val="both"/>
        <w:rPr>
          <w:rFonts w:asciiTheme="minorHAnsi" w:hAnsiTheme="minorHAnsi"/>
          <w:lang w:val="es-ES_tradnl"/>
        </w:rPr>
      </w:pPr>
      <w:r w:rsidRPr="00BE1BD4">
        <w:rPr>
          <w:rFonts w:asciiTheme="minorHAnsi" w:hAnsiTheme="minorHAnsi"/>
          <w:lang w:val="es-ES_tradnl"/>
        </w:rPr>
        <w:t>En este caso, la agencia responderá de los daños que le sean imputables de acuerdo con la diligencia normalmente exigible por los retrasos en la obtención de la documentación necesaria o por falta o insuficiencia de la misma.</w:t>
      </w:r>
    </w:p>
    <w:p w14:paraId="3EE3C737" w14:textId="77777777" w:rsidR="00B65108" w:rsidRPr="00E04799" w:rsidRDefault="00B65108" w:rsidP="00B65108">
      <w:pPr>
        <w:widowControl w:val="0"/>
        <w:autoSpaceDE w:val="0"/>
        <w:autoSpaceDN w:val="0"/>
        <w:adjustRightInd w:val="0"/>
        <w:ind w:left="1520" w:right="87"/>
        <w:jc w:val="both"/>
        <w:rPr>
          <w:rFonts w:asciiTheme="minorHAnsi" w:hAnsiTheme="minorHAnsi"/>
          <w:lang w:val="es-ES_tradnl"/>
        </w:rPr>
      </w:pPr>
    </w:p>
    <w:p w14:paraId="435E4ED0" w14:textId="77777777" w:rsidR="00B65108" w:rsidRPr="00BE1BD4" w:rsidRDefault="00B65108" w:rsidP="00B65108">
      <w:pPr>
        <w:pStyle w:val="Prrafodelista"/>
        <w:widowControl w:val="0"/>
        <w:numPr>
          <w:ilvl w:val="0"/>
          <w:numId w:val="26"/>
        </w:numPr>
        <w:autoSpaceDE w:val="0"/>
        <w:autoSpaceDN w:val="0"/>
        <w:adjustRightInd w:val="0"/>
        <w:ind w:right="87"/>
        <w:jc w:val="both"/>
        <w:rPr>
          <w:rFonts w:asciiTheme="minorHAnsi" w:hAnsiTheme="minorHAnsi"/>
          <w:lang w:val="es-ES_tradnl"/>
        </w:rPr>
      </w:pPr>
      <w:r w:rsidRPr="00BE1BD4">
        <w:rPr>
          <w:rFonts w:asciiTheme="minorHAnsi" w:hAnsiTheme="minorHAnsi"/>
          <w:lang w:val="es-ES_tradnl"/>
        </w:rPr>
        <w:t>Los menores de 18 años deberán viajar con la documentación necesaria en regla y con las autorizaciones pertinentes de sus padres o tutores legales.</w:t>
      </w:r>
    </w:p>
    <w:p w14:paraId="1402667E" w14:textId="77777777" w:rsidR="00B65108" w:rsidRPr="00E04799" w:rsidRDefault="00B65108" w:rsidP="00B65108">
      <w:pPr>
        <w:widowControl w:val="0"/>
        <w:autoSpaceDE w:val="0"/>
        <w:autoSpaceDN w:val="0"/>
        <w:adjustRightInd w:val="0"/>
        <w:spacing w:before="4" w:line="100" w:lineRule="exact"/>
        <w:jc w:val="both"/>
        <w:rPr>
          <w:rFonts w:asciiTheme="minorHAnsi" w:hAnsiTheme="minorHAnsi"/>
          <w:lang w:val="es-ES_tradnl"/>
        </w:rPr>
      </w:pPr>
    </w:p>
    <w:p w14:paraId="3B22BCF3" w14:textId="77777777" w:rsidR="00B65108" w:rsidRPr="00E04799" w:rsidRDefault="00B65108" w:rsidP="00B65108">
      <w:pPr>
        <w:widowControl w:val="0"/>
        <w:autoSpaceDE w:val="0"/>
        <w:autoSpaceDN w:val="0"/>
        <w:adjustRightInd w:val="0"/>
        <w:spacing w:before="9" w:line="170" w:lineRule="exact"/>
        <w:jc w:val="both"/>
        <w:rPr>
          <w:rFonts w:asciiTheme="minorHAnsi" w:hAnsiTheme="minorHAnsi"/>
          <w:lang w:val="es-ES_tradnl"/>
        </w:rPr>
      </w:pPr>
    </w:p>
    <w:p w14:paraId="3EB79390" w14:textId="77777777" w:rsidR="00B65108" w:rsidRPr="00BE1BD4" w:rsidRDefault="00B65108" w:rsidP="00B65108">
      <w:pPr>
        <w:pStyle w:val="Prrafodelista"/>
        <w:widowControl w:val="0"/>
        <w:numPr>
          <w:ilvl w:val="0"/>
          <w:numId w:val="26"/>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Responsabilidad por prestaciones no incluidas en el viaje combinado</w:t>
      </w:r>
    </w:p>
    <w:p w14:paraId="23A4DAA0" w14:textId="77777777" w:rsidR="00B65108" w:rsidRPr="00E04799" w:rsidRDefault="00B65108" w:rsidP="00B65108">
      <w:pPr>
        <w:widowControl w:val="0"/>
        <w:autoSpaceDE w:val="0"/>
        <w:autoSpaceDN w:val="0"/>
        <w:adjustRightInd w:val="0"/>
        <w:spacing w:before="1" w:line="180" w:lineRule="exact"/>
        <w:jc w:val="both"/>
        <w:rPr>
          <w:rFonts w:asciiTheme="minorHAnsi" w:hAnsiTheme="minorHAnsi"/>
          <w:lang w:val="es-ES_tradnl"/>
        </w:rPr>
      </w:pPr>
    </w:p>
    <w:p w14:paraId="0663E167" w14:textId="77777777" w:rsidR="00B65108" w:rsidRPr="003D1DC9" w:rsidRDefault="00B65108" w:rsidP="00B65108">
      <w:pPr>
        <w:pStyle w:val="Prrafodelista"/>
        <w:widowControl w:val="0"/>
        <w:numPr>
          <w:ilvl w:val="0"/>
          <w:numId w:val="22"/>
        </w:numPr>
        <w:autoSpaceDE w:val="0"/>
        <w:autoSpaceDN w:val="0"/>
        <w:adjustRightInd w:val="0"/>
        <w:ind w:right="67"/>
        <w:jc w:val="both"/>
        <w:rPr>
          <w:rFonts w:asciiTheme="minorHAnsi" w:hAnsiTheme="minorHAnsi"/>
          <w:lang w:val="es-ES_tradnl"/>
        </w:rPr>
      </w:pPr>
      <w:r w:rsidRPr="003D1DC9">
        <w:rPr>
          <w:rFonts w:asciiTheme="minorHAnsi" w:hAnsiTheme="minorHAnsi"/>
          <w:lang w:val="es-ES_tradnl"/>
        </w:rPr>
        <w:t>Las reglas de responsabilidad contractual del viaje combinado no son aplicables a prestaciones como la realización de excursiones, la asistencia a eventos deportivos o culturales, las visitas a exposiciones o museos, u otras análogas, que no se hallan incluidas en el precio global del viaje combinado y que el consumidor contrata con carácter facultativo con ocasión del mismo o durante su transcurso.</w:t>
      </w:r>
    </w:p>
    <w:p w14:paraId="40CAE583" w14:textId="77777777" w:rsidR="00B65108" w:rsidRPr="003D1DC9" w:rsidRDefault="00B65108" w:rsidP="00B65108">
      <w:pPr>
        <w:pStyle w:val="Prrafodelista"/>
        <w:widowControl w:val="0"/>
        <w:autoSpaceDE w:val="0"/>
        <w:autoSpaceDN w:val="0"/>
        <w:adjustRightInd w:val="0"/>
        <w:ind w:left="1494" w:right="67"/>
        <w:jc w:val="both"/>
        <w:rPr>
          <w:rFonts w:asciiTheme="minorHAnsi" w:hAnsiTheme="minorHAnsi"/>
          <w:lang w:val="es-ES_tradnl"/>
        </w:rPr>
      </w:pPr>
      <w:r w:rsidRPr="003D1DC9">
        <w:rPr>
          <w:rFonts w:asciiTheme="minorHAnsi" w:hAnsiTheme="minorHAnsi"/>
          <w:lang w:val="es-ES_tradnl"/>
        </w:rPr>
        <w:t>En estos casos, la agencia deberá indicar al consumidor el carácter facultativo de la prestación y que no forma parte del viaje combinado.</w:t>
      </w:r>
    </w:p>
    <w:p w14:paraId="42D3BC2A" w14:textId="77777777" w:rsidR="00B65108" w:rsidRPr="00E04799" w:rsidRDefault="00B65108" w:rsidP="00B65108">
      <w:pPr>
        <w:widowControl w:val="0"/>
        <w:autoSpaceDE w:val="0"/>
        <w:autoSpaceDN w:val="0"/>
        <w:adjustRightInd w:val="0"/>
        <w:spacing w:before="5" w:line="110" w:lineRule="exact"/>
        <w:ind w:left="1134" w:hanging="283"/>
        <w:jc w:val="both"/>
        <w:rPr>
          <w:rFonts w:asciiTheme="minorHAnsi" w:hAnsiTheme="minorHAnsi"/>
          <w:lang w:val="es-ES_tradnl"/>
        </w:rPr>
      </w:pPr>
    </w:p>
    <w:p w14:paraId="4FE66E79" w14:textId="77777777" w:rsidR="00B65108" w:rsidRPr="003D1DC9" w:rsidRDefault="00B65108" w:rsidP="00B65108">
      <w:pPr>
        <w:widowControl w:val="0"/>
        <w:autoSpaceDE w:val="0"/>
        <w:autoSpaceDN w:val="0"/>
        <w:adjustRightInd w:val="0"/>
        <w:spacing w:line="241" w:lineRule="auto"/>
        <w:ind w:left="1416" w:right="67"/>
        <w:jc w:val="both"/>
        <w:rPr>
          <w:rFonts w:asciiTheme="minorHAnsi" w:hAnsiTheme="minorHAnsi"/>
          <w:lang w:val="es-ES_tradnl"/>
        </w:rPr>
      </w:pPr>
      <w:r w:rsidRPr="003D1DC9">
        <w:rPr>
          <w:rFonts w:asciiTheme="minorHAnsi" w:hAnsiTheme="minorHAnsi"/>
          <w:lang w:val="es-ES_tradnl"/>
        </w:rPr>
        <w:t>Si la agencia interviene en la contratación de esas prestaciones responderá de acuerdo con las reglas específicas del contrato que realice.</w:t>
      </w:r>
    </w:p>
    <w:p w14:paraId="56290247" w14:textId="77777777" w:rsidR="00B65108" w:rsidRPr="00E04799" w:rsidRDefault="00B65108" w:rsidP="00B65108">
      <w:pPr>
        <w:widowControl w:val="0"/>
        <w:autoSpaceDE w:val="0"/>
        <w:autoSpaceDN w:val="0"/>
        <w:adjustRightInd w:val="0"/>
        <w:spacing w:line="241" w:lineRule="auto"/>
        <w:ind w:right="67"/>
        <w:jc w:val="both"/>
        <w:rPr>
          <w:rFonts w:asciiTheme="minorHAnsi" w:hAnsiTheme="minorHAnsi"/>
          <w:lang w:val="es-ES_tradnl"/>
        </w:rPr>
      </w:pPr>
    </w:p>
    <w:p w14:paraId="7E495453" w14:textId="77777777" w:rsidR="00B65108" w:rsidRPr="00BE1BD4" w:rsidRDefault="00B65108" w:rsidP="00B65108">
      <w:pPr>
        <w:widowControl w:val="0"/>
        <w:numPr>
          <w:ilvl w:val="0"/>
          <w:numId w:val="8"/>
        </w:numPr>
        <w:autoSpaceDE w:val="0"/>
        <w:autoSpaceDN w:val="0"/>
        <w:adjustRightInd w:val="0"/>
        <w:spacing w:before="240"/>
        <w:jc w:val="both"/>
        <w:rPr>
          <w:rFonts w:asciiTheme="minorHAnsi" w:hAnsiTheme="minorHAnsi"/>
          <w:b/>
          <w:bCs/>
          <w:lang w:val="es-ES_tradnl"/>
        </w:rPr>
      </w:pPr>
      <w:r w:rsidRPr="00E04799">
        <w:rPr>
          <w:rFonts w:asciiTheme="minorHAnsi" w:hAnsiTheme="minorHAnsi"/>
          <w:b/>
          <w:bCs/>
          <w:lang w:val="es-ES_tradnl"/>
        </w:rPr>
        <w:t>Reclamaciones y acciones derivadas del contrato</w:t>
      </w:r>
    </w:p>
    <w:p w14:paraId="5E3501FD" w14:textId="77777777" w:rsidR="00B65108" w:rsidRPr="00E04799" w:rsidRDefault="00B65108" w:rsidP="00B65108">
      <w:pPr>
        <w:widowControl w:val="0"/>
        <w:autoSpaceDE w:val="0"/>
        <w:autoSpaceDN w:val="0"/>
        <w:adjustRightInd w:val="0"/>
        <w:spacing w:before="10" w:line="110" w:lineRule="exact"/>
        <w:jc w:val="both"/>
        <w:rPr>
          <w:rFonts w:asciiTheme="minorHAnsi" w:hAnsiTheme="minorHAnsi"/>
          <w:lang w:val="es-ES_tradnl"/>
        </w:rPr>
      </w:pPr>
    </w:p>
    <w:p w14:paraId="329A4145" w14:textId="77777777" w:rsidR="00B65108" w:rsidRPr="00BE1BD4" w:rsidRDefault="00B65108" w:rsidP="00B65108">
      <w:pPr>
        <w:pStyle w:val="Prrafodelista"/>
        <w:widowControl w:val="0"/>
        <w:numPr>
          <w:ilvl w:val="0"/>
          <w:numId w:val="26"/>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Ley Aplicable</w:t>
      </w:r>
    </w:p>
    <w:p w14:paraId="62C6BF4B" w14:textId="77777777" w:rsidR="00B65108" w:rsidRPr="00E04799" w:rsidRDefault="00B65108" w:rsidP="00B65108">
      <w:pPr>
        <w:widowControl w:val="0"/>
        <w:autoSpaceDE w:val="0"/>
        <w:autoSpaceDN w:val="0"/>
        <w:adjustRightInd w:val="0"/>
        <w:spacing w:before="12" w:line="220" w:lineRule="exact"/>
        <w:jc w:val="both"/>
        <w:rPr>
          <w:rFonts w:asciiTheme="minorHAnsi" w:hAnsiTheme="minorHAnsi"/>
          <w:lang w:val="es-ES_tradnl"/>
        </w:rPr>
      </w:pPr>
    </w:p>
    <w:p w14:paraId="7DA5882B" w14:textId="77777777" w:rsidR="00B65108" w:rsidRPr="00E04799" w:rsidRDefault="00B65108" w:rsidP="00B65108">
      <w:pPr>
        <w:widowControl w:val="0"/>
        <w:autoSpaceDE w:val="0"/>
        <w:autoSpaceDN w:val="0"/>
        <w:adjustRightInd w:val="0"/>
        <w:ind w:left="1134" w:right="67"/>
        <w:jc w:val="both"/>
        <w:rPr>
          <w:rFonts w:asciiTheme="minorHAnsi" w:hAnsiTheme="minorHAnsi"/>
          <w:lang w:val="es-ES_tradnl"/>
        </w:rPr>
      </w:pPr>
      <w:r w:rsidRPr="00E04799">
        <w:rPr>
          <w:rFonts w:asciiTheme="minorHAnsi" w:hAnsiTheme="minorHAnsi"/>
          <w:lang w:val="es-ES_tradnl"/>
        </w:rPr>
        <w:t>Este contrato de viaje combinado se rige por lo acordado entre las partes y por lo establecido en estas condiciones generales, a las normas autonómicas vigentes, en el lugar de celebración del contrato y, en defecto de estas, por lo dispuesto en el Real Decreto Legislativo 1/2007 de 16 de noviembre por el que se aprueba el texto refundido de la Ley General para la defensa de los consumidores y los usuarios y otras leyes complementarias.</w:t>
      </w:r>
    </w:p>
    <w:p w14:paraId="5265D75A" w14:textId="77777777" w:rsidR="00B65108" w:rsidRPr="00E04799" w:rsidRDefault="00B65108" w:rsidP="00B65108">
      <w:pPr>
        <w:widowControl w:val="0"/>
        <w:autoSpaceDE w:val="0"/>
        <w:autoSpaceDN w:val="0"/>
        <w:adjustRightInd w:val="0"/>
        <w:spacing w:before="19" w:line="220" w:lineRule="exact"/>
        <w:jc w:val="both"/>
        <w:rPr>
          <w:rFonts w:asciiTheme="minorHAnsi" w:hAnsiTheme="minorHAnsi"/>
          <w:lang w:val="es-ES_tradnl"/>
        </w:rPr>
      </w:pPr>
    </w:p>
    <w:p w14:paraId="280369BE" w14:textId="77777777" w:rsidR="00B65108" w:rsidRPr="00BE1BD4" w:rsidRDefault="00B65108" w:rsidP="00B65108">
      <w:pPr>
        <w:pStyle w:val="Prrafodelista"/>
        <w:widowControl w:val="0"/>
        <w:numPr>
          <w:ilvl w:val="0"/>
          <w:numId w:val="26"/>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Reclamaciones a la agencia</w:t>
      </w:r>
    </w:p>
    <w:p w14:paraId="25FC73E5" w14:textId="77777777" w:rsidR="00B65108" w:rsidRPr="00E04799" w:rsidRDefault="00B65108" w:rsidP="00B65108">
      <w:pPr>
        <w:widowControl w:val="0"/>
        <w:autoSpaceDE w:val="0"/>
        <w:autoSpaceDN w:val="0"/>
        <w:adjustRightInd w:val="0"/>
        <w:ind w:left="708"/>
        <w:jc w:val="both"/>
        <w:rPr>
          <w:rFonts w:asciiTheme="minorHAnsi" w:hAnsiTheme="minorHAnsi"/>
          <w:lang w:val="es-ES_tradnl"/>
        </w:rPr>
      </w:pPr>
    </w:p>
    <w:p w14:paraId="60F6D1CF" w14:textId="77777777" w:rsidR="00B65108" w:rsidRDefault="00B65108" w:rsidP="00B65108">
      <w:pPr>
        <w:pStyle w:val="Prrafodelista"/>
        <w:widowControl w:val="0"/>
        <w:numPr>
          <w:ilvl w:val="1"/>
          <w:numId w:val="22"/>
        </w:numPr>
        <w:autoSpaceDE w:val="0"/>
        <w:autoSpaceDN w:val="0"/>
        <w:adjustRightInd w:val="0"/>
        <w:spacing w:before="66" w:line="252" w:lineRule="exact"/>
        <w:ind w:left="1134" w:right="68" w:hanging="283"/>
        <w:jc w:val="both"/>
        <w:rPr>
          <w:rFonts w:asciiTheme="minorHAnsi" w:hAnsiTheme="minorHAnsi"/>
          <w:lang w:val="es-ES_tradnl"/>
        </w:rPr>
      </w:pPr>
      <w:r w:rsidRPr="003D1DC9">
        <w:rPr>
          <w:rFonts w:asciiTheme="minorHAnsi" w:hAnsiTheme="minorHAnsi"/>
          <w:lang w:val="es-ES_tradnl"/>
        </w:rPr>
        <w:t>Sin perjuicio de las acciones legales que le asisten, el consumidor podrá efectuar por escrito reclamaciones por la no ejecución o la ejecución deficiente del contrato ante la agencia detallista y/u organizadora.</w:t>
      </w:r>
    </w:p>
    <w:p w14:paraId="77DBE62F" w14:textId="77777777" w:rsidR="00B65108" w:rsidRDefault="00B65108" w:rsidP="00B65108">
      <w:pPr>
        <w:pStyle w:val="Prrafodelista"/>
        <w:widowControl w:val="0"/>
        <w:numPr>
          <w:ilvl w:val="1"/>
          <w:numId w:val="22"/>
        </w:numPr>
        <w:autoSpaceDE w:val="0"/>
        <w:autoSpaceDN w:val="0"/>
        <w:adjustRightInd w:val="0"/>
        <w:spacing w:before="32" w:line="239" w:lineRule="auto"/>
        <w:ind w:left="1134" w:right="87" w:hanging="283"/>
        <w:jc w:val="both"/>
        <w:rPr>
          <w:rFonts w:asciiTheme="minorHAnsi" w:hAnsiTheme="minorHAnsi"/>
          <w:lang w:val="es-ES_tradnl"/>
        </w:rPr>
      </w:pPr>
      <w:r w:rsidRPr="003D1DC9">
        <w:rPr>
          <w:rFonts w:asciiTheme="minorHAnsi" w:hAnsiTheme="minorHAnsi"/>
          <w:lang w:val="es-ES_tradnl"/>
        </w:rPr>
        <w:t>En el plazo máximo de 30 días, la agencia deberá contestar por escrito las reclamaciones formuladas.</w:t>
      </w:r>
    </w:p>
    <w:p w14:paraId="4A1AA02B" w14:textId="77777777" w:rsidR="00B65108" w:rsidRDefault="00B65108" w:rsidP="00B65108">
      <w:pPr>
        <w:pStyle w:val="Prrafodelista"/>
        <w:widowControl w:val="0"/>
        <w:numPr>
          <w:ilvl w:val="1"/>
          <w:numId w:val="22"/>
        </w:numPr>
        <w:autoSpaceDE w:val="0"/>
        <w:autoSpaceDN w:val="0"/>
        <w:adjustRightInd w:val="0"/>
        <w:spacing w:before="32" w:line="239" w:lineRule="auto"/>
        <w:ind w:left="1134" w:right="87" w:hanging="283"/>
        <w:jc w:val="both"/>
        <w:rPr>
          <w:rFonts w:asciiTheme="minorHAnsi" w:hAnsiTheme="minorHAnsi"/>
          <w:lang w:val="es-ES_tradnl"/>
        </w:rPr>
      </w:pPr>
      <w:r w:rsidRPr="003D1DC9">
        <w:rPr>
          <w:rFonts w:asciiTheme="minorHAnsi" w:hAnsiTheme="minorHAnsi"/>
          <w:lang w:val="es-ES_tradnl"/>
        </w:rPr>
        <w:t>En esta fase, el consumidor y la agencia podrán recabar la mediación de la administración competente o de los organismos que se constituyan al efecto para hallar por sí mismas una solución del conflicto que sea satisfactoria para ambas partes.</w:t>
      </w:r>
    </w:p>
    <w:p w14:paraId="7A7F7EA3" w14:textId="77777777" w:rsidR="00B65108" w:rsidRPr="00E04799" w:rsidRDefault="00B65108" w:rsidP="00B65108">
      <w:pPr>
        <w:pStyle w:val="Prrafodelista"/>
        <w:widowControl w:val="0"/>
        <w:numPr>
          <w:ilvl w:val="1"/>
          <w:numId w:val="22"/>
        </w:numPr>
        <w:autoSpaceDE w:val="0"/>
        <w:autoSpaceDN w:val="0"/>
        <w:adjustRightInd w:val="0"/>
        <w:spacing w:before="32" w:line="239" w:lineRule="auto"/>
        <w:ind w:left="1134" w:right="87" w:hanging="283"/>
        <w:jc w:val="both"/>
        <w:rPr>
          <w:rFonts w:asciiTheme="minorHAnsi" w:hAnsiTheme="minorHAnsi"/>
          <w:lang w:val="es-ES_tradnl"/>
        </w:rPr>
      </w:pPr>
      <w:r w:rsidRPr="00E04799">
        <w:rPr>
          <w:rFonts w:asciiTheme="minorHAnsi" w:hAnsiTheme="minorHAnsi"/>
          <w:lang w:val="es-ES_tradnl"/>
        </w:rPr>
        <w:t>Si el conflicto no puede ser resuelto mediante la reclamación a la agencia, el consumidor podrá someterlo a arbitraje de consumo si la agencia reclamada se hubiese adherido previamente al sistema arbitral de consumo, o, si la agencia pese a no estar adherida acepta la solicitud de arbitraje del consumidor. Asimismo,  en todo caso el consumidor puede reclamar en vía judicial.</w:t>
      </w:r>
    </w:p>
    <w:p w14:paraId="082A3E6F" w14:textId="77777777" w:rsidR="00B65108" w:rsidRPr="00E04799" w:rsidRDefault="00B65108" w:rsidP="00B65108">
      <w:pPr>
        <w:widowControl w:val="0"/>
        <w:autoSpaceDE w:val="0"/>
        <w:autoSpaceDN w:val="0"/>
        <w:adjustRightInd w:val="0"/>
        <w:spacing w:before="59"/>
        <w:ind w:left="1520" w:right="87" w:hanging="425"/>
        <w:jc w:val="both"/>
        <w:rPr>
          <w:rFonts w:asciiTheme="minorHAnsi" w:hAnsiTheme="minorHAnsi"/>
          <w:lang w:val="es-ES_tradnl"/>
        </w:rPr>
      </w:pPr>
    </w:p>
    <w:p w14:paraId="57A9EEAE" w14:textId="77777777" w:rsidR="00B65108" w:rsidRPr="00E04799" w:rsidRDefault="00B65108" w:rsidP="00B65108">
      <w:pPr>
        <w:widowControl w:val="0"/>
        <w:autoSpaceDE w:val="0"/>
        <w:autoSpaceDN w:val="0"/>
        <w:adjustRightInd w:val="0"/>
        <w:spacing w:before="10" w:line="150" w:lineRule="exact"/>
        <w:jc w:val="both"/>
        <w:rPr>
          <w:rFonts w:asciiTheme="minorHAnsi" w:hAnsiTheme="minorHAnsi"/>
          <w:lang w:val="es-ES_tradnl"/>
        </w:rPr>
      </w:pPr>
    </w:p>
    <w:p w14:paraId="2D36788E" w14:textId="77777777" w:rsidR="00B65108" w:rsidRPr="00BE1BD4" w:rsidRDefault="00B65108" w:rsidP="00B65108">
      <w:pPr>
        <w:pStyle w:val="Prrafodelista"/>
        <w:widowControl w:val="0"/>
        <w:numPr>
          <w:ilvl w:val="0"/>
          <w:numId w:val="26"/>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Arbitraje de consumo</w:t>
      </w:r>
    </w:p>
    <w:p w14:paraId="1DBBB648" w14:textId="77777777" w:rsidR="00B65108" w:rsidRPr="00E04799" w:rsidRDefault="00B65108" w:rsidP="00B65108">
      <w:pPr>
        <w:widowControl w:val="0"/>
        <w:autoSpaceDE w:val="0"/>
        <w:autoSpaceDN w:val="0"/>
        <w:adjustRightInd w:val="0"/>
        <w:spacing w:before="1" w:line="120" w:lineRule="exact"/>
        <w:jc w:val="both"/>
        <w:rPr>
          <w:rFonts w:asciiTheme="minorHAnsi" w:hAnsiTheme="minorHAnsi"/>
          <w:lang w:val="es-ES_tradnl"/>
        </w:rPr>
      </w:pPr>
    </w:p>
    <w:p w14:paraId="454CA1B4" w14:textId="77777777" w:rsidR="00B65108" w:rsidRDefault="00B65108" w:rsidP="00B65108">
      <w:pPr>
        <w:pStyle w:val="Prrafodelista"/>
        <w:widowControl w:val="0"/>
        <w:numPr>
          <w:ilvl w:val="0"/>
          <w:numId w:val="20"/>
        </w:numPr>
        <w:autoSpaceDE w:val="0"/>
        <w:autoSpaceDN w:val="0"/>
        <w:adjustRightInd w:val="0"/>
        <w:ind w:right="87"/>
        <w:jc w:val="both"/>
        <w:rPr>
          <w:rFonts w:asciiTheme="minorHAnsi" w:hAnsiTheme="minorHAnsi"/>
          <w:lang w:val="es-ES_tradnl"/>
        </w:rPr>
      </w:pPr>
      <w:r w:rsidRPr="003D1DC9">
        <w:rPr>
          <w:rFonts w:asciiTheme="minorHAnsi" w:hAnsiTheme="minorHAnsi"/>
          <w:lang w:val="es-ES_tradnl"/>
        </w:rPr>
        <w:t>Si la agencia reclamada se hubiese adherido previamente al sistema arbitral de consumo, el consumidor podrá dirigir sus reclamaciones a la Junta Arbitral de Consumo de ámbito autonómico que sea competente.</w:t>
      </w:r>
    </w:p>
    <w:p w14:paraId="27E43D0D" w14:textId="77777777" w:rsidR="00B65108" w:rsidRDefault="00B65108" w:rsidP="00B65108">
      <w:pPr>
        <w:pStyle w:val="Prrafodelista"/>
        <w:widowControl w:val="0"/>
        <w:numPr>
          <w:ilvl w:val="0"/>
          <w:numId w:val="20"/>
        </w:numPr>
        <w:autoSpaceDE w:val="0"/>
        <w:autoSpaceDN w:val="0"/>
        <w:adjustRightInd w:val="0"/>
        <w:ind w:right="87"/>
        <w:jc w:val="both"/>
        <w:rPr>
          <w:rFonts w:asciiTheme="minorHAnsi" w:hAnsiTheme="minorHAnsi"/>
          <w:lang w:val="es-ES_tradnl"/>
        </w:rPr>
      </w:pPr>
      <w:r w:rsidRPr="003D1DC9">
        <w:rPr>
          <w:rFonts w:asciiTheme="minorHAnsi" w:hAnsiTheme="minorHAnsi"/>
          <w:lang w:val="es-ES_tradnl"/>
        </w:rPr>
        <w:t>No pueden ser objeto del arbitraje de consumo las reclamaciones en las que concurran intoxicación, lesión, muerte o existan indicios racionales de delito.</w:t>
      </w:r>
    </w:p>
    <w:p w14:paraId="7A06DA36" w14:textId="77777777" w:rsidR="00B65108" w:rsidRDefault="00B65108" w:rsidP="00B65108">
      <w:pPr>
        <w:pStyle w:val="Prrafodelista"/>
        <w:widowControl w:val="0"/>
        <w:numPr>
          <w:ilvl w:val="0"/>
          <w:numId w:val="20"/>
        </w:numPr>
        <w:autoSpaceDE w:val="0"/>
        <w:autoSpaceDN w:val="0"/>
        <w:adjustRightInd w:val="0"/>
        <w:ind w:right="87"/>
        <w:jc w:val="both"/>
        <w:rPr>
          <w:rFonts w:asciiTheme="minorHAnsi" w:hAnsiTheme="minorHAnsi"/>
          <w:lang w:val="es-ES_tradnl"/>
        </w:rPr>
      </w:pPr>
      <w:r w:rsidRPr="003D1DC9">
        <w:rPr>
          <w:rFonts w:asciiTheme="minorHAnsi" w:hAnsiTheme="minorHAnsi"/>
          <w:lang w:val="es-ES_tradnl"/>
        </w:rPr>
        <w:t>Salvo que otra cosa se hubiese fijado en la oferta pública de sometimiento al sistema arbitral de consumo, el arbitraje será de Derecho y el procedimiento arbitral se regirá por lo dispuesto en el Real Decreto 231/2008, de 15 de febrero.</w:t>
      </w:r>
    </w:p>
    <w:p w14:paraId="73EE362F" w14:textId="77777777" w:rsidR="00B65108" w:rsidRPr="003D1DC9" w:rsidRDefault="00B65108" w:rsidP="00B65108">
      <w:pPr>
        <w:pStyle w:val="Prrafodelista"/>
        <w:widowControl w:val="0"/>
        <w:numPr>
          <w:ilvl w:val="0"/>
          <w:numId w:val="20"/>
        </w:numPr>
        <w:autoSpaceDE w:val="0"/>
        <w:autoSpaceDN w:val="0"/>
        <w:adjustRightInd w:val="0"/>
        <w:ind w:right="87"/>
        <w:jc w:val="both"/>
        <w:rPr>
          <w:rFonts w:asciiTheme="minorHAnsi" w:hAnsiTheme="minorHAnsi"/>
          <w:lang w:val="es-ES_tradnl"/>
        </w:rPr>
      </w:pPr>
      <w:r w:rsidRPr="003D1DC9">
        <w:rPr>
          <w:rFonts w:asciiTheme="minorHAnsi" w:hAnsiTheme="minorHAnsi"/>
          <w:lang w:val="es-ES_tradnl"/>
        </w:rPr>
        <w:t>El laudo que dicte el tribunal arbitral designado por la Junta Arbitral de Consumo resolverá la reclamación presentada con carácter definitivo y será vinculante para ambas partes.</w:t>
      </w:r>
    </w:p>
    <w:p w14:paraId="14A1B0EC" w14:textId="77777777" w:rsidR="00B65108" w:rsidRPr="00E04799" w:rsidRDefault="00B65108" w:rsidP="00B65108">
      <w:pPr>
        <w:widowControl w:val="0"/>
        <w:autoSpaceDE w:val="0"/>
        <w:autoSpaceDN w:val="0"/>
        <w:adjustRightInd w:val="0"/>
        <w:spacing w:before="6" w:line="150" w:lineRule="exact"/>
        <w:jc w:val="both"/>
        <w:rPr>
          <w:rFonts w:asciiTheme="minorHAnsi" w:hAnsiTheme="minorHAnsi"/>
          <w:lang w:val="es-ES_tradnl"/>
        </w:rPr>
      </w:pPr>
    </w:p>
    <w:p w14:paraId="1A0D0D5A" w14:textId="77777777" w:rsidR="00B65108" w:rsidRPr="00E04799" w:rsidRDefault="00B65108" w:rsidP="00B65108">
      <w:pPr>
        <w:widowControl w:val="0"/>
        <w:autoSpaceDE w:val="0"/>
        <w:autoSpaceDN w:val="0"/>
        <w:adjustRightInd w:val="0"/>
        <w:spacing w:before="6" w:line="150" w:lineRule="exact"/>
        <w:jc w:val="both"/>
        <w:rPr>
          <w:rFonts w:asciiTheme="minorHAnsi" w:hAnsiTheme="minorHAnsi"/>
          <w:lang w:val="es-ES_tradnl"/>
        </w:rPr>
      </w:pPr>
    </w:p>
    <w:p w14:paraId="01C5F158" w14:textId="77777777" w:rsidR="00B65108" w:rsidRPr="00BE1BD4" w:rsidRDefault="00B65108" w:rsidP="00B65108">
      <w:pPr>
        <w:pStyle w:val="Prrafodelista"/>
        <w:widowControl w:val="0"/>
        <w:numPr>
          <w:ilvl w:val="0"/>
          <w:numId w:val="26"/>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Acciones judiciales</w:t>
      </w:r>
    </w:p>
    <w:p w14:paraId="21C86090" w14:textId="77777777" w:rsidR="00B65108" w:rsidRDefault="00B65108" w:rsidP="00B65108">
      <w:pPr>
        <w:widowControl w:val="0"/>
        <w:autoSpaceDE w:val="0"/>
        <w:autoSpaceDN w:val="0"/>
        <w:adjustRightInd w:val="0"/>
        <w:spacing w:line="252" w:lineRule="exact"/>
        <w:ind w:right="89"/>
        <w:jc w:val="both"/>
        <w:rPr>
          <w:rFonts w:asciiTheme="minorHAnsi" w:hAnsiTheme="minorHAnsi"/>
          <w:lang w:val="es-ES_tradnl"/>
        </w:rPr>
      </w:pPr>
    </w:p>
    <w:p w14:paraId="1F2D3282" w14:textId="77777777" w:rsidR="00B65108" w:rsidRPr="003D1DC9" w:rsidRDefault="00B65108" w:rsidP="00B65108">
      <w:pPr>
        <w:pStyle w:val="Prrafodelista"/>
        <w:widowControl w:val="0"/>
        <w:numPr>
          <w:ilvl w:val="0"/>
          <w:numId w:val="21"/>
        </w:numPr>
        <w:autoSpaceDE w:val="0"/>
        <w:autoSpaceDN w:val="0"/>
        <w:adjustRightInd w:val="0"/>
        <w:spacing w:line="252" w:lineRule="exact"/>
        <w:ind w:left="1134" w:right="89" w:hanging="425"/>
        <w:jc w:val="both"/>
        <w:rPr>
          <w:rFonts w:asciiTheme="minorHAnsi" w:hAnsiTheme="minorHAnsi"/>
          <w:lang w:val="es-ES_tradnl"/>
        </w:rPr>
      </w:pPr>
      <w:r w:rsidRPr="003D1DC9">
        <w:rPr>
          <w:rFonts w:asciiTheme="minorHAnsi" w:hAnsiTheme="minorHAnsi"/>
          <w:lang w:val="es-ES_tradnl"/>
        </w:rPr>
        <w:t xml:space="preserve">Si la controversia no está sometida a arbitraje de consumo, el consumidor podrá reclamar </w:t>
      </w:r>
      <w:r w:rsidRPr="003D1DC9">
        <w:rPr>
          <w:rFonts w:asciiTheme="minorHAnsi" w:hAnsiTheme="minorHAnsi"/>
          <w:lang w:val="es-ES_tradnl"/>
        </w:rPr>
        <w:lastRenderedPageBreak/>
        <w:t>en vía judicial.</w:t>
      </w:r>
    </w:p>
    <w:p w14:paraId="23F76691" w14:textId="77777777" w:rsidR="00B65108" w:rsidRPr="003D1DC9" w:rsidRDefault="00B65108" w:rsidP="00B65108">
      <w:pPr>
        <w:pStyle w:val="Prrafodelista"/>
        <w:widowControl w:val="0"/>
        <w:numPr>
          <w:ilvl w:val="0"/>
          <w:numId w:val="21"/>
        </w:numPr>
        <w:autoSpaceDE w:val="0"/>
        <w:autoSpaceDN w:val="0"/>
        <w:adjustRightInd w:val="0"/>
        <w:spacing w:line="252" w:lineRule="exact"/>
        <w:ind w:left="1134" w:right="89" w:hanging="425"/>
        <w:jc w:val="both"/>
        <w:rPr>
          <w:rFonts w:asciiTheme="minorHAnsi" w:hAnsiTheme="minorHAnsi"/>
          <w:lang w:val="es-ES_tradnl"/>
        </w:rPr>
      </w:pPr>
      <w:r w:rsidRPr="003D1DC9">
        <w:rPr>
          <w:rFonts w:asciiTheme="minorHAnsi" w:hAnsiTheme="minorHAnsi"/>
          <w:lang w:val="es-ES_tradnl"/>
        </w:rPr>
        <w:t>Las acciones judiciales derivadas del contrato de viaje combinado prescriben por el transcurso del plazo de dos años, a contar desde el día en el que finalizó o debía finalizar el viaje.</w:t>
      </w:r>
    </w:p>
    <w:p w14:paraId="65268B23" w14:textId="77777777" w:rsidR="00B65108" w:rsidRPr="00E04799" w:rsidRDefault="00B65108" w:rsidP="00B65108">
      <w:pPr>
        <w:jc w:val="both"/>
        <w:rPr>
          <w:rFonts w:asciiTheme="minorHAnsi" w:hAnsiTheme="minorHAnsi"/>
          <w:b/>
          <w:lang w:val="es-ES_tradnl"/>
        </w:rPr>
      </w:pPr>
    </w:p>
    <w:p w14:paraId="12B49BFA" w14:textId="77777777" w:rsidR="00B65108" w:rsidRPr="00BE1BD4" w:rsidRDefault="00B65108" w:rsidP="00B65108">
      <w:pPr>
        <w:pStyle w:val="Prrafodelista"/>
        <w:widowControl w:val="0"/>
        <w:numPr>
          <w:ilvl w:val="0"/>
          <w:numId w:val="26"/>
        </w:numPr>
        <w:autoSpaceDE w:val="0"/>
        <w:autoSpaceDN w:val="0"/>
        <w:adjustRightInd w:val="0"/>
        <w:ind w:left="0" w:firstLine="0"/>
        <w:jc w:val="both"/>
        <w:rPr>
          <w:rFonts w:asciiTheme="minorHAnsi" w:hAnsiTheme="minorHAnsi"/>
          <w:u w:val="single"/>
          <w:lang w:val="es-ES_tradnl"/>
        </w:rPr>
      </w:pPr>
      <w:r w:rsidRPr="00BE1BD4">
        <w:rPr>
          <w:rFonts w:asciiTheme="minorHAnsi" w:hAnsiTheme="minorHAnsi"/>
          <w:u w:val="single"/>
          <w:lang w:val="es-ES_tradnl"/>
        </w:rPr>
        <w:t>Vigencia</w:t>
      </w:r>
    </w:p>
    <w:p w14:paraId="35D08CA1" w14:textId="77777777" w:rsidR="00B65108" w:rsidRPr="00E04799" w:rsidRDefault="00B65108" w:rsidP="00B65108">
      <w:pPr>
        <w:widowControl w:val="0"/>
        <w:autoSpaceDE w:val="0"/>
        <w:autoSpaceDN w:val="0"/>
        <w:adjustRightInd w:val="0"/>
        <w:spacing w:before="66" w:line="252" w:lineRule="exact"/>
        <w:ind w:right="87" w:firstLine="668"/>
        <w:jc w:val="both"/>
        <w:rPr>
          <w:rFonts w:asciiTheme="minorHAnsi" w:hAnsiTheme="minorHAnsi"/>
          <w:lang w:val="es-ES_tradnl"/>
        </w:rPr>
      </w:pPr>
      <w:r w:rsidRPr="00E04799">
        <w:rPr>
          <w:rFonts w:asciiTheme="minorHAnsi" w:hAnsiTheme="minorHAnsi"/>
          <w:lang w:val="es-ES_tradnl"/>
        </w:rPr>
        <w:t>La vigencia del presente folleto s</w:t>
      </w:r>
      <w:r>
        <w:rPr>
          <w:rFonts w:asciiTheme="minorHAnsi" w:hAnsiTheme="minorHAnsi"/>
          <w:lang w:val="es-ES_tradnl"/>
        </w:rPr>
        <w:t>erá desde el 01 de Abril de 2021  al 31 de Marzo de 2022</w:t>
      </w:r>
      <w:r w:rsidRPr="00E04799">
        <w:rPr>
          <w:rFonts w:asciiTheme="minorHAnsi" w:hAnsiTheme="minorHAnsi"/>
          <w:lang w:val="es-ES_tradnl"/>
        </w:rPr>
        <w:t>.</w:t>
      </w:r>
    </w:p>
    <w:p w14:paraId="1CAFC8EB" w14:textId="77777777" w:rsidR="00B65108" w:rsidRPr="00E04799" w:rsidRDefault="00B65108" w:rsidP="00B65108">
      <w:pPr>
        <w:jc w:val="both"/>
        <w:rPr>
          <w:rFonts w:asciiTheme="minorHAnsi" w:hAnsiTheme="minorHAnsi"/>
          <w:b/>
          <w:lang w:val="es-ES_tradnl"/>
        </w:rPr>
      </w:pPr>
    </w:p>
    <w:p w14:paraId="6BE4DAF8" w14:textId="77777777" w:rsidR="00DD49F5" w:rsidRPr="00B65108" w:rsidRDefault="00DD49F5" w:rsidP="00437095">
      <w:pPr>
        <w:keepNext/>
        <w:keepLines/>
        <w:outlineLvl w:val="0"/>
        <w:rPr>
          <w:rFonts w:ascii="Rockwell" w:hAnsi="Rockwell" w:cstheme="minorHAnsi"/>
          <w:b/>
          <w:bCs/>
          <w:color w:val="000000" w:themeColor="text1"/>
          <w:sz w:val="32"/>
          <w:szCs w:val="32"/>
          <w:lang w:val="es-ES_tradnl"/>
        </w:rPr>
      </w:pPr>
    </w:p>
    <w:p w14:paraId="45B155DA" w14:textId="77777777" w:rsidR="00DD49F5" w:rsidRDefault="00DD49F5" w:rsidP="00437095">
      <w:pPr>
        <w:keepNext/>
        <w:keepLines/>
        <w:outlineLvl w:val="0"/>
        <w:rPr>
          <w:rFonts w:ascii="Rockwell" w:hAnsi="Rockwell" w:cstheme="minorHAnsi"/>
          <w:b/>
          <w:bCs/>
          <w:color w:val="000000" w:themeColor="text1"/>
          <w:sz w:val="32"/>
          <w:szCs w:val="32"/>
        </w:rPr>
      </w:pPr>
    </w:p>
    <w:p w14:paraId="3F376C7B" w14:textId="77777777" w:rsidR="00DD49F5" w:rsidRDefault="00DD49F5" w:rsidP="00437095">
      <w:pPr>
        <w:keepNext/>
        <w:keepLines/>
        <w:outlineLvl w:val="0"/>
        <w:rPr>
          <w:rFonts w:ascii="Rockwell" w:hAnsi="Rockwell" w:cstheme="minorHAnsi"/>
          <w:b/>
          <w:bCs/>
          <w:color w:val="000000" w:themeColor="text1"/>
          <w:sz w:val="32"/>
          <w:szCs w:val="32"/>
        </w:rPr>
      </w:pPr>
    </w:p>
    <w:p w14:paraId="4C496DD2" w14:textId="77777777" w:rsidR="00DD49F5" w:rsidRDefault="00DD49F5" w:rsidP="00437095">
      <w:pPr>
        <w:keepNext/>
        <w:keepLines/>
        <w:outlineLvl w:val="0"/>
        <w:rPr>
          <w:rFonts w:ascii="Rockwell" w:hAnsi="Rockwell" w:cstheme="minorHAnsi"/>
          <w:b/>
          <w:bCs/>
          <w:color w:val="000000" w:themeColor="text1"/>
          <w:sz w:val="32"/>
          <w:szCs w:val="32"/>
        </w:rPr>
      </w:pPr>
    </w:p>
    <w:p w14:paraId="3806E18A" w14:textId="77777777" w:rsidR="00DD49F5" w:rsidRDefault="00DD49F5" w:rsidP="00437095">
      <w:pPr>
        <w:keepNext/>
        <w:keepLines/>
        <w:outlineLvl w:val="0"/>
        <w:rPr>
          <w:rFonts w:ascii="Rockwell" w:hAnsi="Rockwell" w:cstheme="minorHAnsi"/>
          <w:b/>
          <w:bCs/>
          <w:color w:val="000000" w:themeColor="text1"/>
          <w:sz w:val="32"/>
          <w:szCs w:val="32"/>
        </w:rPr>
      </w:pPr>
    </w:p>
    <w:p w14:paraId="7B073336" w14:textId="77777777" w:rsidR="00DD49F5" w:rsidRDefault="00DD49F5" w:rsidP="00437095">
      <w:pPr>
        <w:keepNext/>
        <w:keepLines/>
        <w:outlineLvl w:val="0"/>
        <w:rPr>
          <w:rFonts w:ascii="Rockwell" w:hAnsi="Rockwell" w:cstheme="minorHAnsi"/>
          <w:b/>
          <w:bCs/>
          <w:color w:val="000000" w:themeColor="text1"/>
          <w:sz w:val="32"/>
          <w:szCs w:val="32"/>
        </w:rPr>
      </w:pPr>
    </w:p>
    <w:p w14:paraId="5E4494C7" w14:textId="77777777" w:rsidR="00DD49F5" w:rsidRDefault="00DD49F5" w:rsidP="00437095">
      <w:pPr>
        <w:keepNext/>
        <w:keepLines/>
        <w:outlineLvl w:val="0"/>
        <w:rPr>
          <w:rFonts w:ascii="Rockwell" w:hAnsi="Rockwell" w:cstheme="minorHAnsi"/>
          <w:b/>
          <w:bCs/>
          <w:color w:val="000000" w:themeColor="text1"/>
          <w:sz w:val="32"/>
          <w:szCs w:val="32"/>
        </w:rPr>
      </w:pPr>
    </w:p>
    <w:p w14:paraId="080C815F" w14:textId="77777777" w:rsidR="00DD49F5" w:rsidRDefault="00DD49F5" w:rsidP="00437095">
      <w:pPr>
        <w:keepNext/>
        <w:keepLines/>
        <w:outlineLvl w:val="0"/>
        <w:rPr>
          <w:rFonts w:ascii="Rockwell" w:hAnsi="Rockwell" w:cstheme="minorHAnsi"/>
          <w:b/>
          <w:bCs/>
          <w:color w:val="000000" w:themeColor="text1"/>
          <w:sz w:val="32"/>
          <w:szCs w:val="32"/>
        </w:rPr>
      </w:pPr>
    </w:p>
    <w:p w14:paraId="32E4FC9D" w14:textId="77777777" w:rsidR="001C59E8" w:rsidRDefault="001C59E8" w:rsidP="00437095">
      <w:pPr>
        <w:keepNext/>
        <w:keepLines/>
        <w:outlineLvl w:val="0"/>
        <w:rPr>
          <w:rFonts w:ascii="Rockwell" w:hAnsi="Rockwell" w:cstheme="minorHAnsi"/>
          <w:b/>
          <w:bCs/>
          <w:color w:val="000000" w:themeColor="text1"/>
          <w:sz w:val="32"/>
          <w:szCs w:val="32"/>
        </w:rPr>
      </w:pPr>
    </w:p>
    <w:p w14:paraId="15BBE47C" w14:textId="77777777" w:rsidR="001C59E8" w:rsidRDefault="001C59E8" w:rsidP="00437095">
      <w:pPr>
        <w:keepNext/>
        <w:keepLines/>
        <w:outlineLvl w:val="0"/>
        <w:rPr>
          <w:rFonts w:ascii="Rockwell" w:hAnsi="Rockwell" w:cstheme="minorHAnsi"/>
          <w:b/>
          <w:bCs/>
          <w:color w:val="000000" w:themeColor="text1"/>
          <w:sz w:val="32"/>
          <w:szCs w:val="32"/>
        </w:rPr>
      </w:pPr>
    </w:p>
    <w:p w14:paraId="64392D88" w14:textId="77777777" w:rsidR="001C59E8" w:rsidRDefault="001C59E8" w:rsidP="00437095">
      <w:pPr>
        <w:keepNext/>
        <w:keepLines/>
        <w:outlineLvl w:val="0"/>
        <w:rPr>
          <w:rFonts w:ascii="Rockwell" w:hAnsi="Rockwell" w:cstheme="minorHAnsi"/>
          <w:b/>
          <w:bCs/>
          <w:color w:val="000000" w:themeColor="text1"/>
          <w:sz w:val="32"/>
          <w:szCs w:val="32"/>
        </w:rPr>
      </w:pPr>
    </w:p>
    <w:p w14:paraId="00949500" w14:textId="77777777" w:rsidR="001C59E8" w:rsidRDefault="001C59E8" w:rsidP="00437095">
      <w:pPr>
        <w:keepNext/>
        <w:keepLines/>
        <w:outlineLvl w:val="0"/>
        <w:rPr>
          <w:rFonts w:ascii="Rockwell" w:hAnsi="Rockwell" w:cstheme="minorHAnsi"/>
          <w:b/>
          <w:bCs/>
          <w:color w:val="000000" w:themeColor="text1"/>
          <w:sz w:val="32"/>
          <w:szCs w:val="32"/>
        </w:rPr>
      </w:pPr>
    </w:p>
    <w:p w14:paraId="5F24C544" w14:textId="77777777" w:rsidR="001C59E8" w:rsidRDefault="001C59E8" w:rsidP="00437095">
      <w:pPr>
        <w:keepNext/>
        <w:keepLines/>
        <w:outlineLvl w:val="0"/>
        <w:rPr>
          <w:rFonts w:ascii="Rockwell" w:hAnsi="Rockwell" w:cstheme="minorHAnsi"/>
          <w:b/>
          <w:bCs/>
          <w:color w:val="000000" w:themeColor="text1"/>
          <w:sz w:val="32"/>
          <w:szCs w:val="32"/>
        </w:rPr>
      </w:pPr>
    </w:p>
    <w:p w14:paraId="20B09840" w14:textId="77777777" w:rsidR="001C59E8" w:rsidRDefault="001C59E8" w:rsidP="00437095">
      <w:pPr>
        <w:keepNext/>
        <w:keepLines/>
        <w:outlineLvl w:val="0"/>
        <w:rPr>
          <w:rFonts w:ascii="Rockwell" w:hAnsi="Rockwell" w:cstheme="minorHAnsi"/>
          <w:b/>
          <w:bCs/>
          <w:color w:val="000000" w:themeColor="text1"/>
          <w:sz w:val="32"/>
          <w:szCs w:val="32"/>
        </w:rPr>
      </w:pPr>
    </w:p>
    <w:p w14:paraId="31CD8653" w14:textId="77777777" w:rsidR="001C59E8" w:rsidRDefault="001C59E8" w:rsidP="00437095">
      <w:pPr>
        <w:keepNext/>
        <w:keepLines/>
        <w:outlineLvl w:val="0"/>
        <w:rPr>
          <w:rFonts w:ascii="Rockwell" w:hAnsi="Rockwell" w:cstheme="minorHAnsi"/>
          <w:b/>
          <w:bCs/>
          <w:color w:val="000000" w:themeColor="text1"/>
          <w:sz w:val="32"/>
          <w:szCs w:val="32"/>
        </w:rPr>
      </w:pPr>
    </w:p>
    <w:p w14:paraId="34A6E509" w14:textId="77777777" w:rsidR="001C59E8" w:rsidRDefault="001C59E8" w:rsidP="00437095">
      <w:pPr>
        <w:keepNext/>
        <w:keepLines/>
        <w:outlineLvl w:val="0"/>
        <w:rPr>
          <w:rFonts w:ascii="Rockwell" w:hAnsi="Rockwell" w:cstheme="minorHAnsi"/>
          <w:b/>
          <w:bCs/>
          <w:color w:val="000000" w:themeColor="text1"/>
          <w:sz w:val="32"/>
          <w:szCs w:val="32"/>
        </w:rPr>
      </w:pPr>
    </w:p>
    <w:p w14:paraId="01AD5DAB" w14:textId="77777777" w:rsidR="001C59E8" w:rsidRDefault="001C59E8" w:rsidP="00437095">
      <w:pPr>
        <w:keepNext/>
        <w:keepLines/>
        <w:outlineLvl w:val="0"/>
        <w:rPr>
          <w:rFonts w:ascii="Rockwell" w:hAnsi="Rockwell" w:cstheme="minorHAnsi"/>
          <w:b/>
          <w:bCs/>
          <w:color w:val="000000" w:themeColor="text1"/>
          <w:sz w:val="32"/>
          <w:szCs w:val="32"/>
        </w:rPr>
      </w:pPr>
    </w:p>
    <w:p w14:paraId="72EF22F7" w14:textId="77777777" w:rsidR="001C59E8" w:rsidRDefault="001C59E8" w:rsidP="00437095">
      <w:pPr>
        <w:keepNext/>
        <w:keepLines/>
        <w:outlineLvl w:val="0"/>
        <w:rPr>
          <w:rFonts w:ascii="Rockwell" w:hAnsi="Rockwell" w:cstheme="minorHAnsi"/>
          <w:b/>
          <w:bCs/>
          <w:color w:val="000000" w:themeColor="text1"/>
          <w:sz w:val="32"/>
          <w:szCs w:val="32"/>
        </w:rPr>
      </w:pPr>
    </w:p>
    <w:p w14:paraId="5B1D4043" w14:textId="77777777" w:rsidR="001C59E8" w:rsidRDefault="001C59E8" w:rsidP="00437095">
      <w:pPr>
        <w:keepNext/>
        <w:keepLines/>
        <w:outlineLvl w:val="0"/>
        <w:rPr>
          <w:rFonts w:ascii="Rockwell" w:hAnsi="Rockwell" w:cstheme="minorHAnsi"/>
          <w:b/>
          <w:bCs/>
          <w:color w:val="000000" w:themeColor="text1"/>
          <w:sz w:val="32"/>
          <w:szCs w:val="32"/>
        </w:rPr>
      </w:pPr>
    </w:p>
    <w:p w14:paraId="7AEC2A45" w14:textId="77777777" w:rsidR="00B65108" w:rsidRDefault="00B65108" w:rsidP="00437095">
      <w:pPr>
        <w:keepNext/>
        <w:keepLines/>
        <w:outlineLvl w:val="0"/>
        <w:rPr>
          <w:rFonts w:ascii="Rockwell" w:hAnsi="Rockwell" w:cstheme="minorHAnsi"/>
          <w:b/>
          <w:bCs/>
          <w:color w:val="000000" w:themeColor="text1"/>
          <w:sz w:val="32"/>
          <w:szCs w:val="32"/>
        </w:rPr>
      </w:pPr>
    </w:p>
    <w:p w14:paraId="511E960C" w14:textId="77777777" w:rsidR="00B65108" w:rsidRDefault="00B65108" w:rsidP="00437095">
      <w:pPr>
        <w:keepNext/>
        <w:keepLines/>
        <w:outlineLvl w:val="0"/>
        <w:rPr>
          <w:rFonts w:ascii="Rockwell" w:hAnsi="Rockwell" w:cstheme="minorHAnsi"/>
          <w:b/>
          <w:bCs/>
          <w:color w:val="000000" w:themeColor="text1"/>
          <w:sz w:val="32"/>
          <w:szCs w:val="32"/>
        </w:rPr>
      </w:pPr>
    </w:p>
    <w:p w14:paraId="1D6F234D" w14:textId="77777777" w:rsidR="00B65108" w:rsidRDefault="00B65108" w:rsidP="00437095">
      <w:pPr>
        <w:keepNext/>
        <w:keepLines/>
        <w:outlineLvl w:val="0"/>
        <w:rPr>
          <w:rFonts w:ascii="Rockwell" w:hAnsi="Rockwell" w:cstheme="minorHAnsi"/>
          <w:b/>
          <w:bCs/>
          <w:color w:val="000000" w:themeColor="text1"/>
          <w:sz w:val="32"/>
          <w:szCs w:val="32"/>
        </w:rPr>
      </w:pPr>
    </w:p>
    <w:p w14:paraId="4BAA0BC0" w14:textId="77777777" w:rsidR="00B65108" w:rsidRDefault="00B65108" w:rsidP="00437095">
      <w:pPr>
        <w:keepNext/>
        <w:keepLines/>
        <w:outlineLvl w:val="0"/>
        <w:rPr>
          <w:rFonts w:ascii="Rockwell" w:hAnsi="Rockwell" w:cstheme="minorHAnsi"/>
          <w:b/>
          <w:bCs/>
          <w:color w:val="000000" w:themeColor="text1"/>
          <w:sz w:val="32"/>
          <w:szCs w:val="32"/>
        </w:rPr>
      </w:pPr>
    </w:p>
    <w:p w14:paraId="5591A93A" w14:textId="77777777" w:rsidR="00B65108" w:rsidRDefault="00B65108" w:rsidP="00437095">
      <w:pPr>
        <w:keepNext/>
        <w:keepLines/>
        <w:outlineLvl w:val="0"/>
        <w:rPr>
          <w:rFonts w:ascii="Rockwell" w:hAnsi="Rockwell" w:cstheme="minorHAnsi"/>
          <w:b/>
          <w:bCs/>
          <w:color w:val="000000" w:themeColor="text1"/>
          <w:sz w:val="32"/>
          <w:szCs w:val="32"/>
        </w:rPr>
      </w:pPr>
    </w:p>
    <w:p w14:paraId="5016062A" w14:textId="77777777" w:rsidR="00B65108" w:rsidRDefault="00B65108" w:rsidP="00437095">
      <w:pPr>
        <w:keepNext/>
        <w:keepLines/>
        <w:outlineLvl w:val="0"/>
        <w:rPr>
          <w:rFonts w:ascii="Rockwell" w:hAnsi="Rockwell" w:cstheme="minorHAnsi"/>
          <w:b/>
          <w:bCs/>
          <w:color w:val="000000" w:themeColor="text1"/>
          <w:sz w:val="32"/>
          <w:szCs w:val="32"/>
        </w:rPr>
      </w:pPr>
    </w:p>
    <w:p w14:paraId="77F748E7" w14:textId="77777777" w:rsidR="00B65108" w:rsidRDefault="00B65108" w:rsidP="00437095">
      <w:pPr>
        <w:keepNext/>
        <w:keepLines/>
        <w:outlineLvl w:val="0"/>
        <w:rPr>
          <w:rFonts w:ascii="Rockwell" w:hAnsi="Rockwell" w:cstheme="minorHAnsi"/>
          <w:b/>
          <w:bCs/>
          <w:color w:val="000000" w:themeColor="text1"/>
          <w:sz w:val="32"/>
          <w:szCs w:val="32"/>
        </w:rPr>
      </w:pPr>
    </w:p>
    <w:p w14:paraId="64B4C957" w14:textId="77777777" w:rsidR="00B65108" w:rsidRDefault="00B65108" w:rsidP="00437095">
      <w:pPr>
        <w:keepNext/>
        <w:keepLines/>
        <w:outlineLvl w:val="0"/>
        <w:rPr>
          <w:rFonts w:ascii="Rockwell" w:hAnsi="Rockwell" w:cstheme="minorHAnsi"/>
          <w:b/>
          <w:bCs/>
          <w:color w:val="000000" w:themeColor="text1"/>
          <w:sz w:val="32"/>
          <w:szCs w:val="32"/>
        </w:rPr>
      </w:pPr>
    </w:p>
    <w:p w14:paraId="7E366AD2" w14:textId="77777777" w:rsidR="00B65108" w:rsidRDefault="00B65108" w:rsidP="00437095">
      <w:pPr>
        <w:keepNext/>
        <w:keepLines/>
        <w:outlineLvl w:val="0"/>
        <w:rPr>
          <w:rFonts w:ascii="Rockwell" w:hAnsi="Rockwell" w:cstheme="minorHAnsi"/>
          <w:b/>
          <w:bCs/>
          <w:color w:val="000000" w:themeColor="text1"/>
          <w:sz w:val="32"/>
          <w:szCs w:val="32"/>
        </w:rPr>
      </w:pPr>
    </w:p>
    <w:p w14:paraId="069CFF87" w14:textId="77777777" w:rsidR="00B65108" w:rsidRDefault="00B65108" w:rsidP="00437095">
      <w:pPr>
        <w:keepNext/>
        <w:keepLines/>
        <w:outlineLvl w:val="0"/>
        <w:rPr>
          <w:rFonts w:ascii="Rockwell" w:hAnsi="Rockwell" w:cstheme="minorHAnsi"/>
          <w:b/>
          <w:bCs/>
          <w:color w:val="000000" w:themeColor="text1"/>
          <w:sz w:val="32"/>
          <w:szCs w:val="32"/>
        </w:rPr>
      </w:pPr>
    </w:p>
    <w:p w14:paraId="50038741" w14:textId="77777777" w:rsidR="00B65108" w:rsidRPr="00A21F86" w:rsidRDefault="00B65108" w:rsidP="00437095">
      <w:pPr>
        <w:keepNext/>
        <w:keepLines/>
        <w:outlineLvl w:val="0"/>
        <w:rPr>
          <w:rFonts w:ascii="Rockwell" w:hAnsi="Rockwell" w:cstheme="minorHAnsi"/>
          <w:b/>
          <w:bCs/>
          <w:color w:val="000000" w:themeColor="text1"/>
          <w:sz w:val="32"/>
          <w:szCs w:val="32"/>
        </w:rPr>
      </w:pPr>
    </w:p>
    <w:sectPr w:rsidR="00B65108" w:rsidRPr="00A21F86" w:rsidSect="00713845">
      <w:type w:val="continuous"/>
      <w:pgSz w:w="11906" w:h="16838"/>
      <w:pgMar w:top="1417" w:right="1701" w:bottom="1417" w:left="1701"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462A0" w14:textId="77777777" w:rsidR="00F907CB" w:rsidRDefault="00F907CB" w:rsidP="0014502F">
      <w:r>
        <w:separator/>
      </w:r>
    </w:p>
  </w:endnote>
  <w:endnote w:type="continuationSeparator" w:id="0">
    <w:p w14:paraId="23D03140" w14:textId="77777777" w:rsidR="00F907CB" w:rsidRDefault="00F907CB" w:rsidP="0014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GillSans-Medium">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615242"/>
      <w:docPartObj>
        <w:docPartGallery w:val="Page Numbers (Bottom of Page)"/>
        <w:docPartUnique/>
      </w:docPartObj>
    </w:sdtPr>
    <w:sdtEndPr>
      <w:rPr>
        <w:rFonts w:ascii="Rockwell" w:hAnsi="Rockwell"/>
        <w:sz w:val="16"/>
        <w:szCs w:val="16"/>
      </w:rPr>
    </w:sdtEndPr>
    <w:sdtContent>
      <w:p w14:paraId="275C3778" w14:textId="77777777" w:rsidR="00264C8A" w:rsidRPr="00690323" w:rsidRDefault="00264C8A" w:rsidP="00690323">
        <w:pPr>
          <w:pStyle w:val="Piedepgina"/>
          <w:jc w:val="center"/>
          <w:rPr>
            <w:rFonts w:ascii="Rockwell" w:hAnsi="Rockwell"/>
            <w:sz w:val="16"/>
            <w:szCs w:val="16"/>
          </w:rPr>
        </w:pPr>
        <w:r w:rsidRPr="00690323">
          <w:rPr>
            <w:rFonts w:ascii="Rockwell" w:hAnsi="Rockwell"/>
            <w:sz w:val="16"/>
            <w:szCs w:val="16"/>
          </w:rPr>
          <w:fldChar w:fldCharType="begin"/>
        </w:r>
        <w:r w:rsidRPr="00690323">
          <w:rPr>
            <w:rFonts w:ascii="Rockwell" w:hAnsi="Rockwell"/>
            <w:sz w:val="16"/>
            <w:szCs w:val="16"/>
          </w:rPr>
          <w:instrText>PAGE   \* MERGEFORMAT</w:instrText>
        </w:r>
        <w:r w:rsidRPr="00690323">
          <w:rPr>
            <w:rFonts w:ascii="Rockwell" w:hAnsi="Rockwell"/>
            <w:sz w:val="16"/>
            <w:szCs w:val="16"/>
          </w:rPr>
          <w:fldChar w:fldCharType="separate"/>
        </w:r>
        <w:r w:rsidR="00440040">
          <w:rPr>
            <w:rFonts w:ascii="Rockwell" w:hAnsi="Rockwell"/>
            <w:noProof/>
            <w:sz w:val="16"/>
            <w:szCs w:val="16"/>
          </w:rPr>
          <w:t>1</w:t>
        </w:r>
        <w:r w:rsidRPr="00690323">
          <w:rPr>
            <w:rFonts w:ascii="Rockwell" w:hAnsi="Rockwell"/>
            <w:sz w:val="16"/>
            <w:szCs w:val="16"/>
          </w:rPr>
          <w:fldChar w:fldCharType="end"/>
        </w:r>
      </w:p>
    </w:sdtContent>
  </w:sdt>
  <w:p w14:paraId="17C8BD07" w14:textId="77777777" w:rsidR="00264C8A" w:rsidRDefault="00264C8A" w:rsidP="00690323">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1483" w14:textId="77777777" w:rsidR="00264C8A" w:rsidRPr="007A753E" w:rsidRDefault="00264C8A">
    <w:pPr>
      <w:pStyle w:val="Piedepgina"/>
      <w:jc w:val="center"/>
      <w:rPr>
        <w:rFonts w:ascii="Rockwell" w:hAnsi="Rockwell"/>
        <w:caps/>
        <w:color w:val="auto"/>
        <w:sz w:val="16"/>
        <w:szCs w:val="16"/>
      </w:rPr>
    </w:pPr>
    <w:r w:rsidRPr="007A753E">
      <w:rPr>
        <w:rFonts w:ascii="Rockwell" w:hAnsi="Rockwell"/>
        <w:caps/>
        <w:color w:val="auto"/>
        <w:sz w:val="16"/>
        <w:szCs w:val="16"/>
      </w:rPr>
      <w:fldChar w:fldCharType="begin"/>
    </w:r>
    <w:r w:rsidRPr="007A753E">
      <w:rPr>
        <w:rFonts w:ascii="Rockwell" w:hAnsi="Rockwell"/>
        <w:caps/>
        <w:color w:val="auto"/>
        <w:sz w:val="16"/>
        <w:szCs w:val="16"/>
      </w:rPr>
      <w:instrText>PAGE   \* MERGEFORMAT</w:instrText>
    </w:r>
    <w:r w:rsidRPr="007A753E">
      <w:rPr>
        <w:rFonts w:ascii="Rockwell" w:hAnsi="Rockwell"/>
        <w:caps/>
        <w:color w:val="auto"/>
        <w:sz w:val="16"/>
        <w:szCs w:val="16"/>
      </w:rPr>
      <w:fldChar w:fldCharType="separate"/>
    </w:r>
    <w:r w:rsidR="00440040">
      <w:rPr>
        <w:rFonts w:ascii="Rockwell" w:hAnsi="Rockwell"/>
        <w:caps/>
        <w:noProof/>
        <w:color w:val="auto"/>
        <w:sz w:val="16"/>
        <w:szCs w:val="16"/>
      </w:rPr>
      <w:t>64</w:t>
    </w:r>
    <w:r w:rsidRPr="007A753E">
      <w:rPr>
        <w:rFonts w:ascii="Rockwell" w:hAnsi="Rockwell"/>
        <w:caps/>
        <w:color w:val="auto"/>
        <w:sz w:val="16"/>
        <w:szCs w:val="16"/>
      </w:rPr>
      <w:fldChar w:fldCharType="end"/>
    </w:r>
  </w:p>
  <w:p w14:paraId="328B0FA0" w14:textId="77777777" w:rsidR="00264C8A" w:rsidRDefault="00264C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7CE40" w14:textId="77777777" w:rsidR="00F907CB" w:rsidRDefault="00F907CB" w:rsidP="0014502F">
      <w:r>
        <w:separator/>
      </w:r>
    </w:p>
  </w:footnote>
  <w:footnote w:type="continuationSeparator" w:id="0">
    <w:p w14:paraId="4441862D" w14:textId="77777777" w:rsidR="00F907CB" w:rsidRDefault="00F907CB" w:rsidP="00145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889FB" w14:textId="3566BE30" w:rsidR="00264C8A" w:rsidRDefault="00264C8A" w:rsidP="0027124F">
    <w:pPr>
      <w:pStyle w:val="Encabezado"/>
      <w:jc w:val="center"/>
    </w:pPr>
    <w:r>
      <w:rPr>
        <w:noProof/>
      </w:rPr>
      <w:drawing>
        <wp:anchor distT="0" distB="0" distL="114300" distR="114300" simplePos="0" relativeHeight="251660288" behindDoc="0" locked="0" layoutInCell="1" allowOverlap="1" wp14:anchorId="3409CCEB" wp14:editId="2E74AA5D">
          <wp:simplePos x="0" y="0"/>
          <wp:positionH relativeFrom="margin">
            <wp:posOffset>1724366</wp:posOffset>
          </wp:positionH>
          <wp:positionV relativeFrom="paragraph">
            <wp:posOffset>-134962</wp:posOffset>
          </wp:positionV>
          <wp:extent cx="1840230" cy="467995"/>
          <wp:effectExtent l="0" t="0" r="762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467995"/>
                  </a:xfrm>
                  <a:prstGeom prst="rect">
                    <a:avLst/>
                  </a:prstGeom>
                  <a:noFill/>
                </pic:spPr>
              </pic:pic>
            </a:graphicData>
          </a:graphic>
          <wp14:sizeRelH relativeFrom="margin">
            <wp14:pctWidth>0</wp14:pctWidth>
          </wp14:sizeRelH>
          <wp14:sizeRelV relativeFrom="margin">
            <wp14:pctHeight>0</wp14:pctHeight>
          </wp14:sizeRelV>
        </wp:anchor>
      </w:drawing>
    </w:r>
  </w:p>
  <w:p w14:paraId="2D6249D0" w14:textId="77777777" w:rsidR="00264C8A" w:rsidRDefault="00264C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3E69D" w14:textId="557E7806" w:rsidR="00264C8A" w:rsidRDefault="00264C8A">
    <w:pPr>
      <w:pStyle w:val="Encabezado"/>
    </w:pPr>
    <w:r>
      <w:rPr>
        <w:noProof/>
      </w:rPr>
      <w:drawing>
        <wp:anchor distT="0" distB="0" distL="114300" distR="114300" simplePos="0" relativeHeight="251658240" behindDoc="0" locked="0" layoutInCell="1" allowOverlap="1" wp14:anchorId="6FCF5C1E" wp14:editId="24281A21">
          <wp:simplePos x="0" y="0"/>
          <wp:positionH relativeFrom="margin">
            <wp:align>center</wp:align>
          </wp:positionH>
          <wp:positionV relativeFrom="paragraph">
            <wp:posOffset>-253912</wp:posOffset>
          </wp:positionV>
          <wp:extent cx="1840230" cy="467995"/>
          <wp:effectExtent l="0" t="0" r="7620" b="82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467995"/>
                  </a:xfrm>
                  <a:prstGeom prst="rect">
                    <a:avLst/>
                  </a:prstGeom>
                  <a:noFill/>
                </pic:spPr>
              </pic:pic>
            </a:graphicData>
          </a:graphic>
          <wp14:sizeRelH relativeFrom="margin">
            <wp14:pctWidth>0</wp14:pctWidth>
          </wp14:sizeRelH>
          <wp14:sizeRelV relativeFrom="margin">
            <wp14:pctHeight>0</wp14:pctHeight>
          </wp14:sizeRelV>
        </wp:anchor>
      </w:drawing>
    </w:r>
  </w:p>
  <w:p w14:paraId="17E81C96" w14:textId="77777777" w:rsidR="00264C8A" w:rsidRDefault="00264C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25A"/>
    <w:multiLevelType w:val="hybridMultilevel"/>
    <w:tmpl w:val="A6FCB2B8"/>
    <w:lvl w:ilvl="0" w:tplc="E870B3CE">
      <w:start w:val="1"/>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3E64CB1"/>
    <w:multiLevelType w:val="hybridMultilevel"/>
    <w:tmpl w:val="D13EB8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3242D"/>
    <w:multiLevelType w:val="hybridMultilevel"/>
    <w:tmpl w:val="EF705C0A"/>
    <w:lvl w:ilvl="0" w:tplc="B5D43926">
      <w:start w:val="1"/>
      <w:numFmt w:val="decimal"/>
      <w:lvlText w:val="%1."/>
      <w:lvlJc w:val="left"/>
      <w:pPr>
        <w:ind w:left="1493" w:hanging="360"/>
      </w:pPr>
      <w:rPr>
        <w:rFonts w:hint="default"/>
      </w:rPr>
    </w:lvl>
    <w:lvl w:ilvl="1" w:tplc="0C0A0019" w:tentative="1">
      <w:start w:val="1"/>
      <w:numFmt w:val="lowerLetter"/>
      <w:lvlText w:val="%2."/>
      <w:lvlJc w:val="left"/>
      <w:pPr>
        <w:ind w:left="2213" w:hanging="360"/>
      </w:pPr>
    </w:lvl>
    <w:lvl w:ilvl="2" w:tplc="0C0A001B" w:tentative="1">
      <w:start w:val="1"/>
      <w:numFmt w:val="lowerRoman"/>
      <w:lvlText w:val="%3."/>
      <w:lvlJc w:val="right"/>
      <w:pPr>
        <w:ind w:left="2933" w:hanging="180"/>
      </w:pPr>
    </w:lvl>
    <w:lvl w:ilvl="3" w:tplc="0C0A000F" w:tentative="1">
      <w:start w:val="1"/>
      <w:numFmt w:val="decimal"/>
      <w:lvlText w:val="%4."/>
      <w:lvlJc w:val="left"/>
      <w:pPr>
        <w:ind w:left="3653" w:hanging="360"/>
      </w:pPr>
    </w:lvl>
    <w:lvl w:ilvl="4" w:tplc="0C0A0019" w:tentative="1">
      <w:start w:val="1"/>
      <w:numFmt w:val="lowerLetter"/>
      <w:lvlText w:val="%5."/>
      <w:lvlJc w:val="left"/>
      <w:pPr>
        <w:ind w:left="4373" w:hanging="360"/>
      </w:pPr>
    </w:lvl>
    <w:lvl w:ilvl="5" w:tplc="0C0A001B" w:tentative="1">
      <w:start w:val="1"/>
      <w:numFmt w:val="lowerRoman"/>
      <w:lvlText w:val="%6."/>
      <w:lvlJc w:val="right"/>
      <w:pPr>
        <w:ind w:left="5093" w:hanging="180"/>
      </w:pPr>
    </w:lvl>
    <w:lvl w:ilvl="6" w:tplc="0C0A000F" w:tentative="1">
      <w:start w:val="1"/>
      <w:numFmt w:val="decimal"/>
      <w:lvlText w:val="%7."/>
      <w:lvlJc w:val="left"/>
      <w:pPr>
        <w:ind w:left="5813" w:hanging="360"/>
      </w:pPr>
    </w:lvl>
    <w:lvl w:ilvl="7" w:tplc="0C0A0019" w:tentative="1">
      <w:start w:val="1"/>
      <w:numFmt w:val="lowerLetter"/>
      <w:lvlText w:val="%8."/>
      <w:lvlJc w:val="left"/>
      <w:pPr>
        <w:ind w:left="6533" w:hanging="360"/>
      </w:pPr>
    </w:lvl>
    <w:lvl w:ilvl="8" w:tplc="0C0A001B" w:tentative="1">
      <w:start w:val="1"/>
      <w:numFmt w:val="lowerRoman"/>
      <w:lvlText w:val="%9."/>
      <w:lvlJc w:val="right"/>
      <w:pPr>
        <w:ind w:left="7253" w:hanging="180"/>
      </w:pPr>
    </w:lvl>
  </w:abstractNum>
  <w:abstractNum w:abstractNumId="3" w15:restartNumberingAfterBreak="0">
    <w:nsid w:val="0AD23C62"/>
    <w:multiLevelType w:val="hybridMultilevel"/>
    <w:tmpl w:val="38881586"/>
    <w:lvl w:ilvl="0" w:tplc="39C0CB92">
      <w:start w:val="1"/>
      <w:numFmt w:val="lowerLetter"/>
      <w:lvlText w:val="%1)"/>
      <w:lvlJc w:val="left"/>
      <w:pPr>
        <w:ind w:left="1040" w:hanging="360"/>
      </w:pPr>
    </w:lvl>
    <w:lvl w:ilvl="1" w:tplc="0C0A0019">
      <w:start w:val="1"/>
      <w:numFmt w:val="lowerLetter"/>
      <w:lvlText w:val="%2."/>
      <w:lvlJc w:val="left"/>
      <w:pPr>
        <w:ind w:left="1760" w:hanging="360"/>
      </w:pPr>
    </w:lvl>
    <w:lvl w:ilvl="2" w:tplc="0C0A001B">
      <w:start w:val="1"/>
      <w:numFmt w:val="lowerRoman"/>
      <w:lvlText w:val="%3."/>
      <w:lvlJc w:val="right"/>
      <w:pPr>
        <w:ind w:left="2480" w:hanging="180"/>
      </w:pPr>
    </w:lvl>
    <w:lvl w:ilvl="3" w:tplc="0C0A000F">
      <w:start w:val="1"/>
      <w:numFmt w:val="decimal"/>
      <w:lvlText w:val="%4."/>
      <w:lvlJc w:val="left"/>
      <w:pPr>
        <w:ind w:left="3200" w:hanging="360"/>
      </w:pPr>
    </w:lvl>
    <w:lvl w:ilvl="4" w:tplc="0C0A0019">
      <w:start w:val="1"/>
      <w:numFmt w:val="lowerLetter"/>
      <w:lvlText w:val="%5."/>
      <w:lvlJc w:val="left"/>
      <w:pPr>
        <w:ind w:left="3920" w:hanging="360"/>
      </w:pPr>
    </w:lvl>
    <w:lvl w:ilvl="5" w:tplc="0C0A001B">
      <w:start w:val="1"/>
      <w:numFmt w:val="lowerRoman"/>
      <w:lvlText w:val="%6."/>
      <w:lvlJc w:val="right"/>
      <w:pPr>
        <w:ind w:left="4640" w:hanging="180"/>
      </w:pPr>
    </w:lvl>
    <w:lvl w:ilvl="6" w:tplc="0C0A000F">
      <w:start w:val="1"/>
      <w:numFmt w:val="decimal"/>
      <w:lvlText w:val="%7."/>
      <w:lvlJc w:val="left"/>
      <w:pPr>
        <w:ind w:left="5360" w:hanging="360"/>
      </w:pPr>
    </w:lvl>
    <w:lvl w:ilvl="7" w:tplc="0C0A0019">
      <w:start w:val="1"/>
      <w:numFmt w:val="lowerLetter"/>
      <w:lvlText w:val="%8."/>
      <w:lvlJc w:val="left"/>
      <w:pPr>
        <w:ind w:left="6080" w:hanging="360"/>
      </w:pPr>
    </w:lvl>
    <w:lvl w:ilvl="8" w:tplc="0C0A001B">
      <w:start w:val="1"/>
      <w:numFmt w:val="lowerRoman"/>
      <w:lvlText w:val="%9."/>
      <w:lvlJc w:val="right"/>
      <w:pPr>
        <w:ind w:left="6800" w:hanging="180"/>
      </w:pPr>
    </w:lvl>
  </w:abstractNum>
  <w:abstractNum w:abstractNumId="4" w15:restartNumberingAfterBreak="0">
    <w:nsid w:val="0F7C4A37"/>
    <w:multiLevelType w:val="hybridMultilevel"/>
    <w:tmpl w:val="32FA121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3960CE"/>
    <w:multiLevelType w:val="hybridMultilevel"/>
    <w:tmpl w:val="10A02446"/>
    <w:lvl w:ilvl="0" w:tplc="3EF244C4">
      <w:start w:val="1"/>
      <w:numFmt w:val="bullet"/>
      <w:lvlText w:val="-"/>
      <w:lvlJc w:val="left"/>
      <w:pPr>
        <w:ind w:left="1428" w:hanging="360"/>
      </w:pPr>
      <w:rPr>
        <w:rFonts w:ascii="Times New Roman" w:eastAsia="Times New Roman" w:hAnsi="Times New Roman" w:cs="Times New Roman"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11ED59EF"/>
    <w:multiLevelType w:val="hybridMultilevel"/>
    <w:tmpl w:val="FE26B6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A2D5804"/>
    <w:multiLevelType w:val="hybridMultilevel"/>
    <w:tmpl w:val="D44057A4"/>
    <w:lvl w:ilvl="0" w:tplc="25F6B2B4">
      <w:start w:val="1"/>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361035"/>
    <w:multiLevelType w:val="hybridMultilevel"/>
    <w:tmpl w:val="BE2E85E0"/>
    <w:lvl w:ilvl="0" w:tplc="7374BCF6">
      <w:start w:val="1"/>
      <w:numFmt w:val="decimal"/>
      <w:lvlText w:val="%1."/>
      <w:lvlJc w:val="left"/>
      <w:pPr>
        <w:ind w:left="1453" w:hanging="360"/>
      </w:pPr>
      <w:rPr>
        <w:rFonts w:hint="default"/>
      </w:rPr>
    </w:lvl>
    <w:lvl w:ilvl="1" w:tplc="0C0A0019">
      <w:start w:val="1"/>
      <w:numFmt w:val="lowerLetter"/>
      <w:lvlText w:val="%2."/>
      <w:lvlJc w:val="left"/>
      <w:pPr>
        <w:ind w:left="2173" w:hanging="360"/>
      </w:pPr>
    </w:lvl>
    <w:lvl w:ilvl="2" w:tplc="0C0A001B" w:tentative="1">
      <w:start w:val="1"/>
      <w:numFmt w:val="lowerRoman"/>
      <w:lvlText w:val="%3."/>
      <w:lvlJc w:val="right"/>
      <w:pPr>
        <w:ind w:left="2893" w:hanging="180"/>
      </w:pPr>
    </w:lvl>
    <w:lvl w:ilvl="3" w:tplc="0C0A000F" w:tentative="1">
      <w:start w:val="1"/>
      <w:numFmt w:val="decimal"/>
      <w:lvlText w:val="%4."/>
      <w:lvlJc w:val="left"/>
      <w:pPr>
        <w:ind w:left="3613" w:hanging="360"/>
      </w:pPr>
    </w:lvl>
    <w:lvl w:ilvl="4" w:tplc="0C0A0019" w:tentative="1">
      <w:start w:val="1"/>
      <w:numFmt w:val="lowerLetter"/>
      <w:lvlText w:val="%5."/>
      <w:lvlJc w:val="left"/>
      <w:pPr>
        <w:ind w:left="4333" w:hanging="360"/>
      </w:pPr>
    </w:lvl>
    <w:lvl w:ilvl="5" w:tplc="0C0A001B" w:tentative="1">
      <w:start w:val="1"/>
      <w:numFmt w:val="lowerRoman"/>
      <w:lvlText w:val="%6."/>
      <w:lvlJc w:val="right"/>
      <w:pPr>
        <w:ind w:left="5053" w:hanging="180"/>
      </w:pPr>
    </w:lvl>
    <w:lvl w:ilvl="6" w:tplc="0C0A000F" w:tentative="1">
      <w:start w:val="1"/>
      <w:numFmt w:val="decimal"/>
      <w:lvlText w:val="%7."/>
      <w:lvlJc w:val="left"/>
      <w:pPr>
        <w:ind w:left="5773" w:hanging="360"/>
      </w:pPr>
    </w:lvl>
    <w:lvl w:ilvl="7" w:tplc="0C0A0019" w:tentative="1">
      <w:start w:val="1"/>
      <w:numFmt w:val="lowerLetter"/>
      <w:lvlText w:val="%8."/>
      <w:lvlJc w:val="left"/>
      <w:pPr>
        <w:ind w:left="6493" w:hanging="360"/>
      </w:pPr>
    </w:lvl>
    <w:lvl w:ilvl="8" w:tplc="0C0A001B" w:tentative="1">
      <w:start w:val="1"/>
      <w:numFmt w:val="lowerRoman"/>
      <w:lvlText w:val="%9."/>
      <w:lvlJc w:val="right"/>
      <w:pPr>
        <w:ind w:left="7213" w:hanging="180"/>
      </w:pPr>
    </w:lvl>
  </w:abstractNum>
  <w:abstractNum w:abstractNumId="9" w15:restartNumberingAfterBreak="0">
    <w:nsid w:val="284D481C"/>
    <w:multiLevelType w:val="hybridMultilevel"/>
    <w:tmpl w:val="03C84E1E"/>
    <w:lvl w:ilvl="0" w:tplc="EB0475AE">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29B660E5"/>
    <w:multiLevelType w:val="hybridMultilevel"/>
    <w:tmpl w:val="ED24068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BA2174D"/>
    <w:multiLevelType w:val="hybridMultilevel"/>
    <w:tmpl w:val="209695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C63FEE"/>
    <w:multiLevelType w:val="hybridMultilevel"/>
    <w:tmpl w:val="26EC7DA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C45EAD"/>
    <w:multiLevelType w:val="hybridMultilevel"/>
    <w:tmpl w:val="9D903854"/>
    <w:lvl w:ilvl="0" w:tplc="25F6B2B4">
      <w:start w:val="1"/>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F66E51"/>
    <w:multiLevelType w:val="hybridMultilevel"/>
    <w:tmpl w:val="AB963CAA"/>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8E1988"/>
    <w:multiLevelType w:val="hybridMultilevel"/>
    <w:tmpl w:val="5F3AA034"/>
    <w:lvl w:ilvl="0" w:tplc="0C0A000F">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3A9C39BA"/>
    <w:multiLevelType w:val="hybridMultilevel"/>
    <w:tmpl w:val="5BDC7882"/>
    <w:lvl w:ilvl="0" w:tplc="8B1C4C52">
      <w:start w:val="1"/>
      <w:numFmt w:val="decimal"/>
      <w:lvlText w:val="%1."/>
      <w:lvlJc w:val="left"/>
      <w:pPr>
        <w:ind w:left="1453" w:hanging="360"/>
      </w:pPr>
      <w:rPr>
        <w:rFonts w:hint="default"/>
      </w:rPr>
    </w:lvl>
    <w:lvl w:ilvl="1" w:tplc="0C0A0019" w:tentative="1">
      <w:start w:val="1"/>
      <w:numFmt w:val="lowerLetter"/>
      <w:lvlText w:val="%2."/>
      <w:lvlJc w:val="left"/>
      <w:pPr>
        <w:ind w:left="2173" w:hanging="360"/>
      </w:pPr>
    </w:lvl>
    <w:lvl w:ilvl="2" w:tplc="0C0A001B" w:tentative="1">
      <w:start w:val="1"/>
      <w:numFmt w:val="lowerRoman"/>
      <w:lvlText w:val="%3."/>
      <w:lvlJc w:val="right"/>
      <w:pPr>
        <w:ind w:left="2893" w:hanging="180"/>
      </w:pPr>
    </w:lvl>
    <w:lvl w:ilvl="3" w:tplc="0C0A000F" w:tentative="1">
      <w:start w:val="1"/>
      <w:numFmt w:val="decimal"/>
      <w:lvlText w:val="%4."/>
      <w:lvlJc w:val="left"/>
      <w:pPr>
        <w:ind w:left="3613" w:hanging="360"/>
      </w:pPr>
    </w:lvl>
    <w:lvl w:ilvl="4" w:tplc="0C0A0019" w:tentative="1">
      <w:start w:val="1"/>
      <w:numFmt w:val="lowerLetter"/>
      <w:lvlText w:val="%5."/>
      <w:lvlJc w:val="left"/>
      <w:pPr>
        <w:ind w:left="4333" w:hanging="360"/>
      </w:pPr>
    </w:lvl>
    <w:lvl w:ilvl="5" w:tplc="0C0A001B" w:tentative="1">
      <w:start w:val="1"/>
      <w:numFmt w:val="lowerRoman"/>
      <w:lvlText w:val="%6."/>
      <w:lvlJc w:val="right"/>
      <w:pPr>
        <w:ind w:left="5053" w:hanging="180"/>
      </w:pPr>
    </w:lvl>
    <w:lvl w:ilvl="6" w:tplc="0C0A000F" w:tentative="1">
      <w:start w:val="1"/>
      <w:numFmt w:val="decimal"/>
      <w:lvlText w:val="%7."/>
      <w:lvlJc w:val="left"/>
      <w:pPr>
        <w:ind w:left="5773" w:hanging="360"/>
      </w:pPr>
    </w:lvl>
    <w:lvl w:ilvl="7" w:tplc="0C0A0019" w:tentative="1">
      <w:start w:val="1"/>
      <w:numFmt w:val="lowerLetter"/>
      <w:lvlText w:val="%8."/>
      <w:lvlJc w:val="left"/>
      <w:pPr>
        <w:ind w:left="6493" w:hanging="360"/>
      </w:pPr>
    </w:lvl>
    <w:lvl w:ilvl="8" w:tplc="0C0A001B" w:tentative="1">
      <w:start w:val="1"/>
      <w:numFmt w:val="lowerRoman"/>
      <w:lvlText w:val="%9."/>
      <w:lvlJc w:val="right"/>
      <w:pPr>
        <w:ind w:left="7213" w:hanging="180"/>
      </w:pPr>
    </w:lvl>
  </w:abstractNum>
  <w:abstractNum w:abstractNumId="18" w15:restartNumberingAfterBreak="0">
    <w:nsid w:val="3E044F0B"/>
    <w:multiLevelType w:val="hybridMultilevel"/>
    <w:tmpl w:val="1B90B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A74ED1"/>
    <w:multiLevelType w:val="hybridMultilevel"/>
    <w:tmpl w:val="13088436"/>
    <w:lvl w:ilvl="0" w:tplc="0C0A000F">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0" w15:restartNumberingAfterBreak="0">
    <w:nsid w:val="41BF0401"/>
    <w:multiLevelType w:val="hybridMultilevel"/>
    <w:tmpl w:val="72AE10A2"/>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1" w15:restartNumberingAfterBreak="0">
    <w:nsid w:val="4BD451F5"/>
    <w:multiLevelType w:val="hybridMultilevel"/>
    <w:tmpl w:val="7590931E"/>
    <w:lvl w:ilvl="0" w:tplc="0B12028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4656B58"/>
    <w:multiLevelType w:val="hybridMultilevel"/>
    <w:tmpl w:val="B0EE50E8"/>
    <w:lvl w:ilvl="0" w:tplc="25F6B2B4">
      <w:start w:val="1"/>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521122"/>
    <w:multiLevelType w:val="hybridMultilevel"/>
    <w:tmpl w:val="7DB05F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B9E0C21"/>
    <w:multiLevelType w:val="hybridMultilevel"/>
    <w:tmpl w:val="42D2FE6E"/>
    <w:lvl w:ilvl="0" w:tplc="FB2A2AEE">
      <w:start w:val="1"/>
      <w:numFmt w:val="decimal"/>
      <w:lvlText w:val="%1."/>
      <w:lvlJc w:val="left"/>
      <w:pPr>
        <w:ind w:left="1494" w:hanging="360"/>
      </w:pPr>
      <w:rPr>
        <w:rFonts w:hint="default"/>
      </w:rPr>
    </w:lvl>
    <w:lvl w:ilvl="1" w:tplc="0C0A0019">
      <w:start w:val="1"/>
      <w:numFmt w:val="lowerLetter"/>
      <w:lvlText w:val="%2."/>
      <w:lvlJc w:val="left"/>
      <w:pPr>
        <w:ind w:left="2214" w:hanging="360"/>
      </w:pPr>
    </w:lvl>
    <w:lvl w:ilvl="2" w:tplc="0C0A001B">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624D6457"/>
    <w:multiLevelType w:val="hybridMultilevel"/>
    <w:tmpl w:val="736A06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64E9106D"/>
    <w:multiLevelType w:val="hybridMultilevel"/>
    <w:tmpl w:val="B39C08D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6AC426D4"/>
    <w:multiLevelType w:val="hybridMultilevel"/>
    <w:tmpl w:val="E698E28A"/>
    <w:lvl w:ilvl="0" w:tplc="0C0A000F">
      <w:start w:val="1"/>
      <w:numFmt w:val="decimal"/>
      <w:lvlText w:val="%1."/>
      <w:lvlJc w:val="left"/>
      <w:pPr>
        <w:ind w:left="1494" w:hanging="360"/>
      </w:pPr>
      <w:rPr>
        <w:rFonts w:hint="default"/>
      </w:rPr>
    </w:lvl>
    <w:lvl w:ilvl="1" w:tplc="0C0A0019">
      <w:start w:val="1"/>
      <w:numFmt w:val="lowerLetter"/>
      <w:lvlText w:val="%2."/>
      <w:lvlJc w:val="left"/>
      <w:pPr>
        <w:ind w:left="2214" w:hanging="360"/>
      </w:pPr>
    </w:lvl>
    <w:lvl w:ilvl="2" w:tplc="0C0A001B">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15:restartNumberingAfterBreak="0">
    <w:nsid w:val="6F5E3A4B"/>
    <w:multiLevelType w:val="hybridMultilevel"/>
    <w:tmpl w:val="4B14C20E"/>
    <w:lvl w:ilvl="0" w:tplc="0C0A000F">
      <w:start w:val="1"/>
      <w:numFmt w:val="decimal"/>
      <w:lvlText w:val="%1."/>
      <w:lvlJc w:val="left"/>
      <w:pPr>
        <w:ind w:left="720" w:hanging="360"/>
      </w:pPr>
      <w:rPr>
        <w:rFonts w:hint="default"/>
      </w:rPr>
    </w:lvl>
    <w:lvl w:ilvl="1" w:tplc="D480BA1E">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1F2127E"/>
    <w:multiLevelType w:val="hybridMultilevel"/>
    <w:tmpl w:val="761A37C2"/>
    <w:lvl w:ilvl="0" w:tplc="09820FC0">
      <w:start w:val="1"/>
      <w:numFmt w:val="decimal"/>
      <w:lvlText w:val="%1-"/>
      <w:lvlJc w:val="left"/>
      <w:pPr>
        <w:ind w:left="220" w:hanging="360"/>
      </w:pPr>
    </w:lvl>
    <w:lvl w:ilvl="1" w:tplc="0C0A0019">
      <w:start w:val="1"/>
      <w:numFmt w:val="lowerLetter"/>
      <w:lvlText w:val="%2."/>
      <w:lvlJc w:val="left"/>
      <w:pPr>
        <w:ind w:left="940" w:hanging="360"/>
      </w:pPr>
    </w:lvl>
    <w:lvl w:ilvl="2" w:tplc="0C0A001B">
      <w:start w:val="1"/>
      <w:numFmt w:val="lowerRoman"/>
      <w:lvlText w:val="%3."/>
      <w:lvlJc w:val="right"/>
      <w:pPr>
        <w:ind w:left="1660" w:hanging="180"/>
      </w:pPr>
    </w:lvl>
    <w:lvl w:ilvl="3" w:tplc="0C0A000F">
      <w:start w:val="1"/>
      <w:numFmt w:val="decimal"/>
      <w:lvlText w:val="%4."/>
      <w:lvlJc w:val="left"/>
      <w:pPr>
        <w:ind w:left="2380" w:hanging="360"/>
      </w:pPr>
    </w:lvl>
    <w:lvl w:ilvl="4" w:tplc="0C0A0019">
      <w:start w:val="1"/>
      <w:numFmt w:val="lowerLetter"/>
      <w:lvlText w:val="%5."/>
      <w:lvlJc w:val="left"/>
      <w:pPr>
        <w:ind w:left="3100" w:hanging="360"/>
      </w:pPr>
    </w:lvl>
    <w:lvl w:ilvl="5" w:tplc="0C0A001B">
      <w:start w:val="1"/>
      <w:numFmt w:val="lowerRoman"/>
      <w:lvlText w:val="%6."/>
      <w:lvlJc w:val="right"/>
      <w:pPr>
        <w:ind w:left="3820" w:hanging="180"/>
      </w:pPr>
    </w:lvl>
    <w:lvl w:ilvl="6" w:tplc="0C0A000F">
      <w:start w:val="1"/>
      <w:numFmt w:val="decimal"/>
      <w:lvlText w:val="%7."/>
      <w:lvlJc w:val="left"/>
      <w:pPr>
        <w:ind w:left="4540" w:hanging="360"/>
      </w:pPr>
    </w:lvl>
    <w:lvl w:ilvl="7" w:tplc="0C0A0019">
      <w:start w:val="1"/>
      <w:numFmt w:val="lowerLetter"/>
      <w:lvlText w:val="%8."/>
      <w:lvlJc w:val="left"/>
      <w:pPr>
        <w:ind w:left="5260" w:hanging="360"/>
      </w:pPr>
    </w:lvl>
    <w:lvl w:ilvl="8" w:tplc="0C0A001B">
      <w:start w:val="1"/>
      <w:numFmt w:val="lowerRoman"/>
      <w:lvlText w:val="%9."/>
      <w:lvlJc w:val="right"/>
      <w:pPr>
        <w:ind w:left="5980" w:hanging="180"/>
      </w:pPr>
    </w:lvl>
  </w:abstractNum>
  <w:abstractNum w:abstractNumId="30" w15:restartNumberingAfterBreak="0">
    <w:nsid w:val="76FA287E"/>
    <w:multiLevelType w:val="hybridMultilevel"/>
    <w:tmpl w:val="98FCA6C0"/>
    <w:lvl w:ilvl="0" w:tplc="3EF244C4">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9E775BA"/>
    <w:multiLevelType w:val="hybridMultilevel"/>
    <w:tmpl w:val="AB2EB0E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4"/>
  </w:num>
  <w:num w:numId="8">
    <w:abstractNumId w:val="9"/>
  </w:num>
  <w:num w:numId="9">
    <w:abstractNumId w:val="2"/>
  </w:num>
  <w:num w:numId="10">
    <w:abstractNumId w:val="17"/>
  </w:num>
  <w:num w:numId="11">
    <w:abstractNumId w:val="31"/>
  </w:num>
  <w:num w:numId="12">
    <w:abstractNumId w:val="28"/>
  </w:num>
  <w:num w:numId="13">
    <w:abstractNumId w:val="26"/>
  </w:num>
  <w:num w:numId="14">
    <w:abstractNumId w:val="30"/>
  </w:num>
  <w:num w:numId="15">
    <w:abstractNumId w:val="6"/>
  </w:num>
  <w:num w:numId="16">
    <w:abstractNumId w:val="11"/>
  </w:num>
  <w:num w:numId="17">
    <w:abstractNumId w:val="25"/>
  </w:num>
  <w:num w:numId="18">
    <w:abstractNumId w:val="23"/>
  </w:num>
  <w:num w:numId="19">
    <w:abstractNumId w:val="5"/>
  </w:num>
  <w:num w:numId="20">
    <w:abstractNumId w:val="21"/>
  </w:num>
  <w:num w:numId="21">
    <w:abstractNumId w:val="1"/>
  </w:num>
  <w:num w:numId="22">
    <w:abstractNumId w:val="27"/>
  </w:num>
  <w:num w:numId="23">
    <w:abstractNumId w:val="8"/>
  </w:num>
  <w:num w:numId="24">
    <w:abstractNumId w:val="15"/>
  </w:num>
  <w:num w:numId="25">
    <w:abstractNumId w:val="13"/>
  </w:num>
  <w:num w:numId="26">
    <w:abstractNumId w:val="16"/>
  </w:num>
  <w:num w:numId="27">
    <w:abstractNumId w:val="10"/>
  </w:num>
  <w:num w:numId="28">
    <w:abstractNumId w:val="14"/>
  </w:num>
  <w:num w:numId="29">
    <w:abstractNumId w:val="22"/>
  </w:num>
  <w:num w:numId="30">
    <w:abstractNumId w:val="7"/>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7E"/>
    <w:rsid w:val="00064C32"/>
    <w:rsid w:val="0007169B"/>
    <w:rsid w:val="00081E2C"/>
    <w:rsid w:val="00083188"/>
    <w:rsid w:val="000977A8"/>
    <w:rsid w:val="000A758C"/>
    <w:rsid w:val="000E77DA"/>
    <w:rsid w:val="000F4E9F"/>
    <w:rsid w:val="0010171E"/>
    <w:rsid w:val="001072C1"/>
    <w:rsid w:val="00110B7A"/>
    <w:rsid w:val="001214FE"/>
    <w:rsid w:val="00122478"/>
    <w:rsid w:val="00135263"/>
    <w:rsid w:val="001419BC"/>
    <w:rsid w:val="0014502F"/>
    <w:rsid w:val="00160981"/>
    <w:rsid w:val="001855C0"/>
    <w:rsid w:val="001879FB"/>
    <w:rsid w:val="001B763E"/>
    <w:rsid w:val="001C59E8"/>
    <w:rsid w:val="001E4950"/>
    <w:rsid w:val="001E587B"/>
    <w:rsid w:val="001E7FF2"/>
    <w:rsid w:val="001F4A7D"/>
    <w:rsid w:val="00213378"/>
    <w:rsid w:val="00215659"/>
    <w:rsid w:val="00250F34"/>
    <w:rsid w:val="00262CD8"/>
    <w:rsid w:val="00264C8A"/>
    <w:rsid w:val="002706CA"/>
    <w:rsid w:val="0027124F"/>
    <w:rsid w:val="00271668"/>
    <w:rsid w:val="00271BAB"/>
    <w:rsid w:val="00273775"/>
    <w:rsid w:val="002B1730"/>
    <w:rsid w:val="002E321D"/>
    <w:rsid w:val="002F077E"/>
    <w:rsid w:val="00303FF3"/>
    <w:rsid w:val="00306AE6"/>
    <w:rsid w:val="00321BE9"/>
    <w:rsid w:val="00321E60"/>
    <w:rsid w:val="00326761"/>
    <w:rsid w:val="003445F5"/>
    <w:rsid w:val="003649B7"/>
    <w:rsid w:val="0037605A"/>
    <w:rsid w:val="003A49AB"/>
    <w:rsid w:val="003A5876"/>
    <w:rsid w:val="003A67CA"/>
    <w:rsid w:val="003B2730"/>
    <w:rsid w:val="003C666F"/>
    <w:rsid w:val="003F575E"/>
    <w:rsid w:val="00423704"/>
    <w:rsid w:val="00425150"/>
    <w:rsid w:val="00427EEF"/>
    <w:rsid w:val="00437095"/>
    <w:rsid w:val="00440040"/>
    <w:rsid w:val="00462365"/>
    <w:rsid w:val="00476BB1"/>
    <w:rsid w:val="0048585E"/>
    <w:rsid w:val="00497F76"/>
    <w:rsid w:val="004A2697"/>
    <w:rsid w:val="004D0D66"/>
    <w:rsid w:val="004F0332"/>
    <w:rsid w:val="00506C9C"/>
    <w:rsid w:val="00513F2B"/>
    <w:rsid w:val="0053072A"/>
    <w:rsid w:val="005344AF"/>
    <w:rsid w:val="005363D0"/>
    <w:rsid w:val="00557CF1"/>
    <w:rsid w:val="00564D7E"/>
    <w:rsid w:val="00566AFD"/>
    <w:rsid w:val="0058020F"/>
    <w:rsid w:val="00580FFB"/>
    <w:rsid w:val="005859B6"/>
    <w:rsid w:val="005A2DDA"/>
    <w:rsid w:val="00600947"/>
    <w:rsid w:val="00602998"/>
    <w:rsid w:val="00615F8C"/>
    <w:rsid w:val="006161E3"/>
    <w:rsid w:val="006259F0"/>
    <w:rsid w:val="00655D92"/>
    <w:rsid w:val="006615AE"/>
    <w:rsid w:val="00677D35"/>
    <w:rsid w:val="00686BE3"/>
    <w:rsid w:val="00690323"/>
    <w:rsid w:val="00693291"/>
    <w:rsid w:val="00694444"/>
    <w:rsid w:val="00696D19"/>
    <w:rsid w:val="00696E91"/>
    <w:rsid w:val="006F4B94"/>
    <w:rsid w:val="00713845"/>
    <w:rsid w:val="00714551"/>
    <w:rsid w:val="007260F8"/>
    <w:rsid w:val="007431E9"/>
    <w:rsid w:val="00750034"/>
    <w:rsid w:val="00750D7E"/>
    <w:rsid w:val="00757465"/>
    <w:rsid w:val="00762D7D"/>
    <w:rsid w:val="00767804"/>
    <w:rsid w:val="007935C6"/>
    <w:rsid w:val="007974FA"/>
    <w:rsid w:val="007A5A5E"/>
    <w:rsid w:val="007A753E"/>
    <w:rsid w:val="007A799F"/>
    <w:rsid w:val="007E2875"/>
    <w:rsid w:val="007F1456"/>
    <w:rsid w:val="007F7B13"/>
    <w:rsid w:val="00804A57"/>
    <w:rsid w:val="008243BA"/>
    <w:rsid w:val="00824DE4"/>
    <w:rsid w:val="00830441"/>
    <w:rsid w:val="00837570"/>
    <w:rsid w:val="00846024"/>
    <w:rsid w:val="00862253"/>
    <w:rsid w:val="00862859"/>
    <w:rsid w:val="0086525E"/>
    <w:rsid w:val="008652F1"/>
    <w:rsid w:val="008704AE"/>
    <w:rsid w:val="00880B84"/>
    <w:rsid w:val="0088400F"/>
    <w:rsid w:val="008A24BD"/>
    <w:rsid w:val="008A724A"/>
    <w:rsid w:val="008C6A7D"/>
    <w:rsid w:val="008E2D79"/>
    <w:rsid w:val="008F39BB"/>
    <w:rsid w:val="00914CB7"/>
    <w:rsid w:val="009203B7"/>
    <w:rsid w:val="0095458A"/>
    <w:rsid w:val="00954F64"/>
    <w:rsid w:val="00985819"/>
    <w:rsid w:val="00994A5C"/>
    <w:rsid w:val="009A1562"/>
    <w:rsid w:val="009B7705"/>
    <w:rsid w:val="009B78CE"/>
    <w:rsid w:val="009E3956"/>
    <w:rsid w:val="009E4996"/>
    <w:rsid w:val="009E725D"/>
    <w:rsid w:val="009F7F5C"/>
    <w:rsid w:val="00A06870"/>
    <w:rsid w:val="00A21F86"/>
    <w:rsid w:val="00A546CE"/>
    <w:rsid w:val="00A5581B"/>
    <w:rsid w:val="00A66ED1"/>
    <w:rsid w:val="00AA428D"/>
    <w:rsid w:val="00AB7381"/>
    <w:rsid w:val="00AC4FFD"/>
    <w:rsid w:val="00AC7BBA"/>
    <w:rsid w:val="00AD1ABB"/>
    <w:rsid w:val="00AD5168"/>
    <w:rsid w:val="00AD7AF3"/>
    <w:rsid w:val="00AE7ABE"/>
    <w:rsid w:val="00AF3AE1"/>
    <w:rsid w:val="00AF5403"/>
    <w:rsid w:val="00AF6E89"/>
    <w:rsid w:val="00B24122"/>
    <w:rsid w:val="00B448B2"/>
    <w:rsid w:val="00B65108"/>
    <w:rsid w:val="00B7559E"/>
    <w:rsid w:val="00B82E29"/>
    <w:rsid w:val="00B83E95"/>
    <w:rsid w:val="00B86908"/>
    <w:rsid w:val="00B9716B"/>
    <w:rsid w:val="00BA0BAA"/>
    <w:rsid w:val="00BC0596"/>
    <w:rsid w:val="00BC1487"/>
    <w:rsid w:val="00BE64BF"/>
    <w:rsid w:val="00C0559D"/>
    <w:rsid w:val="00C067E4"/>
    <w:rsid w:val="00C3214F"/>
    <w:rsid w:val="00C40087"/>
    <w:rsid w:val="00C4733F"/>
    <w:rsid w:val="00C52339"/>
    <w:rsid w:val="00C86870"/>
    <w:rsid w:val="00C86F89"/>
    <w:rsid w:val="00CB64C3"/>
    <w:rsid w:val="00CC4FFE"/>
    <w:rsid w:val="00CC6B91"/>
    <w:rsid w:val="00CD6058"/>
    <w:rsid w:val="00CF545B"/>
    <w:rsid w:val="00D205EE"/>
    <w:rsid w:val="00D429A4"/>
    <w:rsid w:val="00D50B34"/>
    <w:rsid w:val="00D919BC"/>
    <w:rsid w:val="00D947E1"/>
    <w:rsid w:val="00DC2D11"/>
    <w:rsid w:val="00DD49F5"/>
    <w:rsid w:val="00DD5B68"/>
    <w:rsid w:val="00DD6BEF"/>
    <w:rsid w:val="00E009EF"/>
    <w:rsid w:val="00E04FF6"/>
    <w:rsid w:val="00E13FDF"/>
    <w:rsid w:val="00E20EDD"/>
    <w:rsid w:val="00E23589"/>
    <w:rsid w:val="00E446F5"/>
    <w:rsid w:val="00E715E6"/>
    <w:rsid w:val="00E7796F"/>
    <w:rsid w:val="00E8426C"/>
    <w:rsid w:val="00EB620D"/>
    <w:rsid w:val="00EB664F"/>
    <w:rsid w:val="00EC109E"/>
    <w:rsid w:val="00EC2CE9"/>
    <w:rsid w:val="00ED5704"/>
    <w:rsid w:val="00EE4189"/>
    <w:rsid w:val="00EF697D"/>
    <w:rsid w:val="00F04010"/>
    <w:rsid w:val="00F06D7E"/>
    <w:rsid w:val="00F76E52"/>
    <w:rsid w:val="00F907CB"/>
    <w:rsid w:val="00FC26EC"/>
    <w:rsid w:val="00FE5C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16C7"/>
  <w15:chartTrackingRefBased/>
  <w15:docId w15:val="{249391DC-4BDC-490D-B36F-3330CB9B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AB"/>
    <w:pPr>
      <w:spacing w:after="0" w:line="240" w:lineRule="auto"/>
    </w:pPr>
    <w:rPr>
      <w:rFonts w:ascii="Arial" w:eastAsia="Times New Roman" w:hAnsi="Arial" w:cs="Arial"/>
      <w:color w:val="000000"/>
      <w:sz w:val="20"/>
      <w:szCs w:val="20"/>
      <w:lang w:eastAsia="es-ES"/>
    </w:rPr>
  </w:style>
  <w:style w:type="paragraph" w:styleId="Ttulo1">
    <w:name w:val="heading 1"/>
    <w:basedOn w:val="Normal"/>
    <w:next w:val="Ttulo2"/>
    <w:link w:val="Ttulo1Car"/>
    <w:uiPriority w:val="9"/>
    <w:qFormat/>
    <w:rsid w:val="001419BC"/>
    <w:pPr>
      <w:keepNext/>
      <w:keepLines/>
      <w:spacing w:before="240"/>
      <w:outlineLvl w:val="0"/>
    </w:pPr>
    <w:rPr>
      <w:b/>
      <w:sz w:val="32"/>
      <w:szCs w:val="28"/>
      <w:u w:val="single"/>
      <w:lang w:val="en-US"/>
    </w:rPr>
  </w:style>
  <w:style w:type="paragraph" w:styleId="Ttulo2">
    <w:name w:val="heading 2"/>
    <w:aliases w:val="Título CIUDAD"/>
    <w:basedOn w:val="Normal"/>
    <w:next w:val="Normal"/>
    <w:link w:val="Ttulo2Car"/>
    <w:uiPriority w:val="9"/>
    <w:unhideWhenUsed/>
    <w:qFormat/>
    <w:rsid w:val="00FE5C64"/>
    <w:pPr>
      <w:keepNext/>
      <w:keepLines/>
      <w:spacing w:before="40" w:line="276" w:lineRule="auto"/>
      <w:outlineLvl w:val="1"/>
    </w:pPr>
    <w:rPr>
      <w:rFonts w:asciiTheme="majorHAnsi" w:eastAsiaTheme="majorEastAsia" w:hAnsiTheme="majorHAnsi" w:cstheme="majorBidi"/>
      <w:b/>
      <w:sz w:val="26"/>
      <w:szCs w:val="26"/>
      <w:u w:val="single"/>
    </w:rPr>
  </w:style>
  <w:style w:type="paragraph" w:styleId="Ttulo3">
    <w:name w:val="heading 3"/>
    <w:aliases w:val="Título EXCURSION"/>
    <w:basedOn w:val="Normal"/>
    <w:next w:val="Normal"/>
    <w:link w:val="Ttulo3Car"/>
    <w:uiPriority w:val="9"/>
    <w:unhideWhenUsed/>
    <w:qFormat/>
    <w:rsid w:val="00FE5C64"/>
    <w:pPr>
      <w:keepNext/>
      <w:keepLines/>
      <w:spacing w:before="40" w:line="276" w:lineRule="auto"/>
      <w:outlineLvl w:val="2"/>
    </w:pPr>
    <w:rPr>
      <w:rFonts w:asciiTheme="majorHAnsi" w:eastAsiaTheme="majorEastAsia" w:hAnsiTheme="majorHAnsi" w:cstheme="maj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19BC"/>
    <w:rPr>
      <w:rFonts w:eastAsia="Times New Roman" w:cs="Arial"/>
      <w:b/>
      <w:sz w:val="32"/>
      <w:szCs w:val="28"/>
      <w:u w:val="single"/>
      <w:lang w:val="en-US" w:eastAsia="es-ES"/>
    </w:rPr>
  </w:style>
  <w:style w:type="character" w:customStyle="1" w:styleId="Ttulo2Car">
    <w:name w:val="Título 2 Car"/>
    <w:aliases w:val="Título CIUDAD Car"/>
    <w:basedOn w:val="Fuentedeprrafopredeter"/>
    <w:link w:val="Ttulo2"/>
    <w:uiPriority w:val="9"/>
    <w:rsid w:val="00FE5C64"/>
    <w:rPr>
      <w:rFonts w:asciiTheme="majorHAnsi" w:eastAsiaTheme="majorEastAsia" w:hAnsiTheme="majorHAnsi" w:cstheme="majorBidi"/>
      <w:b/>
      <w:sz w:val="26"/>
      <w:szCs w:val="26"/>
      <w:u w:val="single"/>
    </w:rPr>
  </w:style>
  <w:style w:type="character" w:customStyle="1" w:styleId="Ttulo3Car">
    <w:name w:val="Título 3 Car"/>
    <w:aliases w:val="Título EXCURSION Car"/>
    <w:basedOn w:val="Fuentedeprrafopredeter"/>
    <w:link w:val="Ttulo3"/>
    <w:uiPriority w:val="9"/>
    <w:rsid w:val="00FE5C64"/>
    <w:rPr>
      <w:rFonts w:asciiTheme="majorHAnsi" w:eastAsiaTheme="majorEastAsia" w:hAnsiTheme="majorHAnsi" w:cstheme="majorBidi"/>
      <w:sz w:val="24"/>
      <w:szCs w:val="24"/>
    </w:rPr>
  </w:style>
  <w:style w:type="character" w:styleId="Textoennegrita">
    <w:name w:val="Strong"/>
    <w:basedOn w:val="Fuentedeprrafopredeter"/>
    <w:uiPriority w:val="22"/>
    <w:qFormat/>
    <w:rsid w:val="002F077E"/>
    <w:rPr>
      <w:b/>
      <w:bCs/>
    </w:rPr>
  </w:style>
  <w:style w:type="character" w:styleId="Hipervnculovisitado">
    <w:name w:val="FollowedHyperlink"/>
    <w:basedOn w:val="Fuentedeprrafopredeter"/>
    <w:semiHidden/>
    <w:unhideWhenUsed/>
    <w:rsid w:val="002F077E"/>
    <w:rPr>
      <w:color w:val="954F72"/>
      <w:u w:val="single"/>
    </w:rPr>
  </w:style>
  <w:style w:type="paragraph" w:styleId="NormalWeb">
    <w:name w:val="Normal (Web)"/>
    <w:basedOn w:val="Normal"/>
    <w:semiHidden/>
    <w:unhideWhenUsed/>
    <w:rsid w:val="002F077E"/>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basedOn w:val="Fuentedeprrafopredeter"/>
    <w:uiPriority w:val="99"/>
    <w:semiHidden/>
    <w:unhideWhenUsed/>
    <w:rsid w:val="0053072A"/>
    <w:rPr>
      <w:sz w:val="16"/>
      <w:szCs w:val="16"/>
    </w:rPr>
  </w:style>
  <w:style w:type="paragraph" w:styleId="Textocomentario">
    <w:name w:val="annotation text"/>
    <w:basedOn w:val="Normal"/>
    <w:link w:val="TextocomentarioCar"/>
    <w:uiPriority w:val="99"/>
    <w:semiHidden/>
    <w:unhideWhenUsed/>
    <w:rsid w:val="0053072A"/>
  </w:style>
  <w:style w:type="character" w:customStyle="1" w:styleId="TextocomentarioCar">
    <w:name w:val="Texto comentario Car"/>
    <w:basedOn w:val="Fuentedeprrafopredeter"/>
    <w:link w:val="Textocomentario"/>
    <w:uiPriority w:val="99"/>
    <w:semiHidden/>
    <w:rsid w:val="0053072A"/>
    <w:rPr>
      <w:sz w:val="20"/>
      <w:szCs w:val="20"/>
    </w:rPr>
  </w:style>
  <w:style w:type="paragraph" w:styleId="Asuntodelcomentario">
    <w:name w:val="annotation subject"/>
    <w:basedOn w:val="Textocomentario"/>
    <w:next w:val="Textocomentario"/>
    <w:link w:val="AsuntodelcomentarioCar"/>
    <w:uiPriority w:val="99"/>
    <w:semiHidden/>
    <w:unhideWhenUsed/>
    <w:rsid w:val="0053072A"/>
    <w:rPr>
      <w:b/>
      <w:bCs/>
    </w:rPr>
  </w:style>
  <w:style w:type="character" w:customStyle="1" w:styleId="AsuntodelcomentarioCar">
    <w:name w:val="Asunto del comentario Car"/>
    <w:basedOn w:val="TextocomentarioCar"/>
    <w:link w:val="Asuntodelcomentario"/>
    <w:uiPriority w:val="99"/>
    <w:semiHidden/>
    <w:rsid w:val="0053072A"/>
    <w:rPr>
      <w:b/>
      <w:bCs/>
      <w:sz w:val="20"/>
      <w:szCs w:val="20"/>
    </w:rPr>
  </w:style>
  <w:style w:type="paragraph" w:styleId="Textodeglobo">
    <w:name w:val="Balloon Text"/>
    <w:basedOn w:val="Normal"/>
    <w:link w:val="TextodegloboCar"/>
    <w:uiPriority w:val="99"/>
    <w:semiHidden/>
    <w:unhideWhenUsed/>
    <w:rsid w:val="005307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72A"/>
    <w:rPr>
      <w:rFonts w:ascii="Segoe UI" w:hAnsi="Segoe UI" w:cs="Segoe UI"/>
      <w:sz w:val="18"/>
      <w:szCs w:val="18"/>
    </w:rPr>
  </w:style>
  <w:style w:type="paragraph" w:styleId="Encabezado">
    <w:name w:val="header"/>
    <w:basedOn w:val="Normal"/>
    <w:link w:val="EncabezadoCar"/>
    <w:uiPriority w:val="99"/>
    <w:unhideWhenUsed/>
    <w:rsid w:val="0014502F"/>
    <w:pPr>
      <w:tabs>
        <w:tab w:val="center" w:pos="4252"/>
        <w:tab w:val="right" w:pos="8504"/>
      </w:tabs>
    </w:pPr>
  </w:style>
  <w:style w:type="character" w:customStyle="1" w:styleId="EncabezadoCar">
    <w:name w:val="Encabezado Car"/>
    <w:basedOn w:val="Fuentedeprrafopredeter"/>
    <w:link w:val="Encabezado"/>
    <w:uiPriority w:val="99"/>
    <w:rsid w:val="0014502F"/>
  </w:style>
  <w:style w:type="paragraph" w:styleId="Piedepgina">
    <w:name w:val="footer"/>
    <w:basedOn w:val="Normal"/>
    <w:link w:val="PiedepginaCar"/>
    <w:uiPriority w:val="99"/>
    <w:unhideWhenUsed/>
    <w:rsid w:val="0014502F"/>
    <w:pPr>
      <w:tabs>
        <w:tab w:val="center" w:pos="4252"/>
        <w:tab w:val="right" w:pos="8504"/>
      </w:tabs>
    </w:pPr>
  </w:style>
  <w:style w:type="character" w:customStyle="1" w:styleId="PiedepginaCar">
    <w:name w:val="Pie de página Car"/>
    <w:basedOn w:val="Fuentedeprrafopredeter"/>
    <w:link w:val="Piedepgina"/>
    <w:uiPriority w:val="99"/>
    <w:rsid w:val="0014502F"/>
  </w:style>
  <w:style w:type="paragraph" w:styleId="Sinespaciado">
    <w:name w:val="No Spacing"/>
    <w:link w:val="SinespaciadoCar"/>
    <w:uiPriority w:val="1"/>
    <w:qFormat/>
    <w:rsid w:val="0007169B"/>
    <w:pPr>
      <w:spacing w:before="120" w:after="120" w:line="240" w:lineRule="auto"/>
      <w:jc w:val="center"/>
    </w:pPr>
    <w:rPr>
      <w:rFonts w:ascii="Calibri" w:eastAsia="Calibri" w:hAnsi="Calibri" w:cs="Times New Roman"/>
    </w:rPr>
  </w:style>
  <w:style w:type="character" w:customStyle="1" w:styleId="SinespaciadoCar">
    <w:name w:val="Sin espaciado Car"/>
    <w:basedOn w:val="Fuentedeprrafopredeter"/>
    <w:link w:val="Sinespaciado"/>
    <w:uiPriority w:val="1"/>
    <w:rsid w:val="0007169B"/>
    <w:rPr>
      <w:rFonts w:ascii="Calibri" w:eastAsia="Calibri" w:hAnsi="Calibri" w:cs="Times New Roman"/>
    </w:rPr>
  </w:style>
  <w:style w:type="paragraph" w:styleId="Prrafodelista">
    <w:name w:val="List Paragraph"/>
    <w:basedOn w:val="Normal"/>
    <w:uiPriority w:val="34"/>
    <w:qFormat/>
    <w:rsid w:val="00AF5403"/>
    <w:pPr>
      <w:ind w:left="720"/>
      <w:contextualSpacing/>
    </w:pPr>
  </w:style>
  <w:style w:type="table" w:styleId="Tablaconcuadrcula">
    <w:name w:val="Table Grid"/>
    <w:basedOn w:val="Tablanormal"/>
    <w:uiPriority w:val="39"/>
    <w:rsid w:val="00AF540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B24122"/>
    <w:pPr>
      <w:spacing w:line="259" w:lineRule="auto"/>
      <w:outlineLvl w:val="9"/>
    </w:pPr>
    <w:rPr>
      <w:rFonts w:asciiTheme="majorHAnsi" w:eastAsiaTheme="majorEastAsia" w:hAnsiTheme="majorHAnsi" w:cstheme="majorBidi"/>
      <w:b w:val="0"/>
      <w:color w:val="2E74B5" w:themeColor="accent1" w:themeShade="BF"/>
      <w:szCs w:val="32"/>
      <w:u w:val="none"/>
      <w:lang w:val="es-ES"/>
    </w:rPr>
  </w:style>
  <w:style w:type="paragraph" w:styleId="TDC1">
    <w:name w:val="toc 1"/>
    <w:basedOn w:val="Normal"/>
    <w:next w:val="Normal"/>
    <w:autoRedefine/>
    <w:uiPriority w:val="39"/>
    <w:unhideWhenUsed/>
    <w:rsid w:val="00B65108"/>
    <w:pPr>
      <w:tabs>
        <w:tab w:val="right" w:leader="dot" w:pos="8494"/>
      </w:tabs>
      <w:spacing w:after="100"/>
    </w:pPr>
    <w:rPr>
      <w:rFonts w:ascii="Rockwell" w:hAnsi="Rockwell" w:cstheme="minorHAnsi"/>
      <w:b/>
      <w:bCs/>
      <w:noProof/>
      <w:color w:val="auto"/>
      <w:lang w:val="es-ES_tradnl"/>
    </w:rPr>
  </w:style>
  <w:style w:type="paragraph" w:styleId="TDC2">
    <w:name w:val="toc 2"/>
    <w:basedOn w:val="Normal"/>
    <w:next w:val="Normal"/>
    <w:autoRedefine/>
    <w:uiPriority w:val="39"/>
    <w:unhideWhenUsed/>
    <w:rsid w:val="00B24122"/>
    <w:pPr>
      <w:spacing w:after="100"/>
      <w:ind w:left="200"/>
    </w:pPr>
  </w:style>
  <w:style w:type="character" w:styleId="Hipervnculo">
    <w:name w:val="Hyperlink"/>
    <w:basedOn w:val="Fuentedeprrafopredeter"/>
    <w:uiPriority w:val="99"/>
    <w:unhideWhenUsed/>
    <w:rsid w:val="00B24122"/>
    <w:rPr>
      <w:color w:val="0563C1" w:themeColor="hyperlink"/>
      <w:u w:val="single"/>
    </w:rPr>
  </w:style>
  <w:style w:type="paragraph" w:styleId="TDC3">
    <w:name w:val="toc 3"/>
    <w:basedOn w:val="Normal"/>
    <w:next w:val="Normal"/>
    <w:autoRedefine/>
    <w:uiPriority w:val="39"/>
    <w:unhideWhenUsed/>
    <w:rsid w:val="00B24122"/>
    <w:pPr>
      <w:spacing w:after="100" w:line="259" w:lineRule="auto"/>
      <w:ind w:left="440"/>
    </w:pPr>
    <w:rPr>
      <w:rFonts w:asciiTheme="minorHAnsi" w:eastAsiaTheme="minorEastAsia" w:hAnsiTheme="minorHAnsi" w:cs="Times New Roman"/>
      <w:color w:val="auto"/>
      <w:sz w:val="22"/>
      <w:szCs w:val="22"/>
    </w:rPr>
  </w:style>
  <w:style w:type="table" w:styleId="Tabladecuadrcula1clara-nfasis6">
    <w:name w:val="Grid Table 1 Light Accent 6"/>
    <w:basedOn w:val="Tablanormal"/>
    <w:uiPriority w:val="46"/>
    <w:rsid w:val="00CD605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8AB48-378C-443B-A854-A1F57706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29308</Words>
  <Characters>161195</Characters>
  <Application>Microsoft Office Word</Application>
  <DocSecurity>0</DocSecurity>
  <Lines>1343</Lines>
  <Paragraphs>380</Paragraphs>
  <ScaleCrop>false</ScaleCrop>
  <HeadingPairs>
    <vt:vector size="2" baseType="variant">
      <vt:variant>
        <vt:lpstr>Título</vt:lpstr>
      </vt:variant>
      <vt:variant>
        <vt:i4>1</vt:i4>
      </vt:variant>
    </vt:vector>
  </HeadingPairs>
  <TitlesOfParts>
    <vt:vector size="1" baseType="lpstr">
      <vt:lpstr>ESCORTED TOURS 2021-22 SPAIN, PORTUGAL AND MOROCCO</vt:lpstr>
    </vt:vector>
  </TitlesOfParts>
  <Company/>
  <LinksUpToDate>false</LinksUpToDate>
  <CharactersWithSpaces>190123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ESCORTED TOURS 2021-22 SPAIN, PORTUGAL AND MOROCCO</dc:title>
  <dc:subject/>
  <dc:creator>Lorena de Diego Pruna</dc:creator>
  <cp:keywords/>
  <dc:description/>
  <cp:lastModifiedBy>Laia Pineda</cp:lastModifiedBy>
  <cp:revision>3</cp:revision>
  <dcterms:created xsi:type="dcterms:W3CDTF">2020-10-29T08:24:00Z</dcterms:created>
  <dcterms:modified xsi:type="dcterms:W3CDTF">2020-10-29T08:24:00Z</dcterms:modified>
</cp:coreProperties>
</file>